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05BEA" w14:textId="77777777" w:rsidR="000D6B5E" w:rsidRDefault="000D6B5E" w:rsidP="007A4EA6">
      <w:pPr>
        <w:tabs>
          <w:tab w:val="left" w:pos="4996"/>
        </w:tabs>
        <w:spacing w:line="276" w:lineRule="auto"/>
        <w:jc w:val="center"/>
        <w:rPr>
          <w:rFonts w:asciiTheme="majorHAnsi" w:hAnsiTheme="majorHAnsi"/>
        </w:rPr>
      </w:pPr>
      <w:bookmarkStart w:id="0" w:name="_Hlk59429758"/>
    </w:p>
    <w:p w14:paraId="0BB2C5ED" w14:textId="77777777" w:rsidR="00407341" w:rsidRDefault="00407341" w:rsidP="00225562">
      <w:pPr>
        <w:jc w:val="center"/>
        <w:rPr>
          <w:rFonts w:ascii="Cambria" w:hAnsi="Cambria"/>
          <w:color w:val="808080" w:themeColor="background1" w:themeShade="80"/>
        </w:rPr>
      </w:pPr>
    </w:p>
    <w:p w14:paraId="645FC520" w14:textId="77777777" w:rsidR="00E818FD" w:rsidRDefault="00E818FD" w:rsidP="00225562">
      <w:pPr>
        <w:jc w:val="center"/>
        <w:rPr>
          <w:rFonts w:ascii="Cambria" w:hAnsi="Cambria"/>
          <w:color w:val="808080" w:themeColor="background1" w:themeShade="80"/>
        </w:rPr>
      </w:pPr>
    </w:p>
    <w:p w14:paraId="016718A1" w14:textId="371729D5" w:rsidR="00407341" w:rsidRDefault="00407341" w:rsidP="00225562">
      <w:pPr>
        <w:jc w:val="center"/>
        <w:rPr>
          <w:rFonts w:ascii="Cambria" w:hAnsi="Cambria"/>
          <w:color w:val="808080" w:themeColor="background1" w:themeShade="80"/>
        </w:rPr>
      </w:pPr>
    </w:p>
    <w:p w14:paraId="0EACAC9E" w14:textId="72501E29" w:rsidR="00A83BFF" w:rsidRDefault="00A83BFF" w:rsidP="00225562">
      <w:pPr>
        <w:jc w:val="center"/>
        <w:rPr>
          <w:rFonts w:ascii="Cambria" w:hAnsi="Cambria"/>
          <w:color w:val="808080" w:themeColor="background1" w:themeShade="80"/>
        </w:rPr>
      </w:pPr>
    </w:p>
    <w:p w14:paraId="06A209E7" w14:textId="116291E7" w:rsidR="00A83BFF" w:rsidRDefault="00A83BFF" w:rsidP="00225562">
      <w:pPr>
        <w:jc w:val="center"/>
        <w:rPr>
          <w:rFonts w:ascii="Cambria" w:hAnsi="Cambria"/>
          <w:color w:val="808080" w:themeColor="background1" w:themeShade="80"/>
        </w:rPr>
      </w:pPr>
    </w:p>
    <w:p w14:paraId="0D83FA20" w14:textId="77777777" w:rsidR="00A83BFF" w:rsidRDefault="00A83BFF" w:rsidP="00225562">
      <w:pPr>
        <w:jc w:val="center"/>
        <w:rPr>
          <w:rFonts w:ascii="Cambria" w:hAnsi="Cambria"/>
          <w:color w:val="808080" w:themeColor="background1" w:themeShade="80"/>
        </w:rPr>
      </w:pPr>
    </w:p>
    <w:p w14:paraId="35A6C758" w14:textId="5A3A552E" w:rsidR="00A83BFF" w:rsidRDefault="00A83BFF" w:rsidP="00225562">
      <w:pPr>
        <w:jc w:val="center"/>
        <w:rPr>
          <w:rFonts w:ascii="Cambria" w:hAnsi="Cambria"/>
          <w:color w:val="808080" w:themeColor="background1" w:themeShade="80"/>
        </w:rPr>
      </w:pPr>
    </w:p>
    <w:p w14:paraId="0AE2BA3A" w14:textId="0B4899FA" w:rsidR="00A83BFF" w:rsidRDefault="00A83BFF" w:rsidP="00225562">
      <w:pPr>
        <w:jc w:val="center"/>
        <w:rPr>
          <w:rFonts w:ascii="Cambria" w:hAnsi="Cambria"/>
          <w:color w:val="808080" w:themeColor="background1" w:themeShade="80"/>
        </w:rPr>
      </w:pPr>
      <w:r>
        <w:rPr>
          <w:rFonts w:ascii="Cambria" w:hAnsi="Cambria"/>
          <w:color w:val="808080" w:themeColor="background1" w:themeShade="80"/>
        </w:rPr>
        <w:t>……………………………………..</w:t>
      </w:r>
    </w:p>
    <w:p w14:paraId="7B47B075" w14:textId="4B224000" w:rsidR="00A83BFF" w:rsidRPr="005E4B45" w:rsidRDefault="00A83BFF" w:rsidP="00225562">
      <w:pPr>
        <w:jc w:val="center"/>
        <w:rPr>
          <w:rFonts w:ascii="Cambria" w:hAnsi="Cambria"/>
          <w:i/>
          <w:iCs/>
          <w:color w:val="808080" w:themeColor="background1" w:themeShade="80"/>
          <w:sz w:val="20"/>
          <w:szCs w:val="20"/>
        </w:rPr>
      </w:pPr>
      <w:r w:rsidRPr="005E4B45">
        <w:rPr>
          <w:rFonts w:ascii="Cambria" w:hAnsi="Cambria"/>
          <w:i/>
          <w:iCs/>
          <w:color w:val="808080" w:themeColor="background1" w:themeShade="80"/>
          <w:sz w:val="20"/>
          <w:szCs w:val="20"/>
        </w:rPr>
        <w:t>(Zamawiający)</w:t>
      </w:r>
    </w:p>
    <w:p w14:paraId="7BFE14AA" w14:textId="5D6BC7B3" w:rsidR="00A83BFF" w:rsidRDefault="00A83BFF" w:rsidP="00225562">
      <w:pPr>
        <w:jc w:val="center"/>
        <w:rPr>
          <w:rFonts w:ascii="Cambria" w:hAnsi="Cambria"/>
          <w:color w:val="808080" w:themeColor="background1" w:themeShade="80"/>
        </w:rPr>
      </w:pPr>
    </w:p>
    <w:p w14:paraId="0AD9074E" w14:textId="77777777" w:rsidR="00A83BFF" w:rsidRDefault="00A83BFF" w:rsidP="00225562">
      <w:pPr>
        <w:jc w:val="center"/>
        <w:rPr>
          <w:rFonts w:ascii="Cambria" w:hAnsi="Cambria"/>
          <w:color w:val="808080" w:themeColor="background1" w:themeShade="80"/>
        </w:rPr>
      </w:pPr>
    </w:p>
    <w:p w14:paraId="6B28799B" w14:textId="77777777" w:rsidR="00225562" w:rsidRPr="00CD145F" w:rsidRDefault="00225562" w:rsidP="00225562">
      <w:pPr>
        <w:pStyle w:val="Standard"/>
        <w:tabs>
          <w:tab w:val="left" w:pos="567"/>
        </w:tabs>
        <w:jc w:val="center"/>
        <w:rPr>
          <w:rFonts w:ascii="Cambria" w:hAnsi="Cambria" w:cs="Arial"/>
          <w:color w:val="808080"/>
          <w:sz w:val="20"/>
          <w:szCs w:val="20"/>
          <w:lang w:val="pl-PL"/>
        </w:rPr>
      </w:pPr>
    </w:p>
    <w:tbl>
      <w:tblPr>
        <w:tblStyle w:val="Tabela-Siatka"/>
        <w:tblW w:w="0" w:type="auto"/>
        <w:tblLook w:val="04A0" w:firstRow="1" w:lastRow="0" w:firstColumn="1" w:lastColumn="0" w:noHBand="0" w:noVBand="1"/>
      </w:tblPr>
      <w:tblGrid>
        <w:gridCol w:w="9062"/>
      </w:tblGrid>
      <w:tr w:rsidR="00225562" w:rsidRPr="00CD145F" w14:paraId="1EE58136" w14:textId="77777777" w:rsidTr="00D51227">
        <w:tc>
          <w:tcPr>
            <w:tcW w:w="9210" w:type="dxa"/>
          </w:tcPr>
          <w:p w14:paraId="0ACE1418" w14:textId="77777777" w:rsidR="00225562" w:rsidRPr="00CD145F" w:rsidRDefault="00225562" w:rsidP="00D51227">
            <w:pPr>
              <w:spacing w:line="276" w:lineRule="auto"/>
              <w:jc w:val="center"/>
              <w:rPr>
                <w:rFonts w:ascii="Cambria" w:hAnsi="Cambria" w:cs="Arial"/>
                <w:b/>
                <w:color w:val="A6A6A6" w:themeColor="background1" w:themeShade="A6"/>
                <w:sz w:val="44"/>
                <w:szCs w:val="44"/>
              </w:rPr>
            </w:pPr>
            <w:r w:rsidRPr="00407341">
              <w:rPr>
                <w:rFonts w:ascii="Cambria" w:hAnsi="Cambria" w:cs="Arial"/>
                <w:b/>
                <w:color w:val="000000" w:themeColor="text1"/>
                <w:sz w:val="44"/>
                <w:szCs w:val="44"/>
              </w:rPr>
              <w:t>S</w:t>
            </w:r>
            <w:r w:rsidRPr="00407341">
              <w:rPr>
                <w:rFonts w:ascii="Cambria" w:hAnsi="Cambria" w:cs="Arial"/>
                <w:b/>
                <w:color w:val="000000" w:themeColor="text1"/>
                <w:sz w:val="32"/>
                <w:szCs w:val="32"/>
              </w:rPr>
              <w:t xml:space="preserve">PECYFIKACJA </w:t>
            </w:r>
            <w:r w:rsidRPr="00407341">
              <w:rPr>
                <w:rFonts w:ascii="Cambria" w:hAnsi="Cambria" w:cs="Arial"/>
                <w:b/>
                <w:color w:val="000000" w:themeColor="text1"/>
                <w:sz w:val="44"/>
                <w:szCs w:val="40"/>
              </w:rPr>
              <w:t>W</w:t>
            </w:r>
            <w:r w:rsidRPr="00407341">
              <w:rPr>
                <w:rFonts w:ascii="Cambria" w:hAnsi="Cambria" w:cs="Arial"/>
                <w:b/>
                <w:color w:val="000000" w:themeColor="text1"/>
                <w:sz w:val="32"/>
                <w:szCs w:val="32"/>
              </w:rPr>
              <w:t xml:space="preserve">ARUNKÓW </w:t>
            </w:r>
            <w:r w:rsidRPr="00407341">
              <w:rPr>
                <w:rFonts w:ascii="Cambria" w:hAnsi="Cambria" w:cs="Arial"/>
                <w:b/>
                <w:color w:val="000000" w:themeColor="text1"/>
                <w:sz w:val="44"/>
                <w:szCs w:val="44"/>
              </w:rPr>
              <w:t>Z</w:t>
            </w:r>
            <w:r w:rsidRPr="00407341">
              <w:rPr>
                <w:rFonts w:ascii="Cambria" w:hAnsi="Cambria" w:cs="Arial"/>
                <w:b/>
                <w:color w:val="000000" w:themeColor="text1"/>
                <w:sz w:val="32"/>
                <w:szCs w:val="32"/>
              </w:rPr>
              <w:t>AMÓWIENIA</w:t>
            </w:r>
          </w:p>
        </w:tc>
      </w:tr>
    </w:tbl>
    <w:p w14:paraId="659AB9B3" w14:textId="77777777" w:rsidR="00225562" w:rsidRPr="00CD145F" w:rsidRDefault="00225562" w:rsidP="00225562">
      <w:pPr>
        <w:spacing w:line="276" w:lineRule="auto"/>
        <w:jc w:val="center"/>
        <w:rPr>
          <w:rFonts w:ascii="Cambria" w:hAnsi="Cambria"/>
          <w:bCs/>
        </w:rPr>
      </w:pPr>
    </w:p>
    <w:p w14:paraId="7BD2F3FF" w14:textId="274F2CD1" w:rsidR="00225562" w:rsidRDefault="00225562" w:rsidP="00225562">
      <w:pPr>
        <w:spacing w:line="276" w:lineRule="auto"/>
        <w:jc w:val="center"/>
        <w:rPr>
          <w:rFonts w:ascii="Cambria" w:hAnsi="Cambria"/>
          <w:bCs/>
        </w:rPr>
      </w:pPr>
      <w:r w:rsidRPr="00CD145F">
        <w:rPr>
          <w:rFonts w:ascii="Cambria" w:hAnsi="Cambria"/>
          <w:bCs/>
        </w:rPr>
        <w:t>w postępowaniu o udzielenie zamówienia publicznego na:</w:t>
      </w:r>
    </w:p>
    <w:p w14:paraId="5CA0FE78" w14:textId="77777777" w:rsidR="0000448F" w:rsidRDefault="0000448F" w:rsidP="0000448F">
      <w:pPr>
        <w:spacing w:line="276" w:lineRule="auto"/>
        <w:jc w:val="center"/>
        <w:rPr>
          <w:rFonts w:ascii="Cambria" w:hAnsi="Cambria"/>
          <w:b/>
          <w:bCs/>
          <w:sz w:val="28"/>
          <w:szCs w:val="28"/>
        </w:rPr>
      </w:pPr>
    </w:p>
    <w:p w14:paraId="0F29575A" w14:textId="383CEB53" w:rsidR="005E4B45" w:rsidRPr="00FC016C" w:rsidRDefault="005E4B45" w:rsidP="00CB7177">
      <w:pPr>
        <w:spacing w:line="276" w:lineRule="auto"/>
        <w:jc w:val="center"/>
        <w:rPr>
          <w:rFonts w:ascii="Cambria" w:hAnsi="Cambria" w:cs="Arial"/>
          <w:b/>
          <w:sz w:val="28"/>
          <w:szCs w:val="28"/>
        </w:rPr>
      </w:pPr>
      <w:r w:rsidRPr="005E4B45">
        <w:rPr>
          <w:rFonts w:ascii="Cambria" w:hAnsi="Cambria" w:cs="Arial"/>
          <w:b/>
          <w:sz w:val="28"/>
          <w:szCs w:val="28"/>
        </w:rPr>
        <w:t>Pełnienie funkcji inspektora nadzoru inwestorskiego branży elektrycznej</w:t>
      </w:r>
      <w:r w:rsidR="00A35C73">
        <w:rPr>
          <w:rFonts w:ascii="Cambria" w:hAnsi="Cambria" w:cs="Arial"/>
          <w:b/>
          <w:sz w:val="28"/>
          <w:szCs w:val="28"/>
        </w:rPr>
        <w:t xml:space="preserve">, </w:t>
      </w:r>
      <w:r w:rsidR="00A35C73" w:rsidRPr="005E4B45">
        <w:rPr>
          <w:rFonts w:ascii="Cambria" w:hAnsi="Cambria" w:cs="Arial"/>
          <w:b/>
          <w:sz w:val="28"/>
          <w:szCs w:val="28"/>
        </w:rPr>
        <w:t>sanitarnej</w:t>
      </w:r>
      <w:r w:rsidRPr="005E4B45">
        <w:rPr>
          <w:rFonts w:ascii="Cambria" w:hAnsi="Cambria" w:cs="Arial"/>
          <w:b/>
          <w:sz w:val="28"/>
          <w:szCs w:val="28"/>
        </w:rPr>
        <w:t xml:space="preserve"> oraz ogólnobudowlanej nad realizacją zadania pn. </w:t>
      </w:r>
      <w:r w:rsidRPr="005E4B45">
        <w:rPr>
          <w:rFonts w:ascii="Cambria" w:hAnsi="Cambria" w:cs="Arial"/>
          <w:b/>
          <w:i/>
          <w:iCs/>
          <w:sz w:val="28"/>
          <w:szCs w:val="28"/>
        </w:rPr>
        <w:t>„</w:t>
      </w:r>
      <w:proofErr w:type="spellStart"/>
      <w:r w:rsidRPr="005E4B45">
        <w:rPr>
          <w:rFonts w:ascii="Cambria" w:hAnsi="Cambria" w:cs="Arial"/>
          <w:b/>
          <w:i/>
          <w:iCs/>
          <w:sz w:val="28"/>
          <w:szCs w:val="28"/>
        </w:rPr>
        <w:t>Ekopartnerzy</w:t>
      </w:r>
      <w:proofErr w:type="spellEnd"/>
      <w:r w:rsidRPr="005E4B45">
        <w:rPr>
          <w:rFonts w:ascii="Cambria" w:hAnsi="Cambria" w:cs="Arial"/>
          <w:b/>
          <w:i/>
          <w:iCs/>
          <w:sz w:val="28"/>
          <w:szCs w:val="28"/>
        </w:rPr>
        <w:t xml:space="preserve"> na rzecz słonecznej energii Małopolski”.</w:t>
      </w:r>
    </w:p>
    <w:p w14:paraId="31DEE602" w14:textId="77777777" w:rsidR="007A4EA6" w:rsidRPr="00FC016C" w:rsidRDefault="007A4EA6" w:rsidP="007A4EA6">
      <w:pPr>
        <w:tabs>
          <w:tab w:val="left" w:pos="567"/>
        </w:tabs>
        <w:spacing w:line="276" w:lineRule="auto"/>
        <w:rPr>
          <w:rFonts w:ascii="Cambria" w:hAnsi="Cambria"/>
          <w:b/>
        </w:rPr>
      </w:pPr>
      <w:r w:rsidRPr="00FC016C">
        <w:rPr>
          <w:rFonts w:ascii="Cambria" w:hAnsi="Cambria"/>
          <w:b/>
        </w:rPr>
        <w:tab/>
      </w:r>
    </w:p>
    <w:p w14:paraId="4F2A9E3D" w14:textId="4D423C63" w:rsidR="007A4EA6" w:rsidRPr="00BE543A" w:rsidRDefault="007A4EA6" w:rsidP="007A4EA6">
      <w:pPr>
        <w:tabs>
          <w:tab w:val="left" w:pos="567"/>
        </w:tabs>
        <w:spacing w:line="276" w:lineRule="auto"/>
        <w:jc w:val="center"/>
        <w:rPr>
          <w:rFonts w:ascii="Cambria" w:hAnsi="Cambria"/>
          <w:b/>
          <w:bCs/>
          <w:color w:val="000000" w:themeColor="text1"/>
        </w:rPr>
      </w:pPr>
      <w:r w:rsidRPr="00B512F8">
        <w:rPr>
          <w:rFonts w:ascii="Cambria" w:hAnsi="Cambria"/>
          <w:b/>
          <w:bCs/>
          <w:color w:val="000000"/>
        </w:rPr>
        <w:t xml:space="preserve">(Znak </w:t>
      </w:r>
      <w:r w:rsidRPr="00BE543A">
        <w:rPr>
          <w:rFonts w:ascii="Cambria" w:hAnsi="Cambria"/>
          <w:b/>
          <w:bCs/>
          <w:color w:val="000000" w:themeColor="text1"/>
        </w:rPr>
        <w:t>postępowania:</w:t>
      </w:r>
      <w:r w:rsidRPr="00BE543A">
        <w:rPr>
          <w:color w:val="000000" w:themeColor="text1"/>
        </w:rPr>
        <w:t xml:space="preserve"> </w:t>
      </w:r>
      <w:r w:rsidR="00427B2E">
        <w:rPr>
          <w:rFonts w:ascii="Cambria" w:hAnsi="Cambria"/>
          <w:b/>
          <w:color w:val="000000" w:themeColor="text1"/>
        </w:rPr>
        <w:t>2/2022</w:t>
      </w:r>
      <w:r w:rsidRPr="00BE543A">
        <w:rPr>
          <w:rFonts w:ascii="Cambria" w:hAnsi="Cambria"/>
          <w:b/>
          <w:bCs/>
          <w:color w:val="000000" w:themeColor="text1"/>
        </w:rPr>
        <w:t>)</w:t>
      </w:r>
    </w:p>
    <w:p w14:paraId="310556E3" w14:textId="77777777" w:rsidR="007A4EA6" w:rsidRDefault="007A4EA6" w:rsidP="007A4EA6">
      <w:pPr>
        <w:tabs>
          <w:tab w:val="left" w:pos="567"/>
        </w:tabs>
        <w:spacing w:line="276" w:lineRule="auto"/>
        <w:rPr>
          <w:rFonts w:ascii="Cambria" w:hAnsi="Cambria"/>
          <w:b/>
          <w:iCs/>
          <w:sz w:val="20"/>
          <w:szCs w:val="20"/>
        </w:rPr>
      </w:pPr>
    </w:p>
    <w:p w14:paraId="34E31C4E" w14:textId="77777777" w:rsidR="007A4EA6" w:rsidRDefault="007A4EA6" w:rsidP="007A4EA6">
      <w:pPr>
        <w:tabs>
          <w:tab w:val="left" w:pos="567"/>
        </w:tabs>
        <w:spacing w:line="276" w:lineRule="auto"/>
        <w:rPr>
          <w:rFonts w:ascii="Cambria" w:hAnsi="Cambria"/>
          <w:b/>
          <w:iCs/>
          <w:sz w:val="20"/>
          <w:szCs w:val="20"/>
        </w:rPr>
      </w:pPr>
    </w:p>
    <w:p w14:paraId="2C3D5C1E" w14:textId="77777777" w:rsidR="007A4EA6" w:rsidRDefault="007A4EA6" w:rsidP="007A4EA6">
      <w:pPr>
        <w:tabs>
          <w:tab w:val="left" w:pos="567"/>
        </w:tabs>
        <w:spacing w:line="276" w:lineRule="auto"/>
        <w:rPr>
          <w:rFonts w:ascii="Cambria" w:hAnsi="Cambria"/>
          <w:b/>
          <w:iCs/>
          <w:sz w:val="20"/>
          <w:szCs w:val="20"/>
        </w:rPr>
      </w:pPr>
    </w:p>
    <w:p w14:paraId="4903B920" w14:textId="77777777" w:rsidR="007A4EA6" w:rsidRDefault="007A4EA6" w:rsidP="007A4EA6">
      <w:pPr>
        <w:spacing w:line="276" w:lineRule="auto"/>
        <w:ind w:left="567"/>
        <w:jc w:val="center"/>
        <w:rPr>
          <w:rFonts w:ascii="Cambria" w:hAnsi="Cambria"/>
          <w:b/>
        </w:rPr>
      </w:pPr>
    </w:p>
    <w:p w14:paraId="2FAFEC01" w14:textId="77777777" w:rsidR="001B5580" w:rsidRDefault="001B5580" w:rsidP="001B5580">
      <w:pPr>
        <w:spacing w:line="276" w:lineRule="auto"/>
        <w:ind w:left="567"/>
        <w:jc w:val="center"/>
        <w:rPr>
          <w:rFonts w:ascii="Cambria" w:hAnsi="Cambria"/>
          <w:b/>
        </w:rPr>
      </w:pPr>
    </w:p>
    <w:p w14:paraId="0AFDAFD8" w14:textId="77777777" w:rsidR="001B5580" w:rsidRPr="00FA5E23" w:rsidRDefault="001B5580" w:rsidP="001B5580">
      <w:pPr>
        <w:jc w:val="center"/>
        <w:rPr>
          <w:rFonts w:ascii="Cambria" w:hAnsi="Cambria"/>
          <w:b/>
        </w:rPr>
      </w:pPr>
      <w:r w:rsidRPr="00FA5E23">
        <w:rPr>
          <w:rFonts w:ascii="Cambria" w:hAnsi="Cambria"/>
          <w:b/>
        </w:rPr>
        <w:t>ZATWIERDZAM</w:t>
      </w:r>
    </w:p>
    <w:p w14:paraId="414F9DE7" w14:textId="77777777" w:rsidR="001B5580" w:rsidRPr="00FA5E23" w:rsidRDefault="001B5580" w:rsidP="001B5580">
      <w:pPr>
        <w:jc w:val="center"/>
        <w:rPr>
          <w:rFonts w:ascii="Cambria" w:hAnsi="Cambria"/>
          <w:b/>
        </w:rPr>
      </w:pPr>
    </w:p>
    <w:p w14:paraId="266975BF" w14:textId="28BD49AD" w:rsidR="001B5580" w:rsidRDefault="00577D36" w:rsidP="001B5580">
      <w:pPr>
        <w:jc w:val="center"/>
        <w:rPr>
          <w:rFonts w:ascii="Cambria" w:hAnsi="Cambria"/>
          <w:b/>
        </w:rPr>
      </w:pPr>
      <w:r>
        <w:rPr>
          <w:rFonts w:ascii="Cambria" w:hAnsi="Cambria"/>
          <w:b/>
        </w:rPr>
        <w:t>Adam Flaga – Prezes Stowarzyszenia</w:t>
      </w:r>
    </w:p>
    <w:p w14:paraId="36D6D729" w14:textId="77777777" w:rsidR="001B5580" w:rsidRDefault="001B5580" w:rsidP="001B5580">
      <w:pPr>
        <w:jc w:val="center"/>
        <w:rPr>
          <w:rFonts w:ascii="Cambria" w:hAnsi="Cambria"/>
          <w:b/>
        </w:rPr>
      </w:pPr>
    </w:p>
    <w:p w14:paraId="6B091144" w14:textId="77777777" w:rsidR="001B5580" w:rsidRPr="00FC016C" w:rsidRDefault="001B5580" w:rsidP="001B5580">
      <w:pPr>
        <w:jc w:val="center"/>
        <w:rPr>
          <w:rFonts w:ascii="Cambria" w:hAnsi="Cambria"/>
        </w:rPr>
      </w:pPr>
    </w:p>
    <w:p w14:paraId="55E84195" w14:textId="77777777" w:rsidR="001B5580" w:rsidRDefault="001B5580" w:rsidP="001B5580">
      <w:pPr>
        <w:rPr>
          <w:rFonts w:ascii="Cambria" w:hAnsi="Cambria"/>
        </w:rPr>
      </w:pPr>
    </w:p>
    <w:p w14:paraId="4A28CFEA" w14:textId="77777777" w:rsidR="001B5580" w:rsidRDefault="001B5580" w:rsidP="001B5580">
      <w:pPr>
        <w:jc w:val="center"/>
        <w:rPr>
          <w:rFonts w:ascii="Cambria" w:hAnsi="Cambria"/>
        </w:rPr>
      </w:pPr>
    </w:p>
    <w:p w14:paraId="1ABD153C" w14:textId="77777777" w:rsidR="001B5580" w:rsidRDefault="001B5580" w:rsidP="001B5580">
      <w:pPr>
        <w:jc w:val="center"/>
        <w:rPr>
          <w:rFonts w:ascii="Cambria" w:hAnsi="Cambria"/>
        </w:rPr>
      </w:pPr>
    </w:p>
    <w:p w14:paraId="62E44E60" w14:textId="77777777" w:rsidR="001B5580" w:rsidRPr="00FC016C" w:rsidRDefault="001B5580" w:rsidP="001B5580">
      <w:pPr>
        <w:jc w:val="center"/>
        <w:rPr>
          <w:rFonts w:ascii="Cambria" w:hAnsi="Cambria"/>
        </w:rPr>
      </w:pPr>
    </w:p>
    <w:p w14:paraId="6B9F9FD3" w14:textId="77777777" w:rsidR="001B5580" w:rsidRPr="00FC016C" w:rsidRDefault="001B5580" w:rsidP="001B5580">
      <w:pPr>
        <w:jc w:val="center"/>
        <w:rPr>
          <w:rFonts w:ascii="Cambria" w:hAnsi="Cambria"/>
        </w:rPr>
      </w:pPr>
      <w:r w:rsidRPr="00FC016C">
        <w:rPr>
          <w:rFonts w:ascii="Cambria" w:hAnsi="Cambria"/>
        </w:rPr>
        <w:t>……………………………….………….………..</w:t>
      </w:r>
    </w:p>
    <w:p w14:paraId="5CECC487" w14:textId="67323253" w:rsidR="001B5580" w:rsidRPr="001B5580" w:rsidRDefault="001B5580" w:rsidP="001B5580">
      <w:pPr>
        <w:jc w:val="center"/>
        <w:rPr>
          <w:rFonts w:ascii="Cambria" w:hAnsi="Cambria"/>
          <w:i/>
          <w:sz w:val="18"/>
          <w:szCs w:val="18"/>
        </w:rPr>
      </w:pPr>
      <w:r w:rsidRPr="00FC016C">
        <w:rPr>
          <w:rFonts w:ascii="Cambria" w:hAnsi="Cambria"/>
          <w:i/>
          <w:sz w:val="18"/>
          <w:szCs w:val="18"/>
        </w:rPr>
        <w:t>(podpis Kierownika Zamawiającego)</w:t>
      </w:r>
    </w:p>
    <w:p w14:paraId="023C5A92" w14:textId="77777777" w:rsidR="001B5580" w:rsidRDefault="001B5580" w:rsidP="001B5580">
      <w:pPr>
        <w:jc w:val="center"/>
        <w:rPr>
          <w:rFonts w:ascii="Cambria" w:hAnsi="Cambria"/>
        </w:rPr>
      </w:pPr>
    </w:p>
    <w:p w14:paraId="606B3940" w14:textId="25DBF7FC" w:rsidR="001B5580" w:rsidRDefault="00577D36" w:rsidP="001B5580">
      <w:pPr>
        <w:jc w:val="center"/>
        <w:rPr>
          <w:rFonts w:ascii="Cambria" w:hAnsi="Cambria"/>
        </w:rPr>
      </w:pPr>
      <w:r>
        <w:rPr>
          <w:rFonts w:ascii="Cambria" w:hAnsi="Cambria"/>
        </w:rPr>
        <w:t>Tarnów</w:t>
      </w:r>
      <w:r w:rsidR="001B5580" w:rsidRPr="0000702D">
        <w:rPr>
          <w:rFonts w:ascii="Cambria" w:hAnsi="Cambria"/>
        </w:rPr>
        <w:t xml:space="preserve">, </w:t>
      </w:r>
      <w:r w:rsidR="001B5580" w:rsidRPr="0000702D">
        <w:rPr>
          <w:rFonts w:ascii="Cambria" w:hAnsi="Cambria"/>
          <w:color w:val="000000" w:themeColor="text1"/>
        </w:rPr>
        <w:t xml:space="preserve">dnia </w:t>
      </w:r>
      <w:r w:rsidR="0063229B">
        <w:rPr>
          <w:rFonts w:ascii="Cambria" w:hAnsi="Cambria"/>
          <w:color w:val="000000" w:themeColor="text1"/>
        </w:rPr>
        <w:t>1</w:t>
      </w:r>
      <w:r w:rsidR="00816424">
        <w:rPr>
          <w:rFonts w:ascii="Cambria" w:hAnsi="Cambria"/>
          <w:color w:val="000000" w:themeColor="text1"/>
        </w:rPr>
        <w:t>5</w:t>
      </w:r>
      <w:r w:rsidR="005E4B45">
        <w:rPr>
          <w:rFonts w:ascii="Cambria" w:hAnsi="Cambria"/>
          <w:color w:val="000000" w:themeColor="text1"/>
        </w:rPr>
        <w:t xml:space="preserve"> </w:t>
      </w:r>
      <w:r w:rsidR="0063229B">
        <w:rPr>
          <w:rFonts w:ascii="Cambria" w:hAnsi="Cambria"/>
          <w:color w:val="000000" w:themeColor="text1"/>
        </w:rPr>
        <w:t>marca</w:t>
      </w:r>
      <w:r w:rsidR="0004601C">
        <w:rPr>
          <w:rFonts w:ascii="Cambria" w:hAnsi="Cambria"/>
          <w:color w:val="000000" w:themeColor="text1"/>
        </w:rPr>
        <w:t xml:space="preserve"> </w:t>
      </w:r>
      <w:r w:rsidR="001B5580" w:rsidRPr="0000702D">
        <w:rPr>
          <w:rFonts w:ascii="Cambria" w:hAnsi="Cambria"/>
          <w:color w:val="000000" w:themeColor="text1"/>
        </w:rPr>
        <w:t>202</w:t>
      </w:r>
      <w:r w:rsidR="005E4B45">
        <w:rPr>
          <w:rFonts w:ascii="Cambria" w:hAnsi="Cambria"/>
          <w:color w:val="000000" w:themeColor="text1"/>
        </w:rPr>
        <w:t>2</w:t>
      </w:r>
      <w:r w:rsidR="001B5580" w:rsidRPr="0000702D">
        <w:rPr>
          <w:rFonts w:ascii="Cambria" w:hAnsi="Cambria"/>
          <w:color w:val="000000" w:themeColor="text1"/>
        </w:rPr>
        <w:t xml:space="preserve"> r.</w:t>
      </w:r>
    </w:p>
    <w:p w14:paraId="27C0614C" w14:textId="77777777" w:rsidR="007A4EA6" w:rsidRPr="00CD145F" w:rsidRDefault="007A4EA6" w:rsidP="001B5580">
      <w:pPr>
        <w:spacing w:line="276" w:lineRule="auto"/>
        <w:rPr>
          <w:rFonts w:ascii="Cambria" w:hAnsi="Cambria"/>
          <w:bCs/>
        </w:rPr>
      </w:pPr>
    </w:p>
    <w:tbl>
      <w:tblPr>
        <w:tblW w:w="0" w:type="auto"/>
        <w:jc w:val="center"/>
        <w:tblBorders>
          <w:bottom w:val="single" w:sz="4" w:space="0" w:color="auto"/>
        </w:tblBorders>
        <w:tblLook w:val="00A0" w:firstRow="1" w:lastRow="0" w:firstColumn="1" w:lastColumn="0" w:noHBand="0" w:noVBand="0"/>
      </w:tblPr>
      <w:tblGrid>
        <w:gridCol w:w="9054"/>
      </w:tblGrid>
      <w:tr w:rsidR="00A435B8" w:rsidRPr="00C6306E" w14:paraId="71F94EF2" w14:textId="77777777" w:rsidTr="003E65D9">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1A615E81" w14:textId="77777777" w:rsidR="00A435B8" w:rsidRPr="00C6306E" w:rsidRDefault="00A435B8" w:rsidP="001B764C">
            <w:pPr>
              <w:spacing w:line="276" w:lineRule="auto"/>
              <w:jc w:val="center"/>
              <w:rPr>
                <w:rFonts w:asciiTheme="majorHAnsi" w:hAnsiTheme="majorHAnsi"/>
                <w:sz w:val="26"/>
                <w:szCs w:val="26"/>
              </w:rPr>
            </w:pPr>
            <w:r>
              <w:rPr>
                <w:rFonts w:asciiTheme="majorHAnsi" w:hAnsiTheme="majorHAnsi"/>
                <w:sz w:val="26"/>
                <w:szCs w:val="26"/>
              </w:rPr>
              <w:lastRenderedPageBreak/>
              <w:t>Rozdział 1</w:t>
            </w:r>
          </w:p>
          <w:p w14:paraId="24732FB1" w14:textId="77777777" w:rsidR="00A435B8" w:rsidRPr="00C6306E" w:rsidRDefault="00A435B8" w:rsidP="001B764C">
            <w:pPr>
              <w:spacing w:line="276" w:lineRule="auto"/>
              <w:jc w:val="center"/>
              <w:rPr>
                <w:rFonts w:asciiTheme="majorHAnsi" w:hAnsiTheme="majorHAnsi"/>
                <w:b/>
                <w:bCs/>
              </w:rPr>
            </w:pPr>
            <w:r>
              <w:rPr>
                <w:rFonts w:asciiTheme="majorHAnsi" w:hAnsiTheme="majorHAnsi"/>
                <w:b/>
                <w:bCs/>
                <w:sz w:val="26"/>
                <w:szCs w:val="26"/>
              </w:rPr>
              <w:t>POSTANOWIENIA OGÓLNE</w:t>
            </w:r>
          </w:p>
        </w:tc>
      </w:tr>
    </w:tbl>
    <w:p w14:paraId="5BCC684D" w14:textId="77777777" w:rsidR="001B5580" w:rsidRPr="00C6306E" w:rsidRDefault="001B5580" w:rsidP="001B5580">
      <w:pPr>
        <w:widowControl w:val="0"/>
        <w:spacing w:line="276" w:lineRule="auto"/>
        <w:ind w:left="567"/>
        <w:jc w:val="both"/>
        <w:outlineLvl w:val="3"/>
        <w:rPr>
          <w:rFonts w:asciiTheme="majorHAnsi" w:hAnsiTheme="majorHAnsi" w:cs="Arial"/>
          <w:b/>
          <w:bCs/>
        </w:rPr>
      </w:pPr>
    </w:p>
    <w:p w14:paraId="17EEBEBC" w14:textId="77777777" w:rsidR="00AF26B8" w:rsidRDefault="001B5580" w:rsidP="00AF26B8">
      <w:pPr>
        <w:widowControl w:val="0"/>
        <w:numPr>
          <w:ilvl w:val="1"/>
          <w:numId w:val="1"/>
        </w:numPr>
        <w:spacing w:line="276" w:lineRule="auto"/>
        <w:ind w:left="567" w:hanging="567"/>
        <w:jc w:val="both"/>
        <w:outlineLvl w:val="3"/>
        <w:rPr>
          <w:rFonts w:asciiTheme="majorHAnsi" w:hAnsiTheme="majorHAnsi" w:cs="Arial"/>
          <w:b/>
          <w:bCs/>
        </w:rPr>
      </w:pPr>
      <w:r w:rsidRPr="00C6306E">
        <w:rPr>
          <w:rFonts w:asciiTheme="majorHAnsi" w:hAnsiTheme="majorHAnsi" w:cs="Arial"/>
          <w:b/>
          <w:bCs/>
        </w:rPr>
        <w:t>Nazwa oraz adres Zamawiającego.</w:t>
      </w:r>
    </w:p>
    <w:p w14:paraId="4FBE2D14" w14:textId="6BDDD8E4" w:rsidR="00AF26B8" w:rsidRDefault="00AF26B8" w:rsidP="00AF26B8">
      <w:pPr>
        <w:widowControl w:val="0"/>
        <w:spacing w:line="276" w:lineRule="auto"/>
        <w:ind w:left="567"/>
        <w:jc w:val="both"/>
        <w:outlineLvl w:val="3"/>
        <w:rPr>
          <w:rFonts w:asciiTheme="majorHAnsi" w:hAnsiTheme="majorHAnsi" w:cs="Arial"/>
          <w:b/>
          <w:bCs/>
        </w:rPr>
      </w:pPr>
      <w:r w:rsidRPr="00AF26B8">
        <w:rPr>
          <w:rFonts w:ascii="Cambria" w:hAnsi="Cambria" w:cs="Arial"/>
          <w:color w:val="000000"/>
        </w:rPr>
        <w:t>Gmina Gromnik</w:t>
      </w:r>
      <w:r>
        <w:rPr>
          <w:rFonts w:ascii="Cambria" w:hAnsi="Cambria" w:cs="Arial"/>
          <w:color w:val="000000"/>
        </w:rPr>
        <w:t xml:space="preserve">, wyznaczona </w:t>
      </w:r>
      <w:r w:rsidRPr="002E36AA">
        <w:rPr>
          <w:rFonts w:ascii="Cambria" w:hAnsi="Cambria"/>
          <w:iCs/>
        </w:rPr>
        <w:t xml:space="preserve">na zasadzie </w:t>
      </w:r>
      <w:r>
        <w:rPr>
          <w:rFonts w:ascii="Cambria" w:hAnsi="Cambria"/>
          <w:iCs/>
        </w:rPr>
        <w:t xml:space="preserve">art. 38 ust. 1 i 2 ustawy </w:t>
      </w:r>
      <w:r w:rsidRPr="00A83BFF">
        <w:rPr>
          <w:rFonts w:ascii="Cambria" w:hAnsi="Cambria" w:cs="Arial"/>
          <w:bCs/>
        </w:rPr>
        <w:t xml:space="preserve">z dnia 11 września 2019 r. Prawo zamówień publicznych (t. j. Dz. U. z </w:t>
      </w:r>
      <w:r>
        <w:rPr>
          <w:rFonts w:ascii="Cambria" w:hAnsi="Cambria" w:cs="Arial"/>
          <w:bCs/>
        </w:rPr>
        <w:t>2021</w:t>
      </w:r>
      <w:r w:rsidRPr="00A83BFF">
        <w:rPr>
          <w:rFonts w:ascii="Cambria" w:hAnsi="Cambria" w:cs="Arial"/>
          <w:bCs/>
        </w:rPr>
        <w:t xml:space="preserve"> r., poz. </w:t>
      </w:r>
      <w:r>
        <w:rPr>
          <w:rFonts w:ascii="Cambria" w:hAnsi="Cambria" w:cs="Arial"/>
          <w:bCs/>
        </w:rPr>
        <w:t>1129</w:t>
      </w:r>
      <w:r w:rsidRPr="00A83BFF">
        <w:rPr>
          <w:rFonts w:ascii="Cambria" w:hAnsi="Cambria" w:cs="Arial"/>
          <w:bCs/>
        </w:rPr>
        <w:t xml:space="preserve"> z </w:t>
      </w:r>
      <w:proofErr w:type="spellStart"/>
      <w:r w:rsidRPr="00A83BFF">
        <w:rPr>
          <w:rFonts w:ascii="Cambria" w:hAnsi="Cambria" w:cs="Arial"/>
          <w:bCs/>
        </w:rPr>
        <w:t>późn</w:t>
      </w:r>
      <w:proofErr w:type="spellEnd"/>
      <w:r w:rsidRPr="00A83BFF">
        <w:rPr>
          <w:rFonts w:ascii="Cambria" w:hAnsi="Cambria" w:cs="Arial"/>
          <w:bCs/>
        </w:rPr>
        <w:t>. zm.)</w:t>
      </w:r>
      <w:r>
        <w:rPr>
          <w:rFonts w:ascii="Cambria" w:hAnsi="Cambria" w:cs="Arial"/>
          <w:bCs/>
        </w:rPr>
        <w:t>, poprzez Zamawiających:</w:t>
      </w:r>
    </w:p>
    <w:p w14:paraId="18B5F977" w14:textId="77777777" w:rsidR="00D93CF3" w:rsidRPr="008D38CB" w:rsidRDefault="00D93CF3" w:rsidP="00D93CF3">
      <w:pPr>
        <w:widowControl w:val="0"/>
        <w:numPr>
          <w:ilvl w:val="2"/>
          <w:numId w:val="82"/>
        </w:numPr>
        <w:spacing w:line="276" w:lineRule="auto"/>
        <w:ind w:left="993" w:hanging="426"/>
        <w:jc w:val="both"/>
        <w:outlineLvl w:val="3"/>
        <w:rPr>
          <w:rFonts w:ascii="Cambria" w:hAnsi="Cambria" w:cs="Arial"/>
          <w:color w:val="000000"/>
        </w:rPr>
      </w:pPr>
      <w:r w:rsidRPr="008D38CB">
        <w:rPr>
          <w:rFonts w:ascii="Cambria" w:hAnsi="Cambria" w:cs="Arial"/>
          <w:color w:val="000000"/>
        </w:rPr>
        <w:t>Gmina Skrzyszów z siedzibą 33-156 Skrzyszów 642, NIP: 9930340717, REGON:851660861,</w:t>
      </w:r>
    </w:p>
    <w:p w14:paraId="183008E0" w14:textId="77777777" w:rsidR="00D93CF3" w:rsidRPr="008D38CB" w:rsidRDefault="00D93CF3" w:rsidP="00D93CF3">
      <w:pPr>
        <w:widowControl w:val="0"/>
        <w:numPr>
          <w:ilvl w:val="2"/>
          <w:numId w:val="82"/>
        </w:numPr>
        <w:spacing w:line="276" w:lineRule="auto"/>
        <w:ind w:left="993" w:hanging="426"/>
        <w:jc w:val="both"/>
        <w:outlineLvl w:val="3"/>
        <w:rPr>
          <w:rFonts w:ascii="Cambria" w:hAnsi="Cambria" w:cs="Arial"/>
          <w:color w:val="000000"/>
        </w:rPr>
      </w:pPr>
      <w:r w:rsidRPr="008D38CB">
        <w:rPr>
          <w:rFonts w:ascii="Cambria" w:hAnsi="Cambria" w:cs="Arial"/>
          <w:color w:val="000000"/>
        </w:rPr>
        <w:t>Gmina Lisia Góra z siedzibą 33-140 Lisia Góra, ul. 1 Maja 7, NIP 9930658661 REGON: 851660944,</w:t>
      </w:r>
    </w:p>
    <w:p w14:paraId="05D12729" w14:textId="77777777" w:rsidR="00D93CF3" w:rsidRPr="008D38CB" w:rsidRDefault="00D93CF3" w:rsidP="00D93CF3">
      <w:pPr>
        <w:widowControl w:val="0"/>
        <w:numPr>
          <w:ilvl w:val="2"/>
          <w:numId w:val="82"/>
        </w:numPr>
        <w:spacing w:line="276" w:lineRule="auto"/>
        <w:ind w:left="993" w:hanging="426"/>
        <w:jc w:val="both"/>
        <w:outlineLvl w:val="3"/>
        <w:rPr>
          <w:rFonts w:ascii="Cambria" w:hAnsi="Cambria" w:cs="Arial"/>
          <w:color w:val="000000"/>
        </w:rPr>
      </w:pPr>
      <w:r w:rsidRPr="008D38CB">
        <w:rPr>
          <w:rFonts w:ascii="Cambria" w:hAnsi="Cambria" w:cs="Arial"/>
          <w:color w:val="000000"/>
        </w:rPr>
        <w:t>Gmina Żabno z siedzibą 33-240 Żabno, ul. Władysława Jagiełły 1, NIP: 9930370109, REGON:851661174,</w:t>
      </w:r>
    </w:p>
    <w:p w14:paraId="43D802B2" w14:textId="77777777" w:rsidR="00D93CF3" w:rsidRPr="008D38CB" w:rsidRDefault="00D93CF3" w:rsidP="00D93CF3">
      <w:pPr>
        <w:widowControl w:val="0"/>
        <w:numPr>
          <w:ilvl w:val="2"/>
          <w:numId w:val="82"/>
        </w:numPr>
        <w:spacing w:line="276" w:lineRule="auto"/>
        <w:ind w:left="993" w:hanging="426"/>
        <w:jc w:val="both"/>
        <w:outlineLvl w:val="3"/>
        <w:rPr>
          <w:rFonts w:ascii="Cambria" w:hAnsi="Cambria" w:cs="Arial"/>
          <w:color w:val="000000"/>
        </w:rPr>
      </w:pPr>
      <w:r w:rsidRPr="008D38CB">
        <w:rPr>
          <w:rFonts w:ascii="Cambria" w:hAnsi="Cambria" w:cs="Arial"/>
          <w:color w:val="000000"/>
        </w:rPr>
        <w:t>Gmina Tarnów z siedzibą 33-100 Tarnów, ul. Krakowska 19, NIP:8731550848, REGON:851661004,</w:t>
      </w:r>
    </w:p>
    <w:p w14:paraId="50EC4659" w14:textId="77777777" w:rsidR="00D93CF3" w:rsidRPr="008D38CB" w:rsidRDefault="00D93CF3" w:rsidP="00D93CF3">
      <w:pPr>
        <w:widowControl w:val="0"/>
        <w:numPr>
          <w:ilvl w:val="2"/>
          <w:numId w:val="82"/>
        </w:numPr>
        <w:spacing w:line="276" w:lineRule="auto"/>
        <w:ind w:left="993" w:hanging="426"/>
        <w:jc w:val="both"/>
        <w:outlineLvl w:val="3"/>
        <w:rPr>
          <w:rFonts w:ascii="Cambria" w:hAnsi="Cambria" w:cs="Arial"/>
          <w:color w:val="000000"/>
        </w:rPr>
      </w:pPr>
      <w:r w:rsidRPr="008D38CB">
        <w:rPr>
          <w:rFonts w:ascii="Cambria" w:hAnsi="Cambria" w:cs="Arial"/>
          <w:color w:val="000000"/>
        </w:rPr>
        <w:t>Gmina Wierzchosławice z siedzibą 33-122 Wierzchosławice, Wierzchosławice 550, NIP:8731111741, REGON: 851660996,</w:t>
      </w:r>
    </w:p>
    <w:p w14:paraId="13539C73" w14:textId="77777777" w:rsidR="00D93CF3" w:rsidRPr="008D38CB" w:rsidRDefault="00D93CF3" w:rsidP="00D93CF3">
      <w:pPr>
        <w:widowControl w:val="0"/>
        <w:numPr>
          <w:ilvl w:val="2"/>
          <w:numId w:val="82"/>
        </w:numPr>
        <w:spacing w:line="276" w:lineRule="auto"/>
        <w:ind w:left="993" w:hanging="426"/>
        <w:jc w:val="both"/>
        <w:outlineLvl w:val="3"/>
        <w:rPr>
          <w:rFonts w:ascii="Cambria" w:hAnsi="Cambria" w:cs="Arial"/>
          <w:color w:val="000000"/>
        </w:rPr>
      </w:pPr>
      <w:r w:rsidRPr="008D38CB">
        <w:rPr>
          <w:rFonts w:ascii="Cambria" w:hAnsi="Cambria" w:cs="Arial"/>
          <w:color w:val="000000"/>
        </w:rPr>
        <w:t>Gmina Zakliczyn z siedzibą 32-840 Zakliczyn, ul. Rynek 32 Zakliczyn, NIP: 8691013238, REGON: 851660967,</w:t>
      </w:r>
    </w:p>
    <w:p w14:paraId="09A5B2A2" w14:textId="77777777" w:rsidR="00D93CF3" w:rsidRPr="008D38CB" w:rsidRDefault="00D93CF3" w:rsidP="00D93CF3">
      <w:pPr>
        <w:widowControl w:val="0"/>
        <w:numPr>
          <w:ilvl w:val="2"/>
          <w:numId w:val="82"/>
        </w:numPr>
        <w:spacing w:line="276" w:lineRule="auto"/>
        <w:ind w:left="993" w:hanging="426"/>
        <w:jc w:val="both"/>
        <w:outlineLvl w:val="3"/>
        <w:rPr>
          <w:rFonts w:ascii="Cambria" w:hAnsi="Cambria" w:cs="Arial"/>
          <w:color w:val="000000"/>
        </w:rPr>
      </w:pPr>
      <w:r w:rsidRPr="008D38CB">
        <w:rPr>
          <w:rFonts w:ascii="Cambria" w:hAnsi="Cambria" w:cs="Arial"/>
          <w:color w:val="000000"/>
        </w:rPr>
        <w:t>Gmina Ryglice z siedzibą 33-160 Ryglice, ul. Rynek 9, NIP: 9930337247, REGON: 851660909,</w:t>
      </w:r>
    </w:p>
    <w:p w14:paraId="34C2B5F0" w14:textId="77777777" w:rsidR="00D93CF3" w:rsidRPr="008D38CB" w:rsidRDefault="00D93CF3" w:rsidP="00D93CF3">
      <w:pPr>
        <w:widowControl w:val="0"/>
        <w:numPr>
          <w:ilvl w:val="2"/>
          <w:numId w:val="82"/>
        </w:numPr>
        <w:spacing w:line="276" w:lineRule="auto"/>
        <w:ind w:left="993" w:hanging="426"/>
        <w:jc w:val="both"/>
        <w:outlineLvl w:val="3"/>
        <w:rPr>
          <w:rFonts w:ascii="Cambria" w:hAnsi="Cambria" w:cs="Arial"/>
          <w:color w:val="000000"/>
        </w:rPr>
      </w:pPr>
      <w:r w:rsidRPr="008D38CB">
        <w:rPr>
          <w:rFonts w:ascii="Cambria" w:hAnsi="Cambria" w:cs="Arial"/>
          <w:color w:val="000000"/>
        </w:rPr>
        <w:t>Gmina Ciężkowice z siedzibą 33-190 Ciężkowice, ul. Tysiąclecia 19, NIP: 8731014848, REGON 851661151,</w:t>
      </w:r>
    </w:p>
    <w:p w14:paraId="2CCA7DCC" w14:textId="77777777" w:rsidR="00D93CF3" w:rsidRPr="008D38CB" w:rsidRDefault="00D93CF3" w:rsidP="00D93CF3">
      <w:pPr>
        <w:widowControl w:val="0"/>
        <w:numPr>
          <w:ilvl w:val="2"/>
          <w:numId w:val="82"/>
        </w:numPr>
        <w:spacing w:line="276" w:lineRule="auto"/>
        <w:ind w:left="993" w:hanging="426"/>
        <w:jc w:val="both"/>
        <w:outlineLvl w:val="3"/>
        <w:rPr>
          <w:rFonts w:ascii="Cambria" w:hAnsi="Cambria" w:cs="Arial"/>
          <w:color w:val="000000"/>
        </w:rPr>
      </w:pPr>
      <w:r w:rsidRPr="008D38CB">
        <w:rPr>
          <w:rFonts w:ascii="Cambria" w:hAnsi="Cambria" w:cs="Arial"/>
          <w:color w:val="000000"/>
        </w:rPr>
        <w:t>Gmina Tuchów z siedzibą 33-170 Tuchów, ul. Rynek 1, NIP: 9930336443, REGON: 851661168,</w:t>
      </w:r>
    </w:p>
    <w:p w14:paraId="6F48CB21" w14:textId="77777777" w:rsidR="00D93CF3" w:rsidRPr="008D38CB" w:rsidRDefault="00D93CF3" w:rsidP="00D93CF3">
      <w:pPr>
        <w:widowControl w:val="0"/>
        <w:numPr>
          <w:ilvl w:val="2"/>
          <w:numId w:val="82"/>
        </w:numPr>
        <w:spacing w:line="276" w:lineRule="auto"/>
        <w:ind w:left="993" w:hanging="426"/>
        <w:jc w:val="both"/>
        <w:outlineLvl w:val="3"/>
        <w:rPr>
          <w:rFonts w:ascii="Cambria" w:hAnsi="Cambria" w:cs="Arial"/>
          <w:color w:val="000000"/>
        </w:rPr>
      </w:pPr>
      <w:r w:rsidRPr="008D38CB">
        <w:rPr>
          <w:rFonts w:ascii="Cambria" w:hAnsi="Cambria" w:cs="Arial"/>
          <w:color w:val="000000"/>
        </w:rPr>
        <w:t>Gmina Gromnik z siedzibą 33-180 Gromnik, ul. Witosa 2, NIP: 8732614007, REGON: 851660950,</w:t>
      </w:r>
    </w:p>
    <w:p w14:paraId="56A5B0E4" w14:textId="77777777" w:rsidR="00D93CF3" w:rsidRPr="008D38CB" w:rsidRDefault="00D93CF3" w:rsidP="00D93CF3">
      <w:pPr>
        <w:widowControl w:val="0"/>
        <w:numPr>
          <w:ilvl w:val="2"/>
          <w:numId w:val="82"/>
        </w:numPr>
        <w:spacing w:line="276" w:lineRule="auto"/>
        <w:ind w:left="993" w:hanging="426"/>
        <w:jc w:val="both"/>
        <w:outlineLvl w:val="3"/>
        <w:rPr>
          <w:rFonts w:ascii="Cambria" w:hAnsi="Cambria" w:cs="Arial"/>
          <w:color w:val="000000"/>
        </w:rPr>
      </w:pPr>
      <w:r w:rsidRPr="008D38CB">
        <w:rPr>
          <w:rFonts w:ascii="Cambria" w:hAnsi="Cambria" w:cs="Arial"/>
          <w:color w:val="000000"/>
        </w:rPr>
        <w:t>Gmina Niepołomice z siedzibą 32-005 Niepołomice, Plac Zwycięstwa 13, NIP: 6831395375, REGON: 351555370,</w:t>
      </w:r>
    </w:p>
    <w:p w14:paraId="2D7FF711" w14:textId="77777777" w:rsidR="00D93CF3" w:rsidRPr="008D38CB" w:rsidRDefault="00D93CF3" w:rsidP="00D93CF3">
      <w:pPr>
        <w:widowControl w:val="0"/>
        <w:numPr>
          <w:ilvl w:val="2"/>
          <w:numId w:val="82"/>
        </w:numPr>
        <w:spacing w:line="276" w:lineRule="auto"/>
        <w:ind w:left="993" w:hanging="426"/>
        <w:jc w:val="both"/>
        <w:outlineLvl w:val="3"/>
        <w:rPr>
          <w:rFonts w:ascii="Cambria" w:hAnsi="Cambria" w:cs="Arial"/>
          <w:color w:val="000000"/>
        </w:rPr>
      </w:pPr>
      <w:r w:rsidRPr="008D38CB">
        <w:rPr>
          <w:rFonts w:ascii="Cambria" w:hAnsi="Cambria" w:cs="Arial"/>
          <w:color w:val="000000"/>
        </w:rPr>
        <w:t>Gmina Wieliczka z siedzibą 32-020 Wieliczka, ul. Powstania Warszawskiego 1, NIP: 6830011450, REGON: 351555364,</w:t>
      </w:r>
    </w:p>
    <w:p w14:paraId="213611A8" w14:textId="77777777" w:rsidR="00D93CF3" w:rsidRPr="008D38CB" w:rsidRDefault="00D93CF3" w:rsidP="00D93CF3">
      <w:pPr>
        <w:widowControl w:val="0"/>
        <w:numPr>
          <w:ilvl w:val="2"/>
          <w:numId w:val="82"/>
        </w:numPr>
        <w:spacing w:line="276" w:lineRule="auto"/>
        <w:ind w:left="993" w:hanging="426"/>
        <w:jc w:val="both"/>
        <w:outlineLvl w:val="3"/>
        <w:rPr>
          <w:rFonts w:ascii="Cambria" w:hAnsi="Cambria" w:cs="Arial"/>
          <w:color w:val="000000"/>
        </w:rPr>
      </w:pPr>
      <w:r w:rsidRPr="008D38CB">
        <w:rPr>
          <w:rFonts w:ascii="Cambria" w:hAnsi="Cambria" w:cs="Arial"/>
          <w:color w:val="000000"/>
        </w:rPr>
        <w:t>Gmina Myślenice z siedzibą 32-400 Myślenice, ul. Rynek 8/9, NIP: 6811004414, REGON: 351555418,</w:t>
      </w:r>
    </w:p>
    <w:p w14:paraId="325022A3" w14:textId="77777777" w:rsidR="00D93CF3" w:rsidRPr="008D38CB" w:rsidRDefault="00D93CF3" w:rsidP="00D93CF3">
      <w:pPr>
        <w:widowControl w:val="0"/>
        <w:numPr>
          <w:ilvl w:val="2"/>
          <w:numId w:val="82"/>
        </w:numPr>
        <w:spacing w:line="276" w:lineRule="auto"/>
        <w:ind w:left="993" w:hanging="426"/>
        <w:jc w:val="both"/>
        <w:outlineLvl w:val="3"/>
        <w:rPr>
          <w:rFonts w:ascii="Cambria" w:hAnsi="Cambria" w:cs="Arial"/>
          <w:color w:val="000000"/>
        </w:rPr>
      </w:pPr>
      <w:r w:rsidRPr="008D38CB">
        <w:rPr>
          <w:rFonts w:ascii="Cambria" w:hAnsi="Cambria" w:cs="Arial"/>
          <w:color w:val="000000"/>
        </w:rPr>
        <w:t>Gmina Gdów z siedzibą 32-420 Gdów, Rynek 40, NIP: 6831006563, REGON: 351555996,</w:t>
      </w:r>
    </w:p>
    <w:p w14:paraId="474DA16E" w14:textId="77777777" w:rsidR="00D93CF3" w:rsidRPr="008D38CB" w:rsidRDefault="00D93CF3" w:rsidP="00D93CF3">
      <w:pPr>
        <w:widowControl w:val="0"/>
        <w:numPr>
          <w:ilvl w:val="2"/>
          <w:numId w:val="82"/>
        </w:numPr>
        <w:spacing w:line="276" w:lineRule="auto"/>
        <w:ind w:left="993" w:hanging="426"/>
        <w:jc w:val="both"/>
        <w:outlineLvl w:val="3"/>
        <w:rPr>
          <w:rFonts w:ascii="Cambria" w:hAnsi="Cambria" w:cs="Arial"/>
          <w:color w:val="000000"/>
        </w:rPr>
      </w:pPr>
      <w:r w:rsidRPr="008D38CB">
        <w:rPr>
          <w:rFonts w:ascii="Cambria" w:hAnsi="Cambria" w:cs="Arial"/>
          <w:color w:val="000000"/>
        </w:rPr>
        <w:t xml:space="preserve">Gmina Biskupice z siedzibą 32-020 Wieliczka, </w:t>
      </w:r>
      <w:proofErr w:type="spellStart"/>
      <w:r w:rsidRPr="008D38CB">
        <w:rPr>
          <w:rFonts w:ascii="Cambria" w:hAnsi="Cambria" w:cs="Arial"/>
          <w:color w:val="000000"/>
        </w:rPr>
        <w:t>Tomaszkowice</w:t>
      </w:r>
      <w:proofErr w:type="spellEnd"/>
      <w:r w:rsidRPr="008D38CB">
        <w:rPr>
          <w:rFonts w:ascii="Cambria" w:hAnsi="Cambria" w:cs="Arial"/>
          <w:color w:val="000000"/>
        </w:rPr>
        <w:t xml:space="preserve"> 455, NIP: 6831573055, REGON: 351556010,</w:t>
      </w:r>
    </w:p>
    <w:p w14:paraId="0836C71D" w14:textId="77777777" w:rsidR="00D93CF3" w:rsidRPr="008D38CB" w:rsidRDefault="00D93CF3" w:rsidP="00D93CF3">
      <w:pPr>
        <w:widowControl w:val="0"/>
        <w:numPr>
          <w:ilvl w:val="2"/>
          <w:numId w:val="82"/>
        </w:numPr>
        <w:spacing w:line="276" w:lineRule="auto"/>
        <w:ind w:left="993" w:hanging="426"/>
        <w:jc w:val="both"/>
        <w:outlineLvl w:val="3"/>
        <w:rPr>
          <w:rFonts w:ascii="Cambria" w:hAnsi="Cambria" w:cs="Arial"/>
          <w:color w:val="000000"/>
        </w:rPr>
      </w:pPr>
      <w:r w:rsidRPr="008D38CB">
        <w:rPr>
          <w:rFonts w:ascii="Cambria" w:hAnsi="Cambria" w:cs="Arial"/>
          <w:color w:val="000000"/>
        </w:rPr>
        <w:t>Gmina Kłaj z siedzibą 32-015 Kłaj, Kłaj 655, NIP: 6831511752, REGON: 351555980,</w:t>
      </w:r>
    </w:p>
    <w:p w14:paraId="38816852" w14:textId="77777777" w:rsidR="00D93CF3" w:rsidRPr="008D38CB" w:rsidRDefault="00D93CF3" w:rsidP="00D93CF3">
      <w:pPr>
        <w:widowControl w:val="0"/>
        <w:numPr>
          <w:ilvl w:val="2"/>
          <w:numId w:val="82"/>
        </w:numPr>
        <w:spacing w:line="276" w:lineRule="auto"/>
        <w:ind w:left="993" w:hanging="426"/>
        <w:jc w:val="both"/>
        <w:outlineLvl w:val="3"/>
        <w:rPr>
          <w:rFonts w:ascii="Cambria" w:hAnsi="Cambria" w:cs="Arial"/>
          <w:color w:val="000000"/>
        </w:rPr>
      </w:pPr>
      <w:r w:rsidRPr="008D38CB">
        <w:rPr>
          <w:rFonts w:ascii="Cambria" w:hAnsi="Cambria" w:cs="Arial"/>
          <w:color w:val="000000"/>
        </w:rPr>
        <w:lastRenderedPageBreak/>
        <w:t>Gmina Jodłownik z siedzibą 34-620 Jodłownik, Jodłownik 198, NIP: 7371007419, REGON: 491892239,</w:t>
      </w:r>
    </w:p>
    <w:p w14:paraId="578BE1E3" w14:textId="77777777" w:rsidR="00D93CF3" w:rsidRPr="008D38CB" w:rsidRDefault="00D93CF3" w:rsidP="00D93CF3">
      <w:pPr>
        <w:widowControl w:val="0"/>
        <w:numPr>
          <w:ilvl w:val="2"/>
          <w:numId w:val="82"/>
        </w:numPr>
        <w:spacing w:line="276" w:lineRule="auto"/>
        <w:ind w:left="993" w:hanging="426"/>
        <w:jc w:val="both"/>
        <w:outlineLvl w:val="3"/>
        <w:rPr>
          <w:rFonts w:ascii="Cambria" w:hAnsi="Cambria" w:cs="Arial"/>
          <w:color w:val="000000"/>
        </w:rPr>
      </w:pPr>
      <w:r w:rsidRPr="008D38CB">
        <w:rPr>
          <w:rFonts w:ascii="Cambria" w:hAnsi="Cambria" w:cs="Arial"/>
          <w:color w:val="000000"/>
        </w:rPr>
        <w:t>Gmina Rabka-Zdrój z siedzibą 34-700 Rabka-Zdrój, ul. Parkowa 2, NIP: 7351006084, REGON:491893090,</w:t>
      </w:r>
    </w:p>
    <w:p w14:paraId="2C65A1F9" w14:textId="77777777" w:rsidR="00D93CF3" w:rsidRPr="008D38CB" w:rsidRDefault="00D93CF3" w:rsidP="00D93CF3">
      <w:pPr>
        <w:widowControl w:val="0"/>
        <w:numPr>
          <w:ilvl w:val="2"/>
          <w:numId w:val="82"/>
        </w:numPr>
        <w:spacing w:line="276" w:lineRule="auto"/>
        <w:ind w:left="993" w:hanging="426"/>
        <w:jc w:val="both"/>
        <w:outlineLvl w:val="3"/>
        <w:rPr>
          <w:rFonts w:ascii="Cambria" w:hAnsi="Cambria" w:cs="Arial"/>
          <w:color w:val="000000"/>
        </w:rPr>
      </w:pPr>
      <w:r w:rsidRPr="008D38CB">
        <w:rPr>
          <w:rFonts w:ascii="Cambria" w:hAnsi="Cambria" w:cs="Arial"/>
          <w:color w:val="000000"/>
        </w:rPr>
        <w:t>Gmina Gołcza z siedzibą 32-075 Gołcza, Gołcza 80, NIP: 6820004721, REGON: 351555921,</w:t>
      </w:r>
    </w:p>
    <w:p w14:paraId="5203A57F" w14:textId="77777777" w:rsidR="00D93CF3" w:rsidRPr="008D38CB" w:rsidRDefault="00D93CF3" w:rsidP="00D93CF3">
      <w:pPr>
        <w:widowControl w:val="0"/>
        <w:numPr>
          <w:ilvl w:val="2"/>
          <w:numId w:val="82"/>
        </w:numPr>
        <w:spacing w:line="276" w:lineRule="auto"/>
        <w:ind w:left="993" w:hanging="426"/>
        <w:jc w:val="both"/>
        <w:outlineLvl w:val="3"/>
        <w:rPr>
          <w:rFonts w:ascii="Cambria" w:hAnsi="Cambria" w:cs="Arial"/>
          <w:color w:val="000000"/>
        </w:rPr>
      </w:pPr>
      <w:r w:rsidRPr="008D38CB">
        <w:rPr>
          <w:rFonts w:ascii="Cambria" w:hAnsi="Cambria" w:cs="Arial"/>
          <w:color w:val="000000"/>
        </w:rPr>
        <w:t>Gmina Bukowno z siedzibą 32-332 Bukowno, ul. Kolejowa 16, NIP: 6371998065, REGON: 276257481,</w:t>
      </w:r>
    </w:p>
    <w:p w14:paraId="70F0E362" w14:textId="77777777" w:rsidR="00D93CF3" w:rsidRPr="008D38CB" w:rsidRDefault="00D93CF3" w:rsidP="00D93CF3">
      <w:pPr>
        <w:widowControl w:val="0"/>
        <w:numPr>
          <w:ilvl w:val="2"/>
          <w:numId w:val="82"/>
        </w:numPr>
        <w:spacing w:line="276" w:lineRule="auto"/>
        <w:ind w:left="993" w:hanging="426"/>
        <w:jc w:val="both"/>
        <w:outlineLvl w:val="3"/>
        <w:rPr>
          <w:rFonts w:ascii="Cambria" w:hAnsi="Cambria" w:cs="Arial"/>
          <w:color w:val="000000"/>
        </w:rPr>
      </w:pPr>
      <w:r w:rsidRPr="008D38CB">
        <w:rPr>
          <w:rFonts w:ascii="Cambria" w:hAnsi="Cambria" w:cs="Arial"/>
          <w:color w:val="000000"/>
        </w:rPr>
        <w:t>Gmina Klucze z siedzibą 32-310 Klucze, ul. Partyzantów 1, NIP: 6371998059, REGON: 276257972,</w:t>
      </w:r>
    </w:p>
    <w:p w14:paraId="6450162B" w14:textId="77777777" w:rsidR="00D93CF3" w:rsidRPr="008D38CB" w:rsidRDefault="00D93CF3" w:rsidP="00D93CF3">
      <w:pPr>
        <w:widowControl w:val="0"/>
        <w:numPr>
          <w:ilvl w:val="2"/>
          <w:numId w:val="82"/>
        </w:numPr>
        <w:spacing w:line="276" w:lineRule="auto"/>
        <w:ind w:left="993" w:hanging="426"/>
        <w:jc w:val="both"/>
        <w:outlineLvl w:val="3"/>
        <w:rPr>
          <w:rFonts w:ascii="Cambria" w:hAnsi="Cambria" w:cs="Arial"/>
          <w:color w:val="000000"/>
        </w:rPr>
      </w:pPr>
      <w:r w:rsidRPr="008D38CB">
        <w:rPr>
          <w:rFonts w:ascii="Cambria" w:hAnsi="Cambria" w:cs="Arial"/>
          <w:color w:val="000000"/>
        </w:rPr>
        <w:t>Gmina Krzeszowice z siedzibą 32-065 Krzeszowice, ul Grunwaldzka 4, NIP: 5130233774, REGON: 351555750,</w:t>
      </w:r>
    </w:p>
    <w:p w14:paraId="6F6F5B4A" w14:textId="77777777" w:rsidR="00D93CF3" w:rsidRPr="008D38CB" w:rsidRDefault="00D93CF3" w:rsidP="00D93CF3">
      <w:pPr>
        <w:widowControl w:val="0"/>
        <w:numPr>
          <w:ilvl w:val="2"/>
          <w:numId w:val="82"/>
        </w:numPr>
        <w:spacing w:line="276" w:lineRule="auto"/>
        <w:ind w:left="993" w:hanging="426"/>
        <w:jc w:val="both"/>
        <w:outlineLvl w:val="3"/>
        <w:rPr>
          <w:rFonts w:ascii="Cambria" w:hAnsi="Cambria" w:cs="Arial"/>
          <w:color w:val="000000"/>
        </w:rPr>
      </w:pPr>
      <w:r w:rsidRPr="008D38CB">
        <w:rPr>
          <w:rFonts w:ascii="Cambria" w:hAnsi="Cambria" w:cs="Arial"/>
          <w:color w:val="000000"/>
        </w:rPr>
        <w:t>Gmina Olkusz z siedzibą 32-300 Olkusz, ul. Rynek 1, NIP: 6371998042, REGON: 276258010,</w:t>
      </w:r>
    </w:p>
    <w:p w14:paraId="1E0E26C3" w14:textId="77777777" w:rsidR="00D93CF3" w:rsidRPr="008D38CB" w:rsidRDefault="00D93CF3" w:rsidP="00D93CF3">
      <w:pPr>
        <w:widowControl w:val="0"/>
        <w:numPr>
          <w:ilvl w:val="2"/>
          <w:numId w:val="82"/>
        </w:numPr>
        <w:spacing w:line="276" w:lineRule="auto"/>
        <w:ind w:left="993" w:hanging="426"/>
        <w:jc w:val="both"/>
        <w:outlineLvl w:val="3"/>
        <w:rPr>
          <w:rFonts w:ascii="Cambria" w:hAnsi="Cambria" w:cs="Arial"/>
          <w:color w:val="000000"/>
        </w:rPr>
      </w:pPr>
      <w:r w:rsidRPr="008D38CB">
        <w:rPr>
          <w:rFonts w:ascii="Cambria" w:hAnsi="Cambria" w:cs="Arial"/>
          <w:color w:val="000000"/>
        </w:rPr>
        <w:t>Gmina Wolbrom z siedzibą 32-340 Wolbrom, ul. Krakowska 1, NIP: 6372003423, REGON: 276258055,</w:t>
      </w:r>
    </w:p>
    <w:p w14:paraId="1FF1CA81" w14:textId="77777777" w:rsidR="00D93CF3" w:rsidRPr="008D38CB" w:rsidRDefault="00D93CF3" w:rsidP="00D93CF3">
      <w:pPr>
        <w:widowControl w:val="0"/>
        <w:numPr>
          <w:ilvl w:val="2"/>
          <w:numId w:val="82"/>
        </w:numPr>
        <w:spacing w:line="276" w:lineRule="auto"/>
        <w:ind w:left="993" w:hanging="426"/>
        <w:jc w:val="both"/>
        <w:outlineLvl w:val="3"/>
        <w:rPr>
          <w:rFonts w:ascii="Cambria" w:hAnsi="Cambria" w:cs="Arial"/>
          <w:color w:val="000000"/>
        </w:rPr>
      </w:pPr>
      <w:r w:rsidRPr="008D38CB">
        <w:rPr>
          <w:rFonts w:ascii="Cambria" w:hAnsi="Cambria" w:cs="Arial"/>
          <w:color w:val="000000"/>
        </w:rPr>
        <w:t>Gmina Trzyciąż z siedzibą 32-353 Trzyciąż, Trzyciąż 99, NIP: 6372024112, REGON: 351556270,</w:t>
      </w:r>
    </w:p>
    <w:p w14:paraId="19F26B2A" w14:textId="77777777" w:rsidR="00D93CF3" w:rsidRPr="008D38CB" w:rsidRDefault="00D93CF3" w:rsidP="00D93CF3">
      <w:pPr>
        <w:widowControl w:val="0"/>
        <w:numPr>
          <w:ilvl w:val="2"/>
          <w:numId w:val="82"/>
        </w:numPr>
        <w:spacing w:line="276" w:lineRule="auto"/>
        <w:ind w:left="993" w:hanging="426"/>
        <w:jc w:val="both"/>
        <w:outlineLvl w:val="3"/>
        <w:rPr>
          <w:rFonts w:ascii="Cambria" w:eastAsia="MS Mincho" w:hAnsi="Cambria" w:cs="MS Mincho"/>
          <w:bCs/>
        </w:rPr>
      </w:pPr>
      <w:r w:rsidRPr="008D38CB">
        <w:rPr>
          <w:rFonts w:ascii="Cambria" w:eastAsia="MS Mincho" w:hAnsi="Cambria" w:cs="MS Mincho"/>
          <w:bCs/>
        </w:rPr>
        <w:t>Gmina Charsznica z siedzibą 32-250 Charsznica, ul. Kolejowa 20, NIP: 6591153915,</w:t>
      </w:r>
      <w:r>
        <w:rPr>
          <w:rFonts w:ascii="Cambria" w:eastAsia="MS Mincho" w:hAnsi="Cambria" w:cs="MS Mincho"/>
          <w:bCs/>
        </w:rPr>
        <w:t xml:space="preserve"> </w:t>
      </w:r>
      <w:r w:rsidRPr="008D38CB">
        <w:rPr>
          <w:rFonts w:ascii="Cambria" w:eastAsia="MS Mincho" w:hAnsi="Cambria" w:cs="MS Mincho"/>
          <w:bCs/>
        </w:rPr>
        <w:t>REGON: 291010027,</w:t>
      </w:r>
    </w:p>
    <w:p w14:paraId="0405FBDC" w14:textId="77777777" w:rsidR="00D93CF3" w:rsidRPr="008D38CB" w:rsidRDefault="00D93CF3" w:rsidP="00D93CF3">
      <w:pPr>
        <w:widowControl w:val="0"/>
        <w:numPr>
          <w:ilvl w:val="2"/>
          <w:numId w:val="82"/>
        </w:numPr>
        <w:spacing w:line="276" w:lineRule="auto"/>
        <w:ind w:left="993" w:hanging="426"/>
        <w:jc w:val="both"/>
        <w:outlineLvl w:val="3"/>
        <w:rPr>
          <w:rFonts w:ascii="Cambria" w:eastAsia="MS Mincho" w:hAnsi="Cambria" w:cs="MS Mincho"/>
          <w:bCs/>
        </w:rPr>
      </w:pPr>
      <w:r w:rsidRPr="008D38CB">
        <w:rPr>
          <w:rFonts w:ascii="Cambria" w:eastAsia="MS Mincho" w:hAnsi="Cambria" w:cs="MS Mincho"/>
          <w:bCs/>
        </w:rPr>
        <w:t>Gmina Miechów z siedzibą 32-200 Miechów, ul. Henryka Sienkiewicza 25, NIP:</w:t>
      </w:r>
    </w:p>
    <w:p w14:paraId="749BD2FA" w14:textId="77777777" w:rsidR="00D93CF3" w:rsidRPr="008D38CB" w:rsidRDefault="00D93CF3" w:rsidP="00D93CF3">
      <w:pPr>
        <w:widowControl w:val="0"/>
        <w:spacing w:line="276" w:lineRule="auto"/>
        <w:ind w:left="993"/>
        <w:jc w:val="both"/>
        <w:outlineLvl w:val="3"/>
        <w:rPr>
          <w:rFonts w:ascii="Cambria" w:eastAsia="MS Mincho" w:hAnsi="Cambria" w:cs="MS Mincho"/>
          <w:bCs/>
        </w:rPr>
      </w:pPr>
      <w:r w:rsidRPr="008D38CB">
        <w:rPr>
          <w:rFonts w:ascii="Cambria" w:eastAsia="MS Mincho" w:hAnsi="Cambria" w:cs="MS Mincho"/>
          <w:bCs/>
        </w:rPr>
        <w:t>6590003697, REGON: 291009828,</w:t>
      </w:r>
    </w:p>
    <w:p w14:paraId="18F9B988" w14:textId="77777777" w:rsidR="00D93CF3" w:rsidRPr="008D38CB" w:rsidRDefault="00D93CF3" w:rsidP="00D93CF3">
      <w:pPr>
        <w:widowControl w:val="0"/>
        <w:numPr>
          <w:ilvl w:val="2"/>
          <w:numId w:val="82"/>
        </w:numPr>
        <w:spacing w:line="276" w:lineRule="auto"/>
        <w:ind w:left="993" w:hanging="426"/>
        <w:jc w:val="both"/>
        <w:outlineLvl w:val="3"/>
        <w:rPr>
          <w:rFonts w:ascii="Cambria" w:eastAsia="MS Mincho" w:hAnsi="Cambria" w:cs="MS Mincho"/>
          <w:bCs/>
        </w:rPr>
      </w:pPr>
      <w:r w:rsidRPr="008D38CB">
        <w:rPr>
          <w:rFonts w:ascii="Cambria" w:eastAsia="MS Mincho" w:hAnsi="Cambria" w:cs="MS Mincho"/>
          <w:bCs/>
        </w:rPr>
        <w:t>Gmina Słaboszów z siedzibą 32-218 Słaboszów, Słaboszów 57, NIP: 6591222510, REGON:</w:t>
      </w:r>
      <w:r>
        <w:rPr>
          <w:rFonts w:ascii="Cambria" w:eastAsia="MS Mincho" w:hAnsi="Cambria" w:cs="MS Mincho"/>
          <w:bCs/>
        </w:rPr>
        <w:t xml:space="preserve"> </w:t>
      </w:r>
      <w:r w:rsidRPr="008D38CB">
        <w:rPr>
          <w:rFonts w:ascii="Cambria" w:eastAsia="MS Mincho" w:hAnsi="Cambria" w:cs="MS Mincho"/>
          <w:bCs/>
        </w:rPr>
        <w:t>291010671,</w:t>
      </w:r>
    </w:p>
    <w:p w14:paraId="3F4F61DC" w14:textId="77777777" w:rsidR="00D93CF3" w:rsidRPr="008D38CB" w:rsidRDefault="00D93CF3" w:rsidP="00D93CF3">
      <w:pPr>
        <w:widowControl w:val="0"/>
        <w:numPr>
          <w:ilvl w:val="2"/>
          <w:numId w:val="82"/>
        </w:numPr>
        <w:spacing w:line="276" w:lineRule="auto"/>
        <w:ind w:left="993" w:hanging="426"/>
        <w:jc w:val="both"/>
        <w:outlineLvl w:val="3"/>
        <w:rPr>
          <w:rFonts w:ascii="Cambria" w:eastAsia="MS Mincho" w:hAnsi="Cambria" w:cs="MS Mincho"/>
          <w:bCs/>
        </w:rPr>
      </w:pPr>
      <w:r w:rsidRPr="008D38CB">
        <w:rPr>
          <w:rFonts w:ascii="Cambria" w:eastAsia="MS Mincho" w:hAnsi="Cambria" w:cs="MS Mincho"/>
          <w:bCs/>
        </w:rPr>
        <w:t>Gmina Racławice z siedzibą 32-222 Racławice, Racławice 15, NIP: 6591184436, REGON:</w:t>
      </w:r>
      <w:r>
        <w:rPr>
          <w:rFonts w:ascii="Cambria" w:eastAsia="MS Mincho" w:hAnsi="Cambria" w:cs="MS Mincho"/>
          <w:bCs/>
        </w:rPr>
        <w:t xml:space="preserve"> </w:t>
      </w:r>
      <w:r w:rsidRPr="008D38CB">
        <w:rPr>
          <w:rFonts w:ascii="Cambria" w:eastAsia="MS Mincho" w:hAnsi="Cambria" w:cs="MS Mincho"/>
          <w:bCs/>
        </w:rPr>
        <w:t>291010613,</w:t>
      </w:r>
    </w:p>
    <w:p w14:paraId="636A0B63" w14:textId="77777777" w:rsidR="00D93CF3" w:rsidRPr="008D38CB" w:rsidRDefault="00D93CF3" w:rsidP="00AF26B8">
      <w:pPr>
        <w:widowControl w:val="0"/>
        <w:numPr>
          <w:ilvl w:val="2"/>
          <w:numId w:val="82"/>
        </w:numPr>
        <w:spacing w:line="276" w:lineRule="auto"/>
        <w:ind w:left="993" w:hanging="426"/>
        <w:jc w:val="both"/>
        <w:outlineLvl w:val="3"/>
        <w:rPr>
          <w:rFonts w:ascii="Cambria" w:eastAsia="MS Mincho" w:hAnsi="Cambria" w:cs="MS Mincho"/>
          <w:bCs/>
        </w:rPr>
      </w:pPr>
      <w:r w:rsidRPr="008D38CB">
        <w:rPr>
          <w:rFonts w:ascii="Cambria" w:eastAsia="MS Mincho" w:hAnsi="Cambria" w:cs="MS Mincho"/>
          <w:bCs/>
        </w:rPr>
        <w:t>Gmina Kozłów z siedzibą 32-241 Kozłów, Kozłów 60, NIP: 6591174001, REGON:</w:t>
      </w:r>
      <w:r>
        <w:rPr>
          <w:rFonts w:ascii="Cambria" w:eastAsia="MS Mincho" w:hAnsi="Cambria" w:cs="MS Mincho"/>
          <w:bCs/>
        </w:rPr>
        <w:t xml:space="preserve"> </w:t>
      </w:r>
      <w:r w:rsidRPr="008D38CB">
        <w:rPr>
          <w:rFonts w:ascii="Cambria" w:eastAsia="MS Mincho" w:hAnsi="Cambria" w:cs="MS Mincho"/>
          <w:bCs/>
        </w:rPr>
        <w:t>291010122,</w:t>
      </w:r>
    </w:p>
    <w:p w14:paraId="7643C654" w14:textId="38D68150" w:rsidR="00D93CF3" w:rsidRDefault="00D93CF3" w:rsidP="00AF26B8">
      <w:pPr>
        <w:widowControl w:val="0"/>
        <w:numPr>
          <w:ilvl w:val="2"/>
          <w:numId w:val="82"/>
        </w:numPr>
        <w:spacing w:line="276" w:lineRule="auto"/>
        <w:ind w:left="993" w:hanging="426"/>
        <w:jc w:val="both"/>
        <w:outlineLvl w:val="3"/>
        <w:rPr>
          <w:rFonts w:ascii="Cambria" w:eastAsia="MS Mincho" w:hAnsi="Cambria" w:cs="MS Mincho"/>
          <w:bCs/>
        </w:rPr>
      </w:pPr>
      <w:r w:rsidRPr="008D38CB">
        <w:rPr>
          <w:rFonts w:ascii="Cambria" w:eastAsia="MS Mincho" w:hAnsi="Cambria" w:cs="MS Mincho"/>
          <w:bCs/>
        </w:rPr>
        <w:t>Gmina Książ Wielki z siedzibą 32-210 Książ Wielki, ul. Warszawska 17, NIP: 6591186961,</w:t>
      </w:r>
      <w:r>
        <w:rPr>
          <w:rFonts w:ascii="Cambria" w:eastAsia="MS Mincho" w:hAnsi="Cambria" w:cs="MS Mincho"/>
          <w:bCs/>
        </w:rPr>
        <w:t xml:space="preserve"> </w:t>
      </w:r>
      <w:r w:rsidRPr="008D38CB">
        <w:rPr>
          <w:rFonts w:ascii="Cambria" w:eastAsia="MS Mincho" w:hAnsi="Cambria" w:cs="MS Mincho"/>
          <w:bCs/>
        </w:rPr>
        <w:t>REGON: 291010151.</w:t>
      </w:r>
    </w:p>
    <w:p w14:paraId="4BCA31BB" w14:textId="77BA5DAD" w:rsidR="001B5580" w:rsidRDefault="00AF26B8" w:rsidP="00D93CF3">
      <w:pPr>
        <w:widowControl w:val="0"/>
        <w:spacing w:line="276" w:lineRule="auto"/>
        <w:ind w:left="567"/>
        <w:jc w:val="both"/>
        <w:outlineLvl w:val="3"/>
        <w:rPr>
          <w:rFonts w:asciiTheme="majorHAnsi" w:hAnsiTheme="majorHAnsi" w:cs="Arial"/>
          <w:b/>
          <w:bCs/>
        </w:rPr>
      </w:pPr>
      <w:r>
        <w:rPr>
          <w:rFonts w:ascii="Cambria" w:eastAsia="MS Mincho" w:hAnsi="Cambria" w:cs="MS Mincho"/>
          <w:bCs/>
        </w:rPr>
        <w:t xml:space="preserve">do przeprowadzenia postępowania i udzielenia zamówienia w ich imieniu i na ich rzecz, działając na podstawie </w:t>
      </w:r>
      <w:r w:rsidR="002E36AA" w:rsidRPr="002E36AA">
        <w:rPr>
          <w:rFonts w:ascii="Cambria" w:hAnsi="Cambria"/>
        </w:rPr>
        <w:t xml:space="preserve">art. </w:t>
      </w:r>
      <w:r w:rsidR="002E36AA">
        <w:rPr>
          <w:rFonts w:ascii="Cambria" w:hAnsi="Cambria"/>
        </w:rPr>
        <w:t>37</w:t>
      </w:r>
      <w:r w:rsidR="002E36AA" w:rsidRPr="002E36AA">
        <w:rPr>
          <w:rFonts w:ascii="Cambria" w:hAnsi="Cambria"/>
        </w:rPr>
        <w:t xml:space="preserve"> ust 2 – 4 </w:t>
      </w:r>
      <w:r w:rsidR="002E36AA">
        <w:rPr>
          <w:rFonts w:ascii="Cambria" w:hAnsi="Cambria"/>
        </w:rPr>
        <w:t>ustawy</w:t>
      </w:r>
      <w:r w:rsidR="002E36AA" w:rsidRPr="002E36AA">
        <w:rPr>
          <w:rFonts w:ascii="Cambria" w:hAnsi="Cambria"/>
        </w:rPr>
        <w:t xml:space="preserve"> </w:t>
      </w:r>
      <w:proofErr w:type="spellStart"/>
      <w:r w:rsidR="002E36AA" w:rsidRPr="002E36AA">
        <w:rPr>
          <w:rFonts w:ascii="Cambria" w:hAnsi="Cambria"/>
        </w:rPr>
        <w:t>P</w:t>
      </w:r>
      <w:r w:rsidR="002E36AA">
        <w:rPr>
          <w:rFonts w:ascii="Cambria" w:hAnsi="Cambria"/>
        </w:rPr>
        <w:t>zp</w:t>
      </w:r>
      <w:proofErr w:type="spellEnd"/>
      <w:r w:rsidR="002E36AA" w:rsidRPr="002E36AA">
        <w:rPr>
          <w:rFonts w:ascii="Cambria" w:hAnsi="Cambria"/>
        </w:rPr>
        <w:t>, udziel</w:t>
      </w:r>
      <w:r w:rsidR="002E36AA">
        <w:rPr>
          <w:rFonts w:ascii="Cambria" w:hAnsi="Cambria"/>
        </w:rPr>
        <w:t>i</w:t>
      </w:r>
      <w:r>
        <w:rPr>
          <w:rFonts w:ascii="Cambria" w:hAnsi="Cambria"/>
        </w:rPr>
        <w:t>ła</w:t>
      </w:r>
      <w:r w:rsidR="00C87585">
        <w:rPr>
          <w:rFonts w:ascii="Cambria" w:hAnsi="Cambria"/>
        </w:rPr>
        <w:t>:</w:t>
      </w:r>
      <w:r>
        <w:rPr>
          <w:rFonts w:ascii="Cambria" w:hAnsi="Cambria"/>
        </w:rPr>
        <w:t xml:space="preserve"> </w:t>
      </w:r>
      <w:r w:rsidRPr="002E36AA">
        <w:rPr>
          <w:rFonts w:ascii="Cambria" w:hAnsi="Cambria"/>
          <w:iCs/>
        </w:rPr>
        <w:t xml:space="preserve">Stowarzyszeniu Zielony Pierścień Tarnowa, 33-156 Skrzyszów 335A, </w:t>
      </w:r>
      <w:r w:rsidRPr="002E36AA">
        <w:rPr>
          <w:rFonts w:ascii="Cambria" w:hAnsi="Cambria"/>
        </w:rPr>
        <w:t>NIP: 9930476931, REGON: 120267842, KRS: 0000258298</w:t>
      </w:r>
      <w:r>
        <w:rPr>
          <w:rFonts w:ascii="Cambria" w:hAnsi="Cambria"/>
        </w:rPr>
        <w:t xml:space="preserve"> pełnomocnictwa</w:t>
      </w:r>
      <w:r w:rsidR="003C6B01">
        <w:rPr>
          <w:rFonts w:ascii="Cambria" w:hAnsi="Cambria"/>
        </w:rPr>
        <w:t xml:space="preserve"> </w:t>
      </w:r>
      <w:r w:rsidR="002E36AA" w:rsidRPr="002E36AA">
        <w:rPr>
          <w:rFonts w:ascii="Cambria" w:hAnsi="Cambria"/>
        </w:rPr>
        <w:t>i powierzył</w:t>
      </w:r>
      <w:r w:rsidR="00F46F8E">
        <w:rPr>
          <w:rFonts w:ascii="Cambria" w:hAnsi="Cambria"/>
        </w:rPr>
        <w:t>a</w:t>
      </w:r>
      <w:r w:rsidR="002E36AA" w:rsidRPr="002E36AA">
        <w:rPr>
          <w:rFonts w:ascii="Cambria" w:hAnsi="Cambria"/>
        </w:rPr>
        <w:t xml:space="preserve"> działania zakupowe</w:t>
      </w:r>
      <w:r w:rsidR="00F46F8E">
        <w:rPr>
          <w:rFonts w:ascii="Cambria" w:hAnsi="Cambria"/>
        </w:rPr>
        <w:t>,</w:t>
      </w:r>
      <w:r w:rsidR="002E36AA" w:rsidRPr="002E36AA">
        <w:rPr>
          <w:rFonts w:ascii="Cambria" w:hAnsi="Cambria"/>
        </w:rPr>
        <w:t xml:space="preserve"> w tym przygotowanie</w:t>
      </w:r>
      <w:r w:rsidR="00AD2A94">
        <w:rPr>
          <w:rFonts w:ascii="Cambria" w:hAnsi="Cambria"/>
        </w:rPr>
        <w:t xml:space="preserve">, </w:t>
      </w:r>
      <w:r w:rsidR="002E36AA">
        <w:rPr>
          <w:rFonts w:ascii="Cambria" w:hAnsi="Cambria"/>
        </w:rPr>
        <w:t xml:space="preserve">przeprowadzenie </w:t>
      </w:r>
      <w:r w:rsidR="002E36AA" w:rsidRPr="002E36AA">
        <w:rPr>
          <w:rFonts w:ascii="Cambria" w:hAnsi="Cambria"/>
        </w:rPr>
        <w:t xml:space="preserve">postępowania przetargowego o udzielenie zamówienia </w:t>
      </w:r>
      <w:r w:rsidR="00AD2A94" w:rsidRPr="00D93CF3">
        <w:rPr>
          <w:rFonts w:asciiTheme="majorHAnsi" w:hAnsiTheme="majorHAnsi" w:cs="Arial"/>
        </w:rPr>
        <w:t>publicznego w trybie przetargu</w:t>
      </w:r>
      <w:r w:rsidR="00AD2A94">
        <w:rPr>
          <w:rFonts w:asciiTheme="majorHAnsi" w:hAnsiTheme="majorHAnsi" w:cs="Arial"/>
        </w:rPr>
        <w:t xml:space="preserve"> </w:t>
      </w:r>
      <w:r w:rsidR="00AD2A94" w:rsidRPr="00D93CF3">
        <w:rPr>
          <w:rFonts w:asciiTheme="majorHAnsi" w:hAnsiTheme="majorHAnsi" w:cs="Arial"/>
        </w:rPr>
        <w:t xml:space="preserve">nieograniczonego </w:t>
      </w:r>
      <w:r w:rsidR="00F46F8E">
        <w:rPr>
          <w:rFonts w:ascii="Cambria" w:hAnsi="Cambria"/>
        </w:rPr>
        <w:t>oraz</w:t>
      </w:r>
      <w:r w:rsidR="002E36AA" w:rsidRPr="002E36AA">
        <w:rPr>
          <w:rFonts w:ascii="Cambria" w:hAnsi="Cambria"/>
        </w:rPr>
        <w:t xml:space="preserve"> zawarcie umowy</w:t>
      </w:r>
      <w:r w:rsidR="00AD2A94">
        <w:rPr>
          <w:rFonts w:ascii="Cambria" w:hAnsi="Cambria"/>
        </w:rPr>
        <w:t xml:space="preserve"> na</w:t>
      </w:r>
      <w:r w:rsidR="00E75E0C">
        <w:rPr>
          <w:rFonts w:ascii="Cambria" w:hAnsi="Cambria"/>
        </w:rPr>
        <w:t xml:space="preserve">: </w:t>
      </w:r>
      <w:r w:rsidR="00D93CF3" w:rsidRPr="00D93CF3">
        <w:rPr>
          <w:rFonts w:asciiTheme="majorHAnsi" w:hAnsiTheme="majorHAnsi" w:cs="Arial"/>
          <w:b/>
          <w:bCs/>
        </w:rPr>
        <w:t>Pełnienie funkcji inspektora nadzoru inwestorskiego branży</w:t>
      </w:r>
      <w:r w:rsidR="00D93CF3">
        <w:rPr>
          <w:rFonts w:asciiTheme="majorHAnsi" w:hAnsiTheme="majorHAnsi" w:cs="Arial"/>
          <w:b/>
          <w:bCs/>
        </w:rPr>
        <w:t xml:space="preserve"> </w:t>
      </w:r>
      <w:r w:rsidR="00D93CF3" w:rsidRPr="00D93CF3">
        <w:rPr>
          <w:rFonts w:asciiTheme="majorHAnsi" w:hAnsiTheme="majorHAnsi" w:cs="Arial"/>
          <w:b/>
          <w:bCs/>
        </w:rPr>
        <w:t>sanitarnej, elektrycznej oraz ogólnobudowlanej nad realizacją zadania pn.</w:t>
      </w:r>
      <w:r w:rsidR="00D93CF3">
        <w:rPr>
          <w:rFonts w:asciiTheme="majorHAnsi" w:hAnsiTheme="majorHAnsi" w:cs="Arial"/>
          <w:b/>
          <w:bCs/>
        </w:rPr>
        <w:t xml:space="preserve"> </w:t>
      </w:r>
      <w:r w:rsidR="00D93CF3">
        <w:rPr>
          <w:rFonts w:asciiTheme="majorHAnsi" w:hAnsiTheme="majorHAnsi" w:cs="Arial"/>
          <w:b/>
          <w:bCs/>
          <w:i/>
          <w:iCs/>
        </w:rPr>
        <w:t>„</w:t>
      </w:r>
      <w:r w:rsidR="00D93CF3" w:rsidRPr="00D93CF3">
        <w:rPr>
          <w:rFonts w:asciiTheme="majorHAnsi" w:hAnsiTheme="majorHAnsi" w:cs="Arial"/>
          <w:b/>
          <w:bCs/>
          <w:i/>
          <w:iCs/>
        </w:rPr>
        <w:t>EKOPARTNERZY NA RZECZ SŁONECZNEJ ENERGII MAŁOPOLSKI"</w:t>
      </w:r>
      <w:r w:rsidR="00D93CF3">
        <w:rPr>
          <w:rFonts w:asciiTheme="majorHAnsi" w:hAnsiTheme="majorHAnsi" w:cs="Arial"/>
          <w:b/>
          <w:bCs/>
          <w:i/>
          <w:iCs/>
        </w:rPr>
        <w:t>.</w:t>
      </w:r>
    </w:p>
    <w:p w14:paraId="63BB27A6" w14:textId="24B61502" w:rsidR="001B5580" w:rsidRDefault="001B5580" w:rsidP="00D93CF3">
      <w:pPr>
        <w:pStyle w:val="Akapitzlist"/>
        <w:widowControl w:val="0"/>
        <w:numPr>
          <w:ilvl w:val="1"/>
          <w:numId w:val="1"/>
        </w:numPr>
        <w:spacing w:before="0" w:after="0" w:line="276" w:lineRule="auto"/>
        <w:ind w:left="567" w:hanging="567"/>
        <w:outlineLvl w:val="3"/>
        <w:rPr>
          <w:rFonts w:ascii="Cambria" w:hAnsi="Cambria" w:cs="Arial"/>
          <w:b/>
          <w:bCs/>
          <w:color w:val="000000" w:themeColor="text1"/>
          <w:sz w:val="24"/>
          <w:szCs w:val="24"/>
        </w:rPr>
      </w:pPr>
      <w:r w:rsidRPr="00FC016C">
        <w:rPr>
          <w:rFonts w:ascii="Cambria" w:hAnsi="Cambria" w:cs="Arial"/>
          <w:b/>
          <w:bCs/>
          <w:color w:val="000000" w:themeColor="text1"/>
          <w:sz w:val="24"/>
          <w:szCs w:val="24"/>
        </w:rPr>
        <w:lastRenderedPageBreak/>
        <w:t>Zamawiaj</w:t>
      </w:r>
      <w:r>
        <w:rPr>
          <w:rFonts w:ascii="Cambria" w:hAnsi="Cambria" w:cs="Arial"/>
          <w:b/>
          <w:bCs/>
          <w:color w:val="000000" w:themeColor="text1"/>
          <w:sz w:val="24"/>
          <w:szCs w:val="24"/>
        </w:rPr>
        <w:t>ą</w:t>
      </w:r>
      <w:r w:rsidRPr="00FC016C">
        <w:rPr>
          <w:rFonts w:ascii="Cambria" w:hAnsi="Cambria" w:cs="Arial"/>
          <w:b/>
          <w:bCs/>
          <w:color w:val="000000" w:themeColor="text1"/>
          <w:sz w:val="24"/>
          <w:szCs w:val="24"/>
        </w:rPr>
        <w:t>cym wyznaczonym do przeprowadzenia niniejszego post</w:t>
      </w:r>
      <w:r>
        <w:rPr>
          <w:rFonts w:ascii="Cambria" w:hAnsi="Cambria" w:cs="Arial"/>
          <w:b/>
          <w:bCs/>
          <w:color w:val="000000" w:themeColor="text1"/>
          <w:sz w:val="24"/>
          <w:szCs w:val="24"/>
        </w:rPr>
        <w:t>ę</w:t>
      </w:r>
      <w:r w:rsidRPr="00FC016C">
        <w:rPr>
          <w:rFonts w:ascii="Cambria" w:hAnsi="Cambria" w:cs="Arial"/>
          <w:b/>
          <w:bCs/>
          <w:color w:val="000000" w:themeColor="text1"/>
          <w:sz w:val="24"/>
          <w:szCs w:val="24"/>
        </w:rPr>
        <w:t>powania w imieniu i na rzecz wskazanych w pkt. 1.1 SWZ Zamawiających jest:</w:t>
      </w:r>
    </w:p>
    <w:p w14:paraId="34C4421A" w14:textId="7A60A6C7" w:rsidR="00D93CF3" w:rsidRPr="00D93CF3" w:rsidRDefault="00D93CF3" w:rsidP="00E75E0C">
      <w:pPr>
        <w:spacing w:line="276" w:lineRule="auto"/>
        <w:ind w:left="567"/>
        <w:jc w:val="both"/>
        <w:rPr>
          <w:rFonts w:ascii="Cambria" w:hAnsi="Cambria" w:cs="Arial"/>
        </w:rPr>
      </w:pPr>
      <w:r w:rsidRPr="00D93CF3">
        <w:rPr>
          <w:rFonts w:ascii="Cambria" w:hAnsi="Cambria" w:cs="Arial"/>
          <w:b/>
          <w:bCs/>
        </w:rPr>
        <w:t>Stowarzyszenie Zielony Pierścień Tarnowa</w:t>
      </w:r>
      <w:r>
        <w:rPr>
          <w:rFonts w:ascii="Cambria" w:hAnsi="Cambria" w:cs="Arial"/>
        </w:rPr>
        <w:t xml:space="preserve"> </w:t>
      </w:r>
      <w:r w:rsidRPr="002C5212">
        <w:rPr>
          <w:rFonts w:ascii="Cambria" w:hAnsi="Cambria" w:cs="Arial"/>
          <w:bCs/>
          <w:color w:val="000000" w:themeColor="text1"/>
        </w:rPr>
        <w:t>zwan</w:t>
      </w:r>
      <w:r>
        <w:rPr>
          <w:rFonts w:ascii="Cambria" w:hAnsi="Cambria" w:cs="Arial"/>
          <w:bCs/>
          <w:color w:val="000000" w:themeColor="text1"/>
        </w:rPr>
        <w:t>e</w:t>
      </w:r>
      <w:r w:rsidRPr="002C5212">
        <w:rPr>
          <w:rFonts w:ascii="Cambria" w:hAnsi="Cambria" w:cs="Arial"/>
          <w:bCs/>
          <w:color w:val="000000" w:themeColor="text1"/>
        </w:rPr>
        <w:t xml:space="preserve"> dalej</w:t>
      </w:r>
      <w:r w:rsidRPr="002C5212">
        <w:rPr>
          <w:rFonts w:ascii="Cambria" w:hAnsi="Cambria" w:cs="Arial"/>
          <w:b/>
          <w:bCs/>
          <w:color w:val="000000" w:themeColor="text1"/>
        </w:rPr>
        <w:t xml:space="preserve"> </w:t>
      </w:r>
      <w:r w:rsidRPr="00E75E0C">
        <w:rPr>
          <w:rFonts w:ascii="Cambria" w:hAnsi="Cambria" w:cs="Arial"/>
          <w:bCs/>
          <w:i/>
          <w:iCs/>
          <w:color w:val="000000" w:themeColor="text1"/>
        </w:rPr>
        <w:t>„</w:t>
      </w:r>
      <w:r w:rsidR="00E75E0C" w:rsidRPr="00E75E0C">
        <w:rPr>
          <w:rFonts w:ascii="Cambria" w:hAnsi="Cambria" w:cs="Arial"/>
          <w:bCs/>
          <w:i/>
          <w:iCs/>
          <w:color w:val="000000" w:themeColor="text1"/>
        </w:rPr>
        <w:t>Pełnomocnikiem Zamawiaj</w:t>
      </w:r>
      <w:r w:rsidR="00E75E0C">
        <w:rPr>
          <w:rFonts w:ascii="Cambria" w:hAnsi="Cambria" w:cs="Arial"/>
          <w:bCs/>
          <w:i/>
          <w:iCs/>
          <w:color w:val="000000" w:themeColor="text1"/>
        </w:rPr>
        <w:t>ą</w:t>
      </w:r>
      <w:r w:rsidR="00E75E0C" w:rsidRPr="00E75E0C">
        <w:rPr>
          <w:rFonts w:ascii="Cambria" w:hAnsi="Cambria" w:cs="Arial"/>
          <w:bCs/>
          <w:i/>
          <w:iCs/>
          <w:color w:val="000000" w:themeColor="text1"/>
        </w:rPr>
        <w:t>cego</w:t>
      </w:r>
      <w:r w:rsidRPr="00E75E0C">
        <w:rPr>
          <w:rFonts w:ascii="Cambria" w:hAnsi="Cambria" w:cs="Arial"/>
          <w:bCs/>
          <w:i/>
          <w:iCs/>
          <w:color w:val="000000" w:themeColor="text1"/>
        </w:rPr>
        <w:t>”,</w:t>
      </w:r>
    </w:p>
    <w:p w14:paraId="22A9A8C2" w14:textId="77FAAA4A" w:rsidR="00D93CF3" w:rsidRDefault="00D93CF3" w:rsidP="00D93CF3">
      <w:pPr>
        <w:spacing w:line="276" w:lineRule="auto"/>
        <w:ind w:left="567"/>
        <w:rPr>
          <w:rFonts w:ascii="Cambria" w:hAnsi="Cambria" w:cs="Arial"/>
        </w:rPr>
      </w:pPr>
      <w:r w:rsidRPr="00D93CF3">
        <w:rPr>
          <w:rFonts w:ascii="Cambria" w:hAnsi="Cambria" w:cs="Arial"/>
        </w:rPr>
        <w:t>Skrzyszów 335 A</w:t>
      </w:r>
      <w:r>
        <w:rPr>
          <w:rFonts w:ascii="Cambria" w:hAnsi="Cambria" w:cs="Arial"/>
        </w:rPr>
        <w:t xml:space="preserve">, </w:t>
      </w:r>
      <w:r w:rsidRPr="00D93CF3">
        <w:rPr>
          <w:rFonts w:ascii="Cambria" w:hAnsi="Cambria" w:cs="Arial"/>
        </w:rPr>
        <w:t>33-156 Skrzyszów, woj. małopolskie</w:t>
      </w:r>
      <w:r>
        <w:rPr>
          <w:rFonts w:ascii="Cambria" w:hAnsi="Cambria" w:cs="Arial"/>
        </w:rPr>
        <w:t>,</w:t>
      </w:r>
      <w:r w:rsidRPr="00D93CF3">
        <w:rPr>
          <w:rFonts w:ascii="Cambria" w:hAnsi="Cambria"/>
        </w:rPr>
        <w:br/>
      </w:r>
      <w:r w:rsidRPr="002E7404">
        <w:rPr>
          <w:rFonts w:ascii="Cambria" w:hAnsi="Cambria" w:cs="Arial"/>
          <w:bCs/>
          <w:color w:val="000000" w:themeColor="text1"/>
        </w:rPr>
        <w:t xml:space="preserve">Numer telefonu: </w:t>
      </w:r>
      <w:r w:rsidR="005E1082" w:rsidRPr="005E1082">
        <w:rPr>
          <w:rFonts w:ascii="Cambria" w:hAnsi="Cambria" w:cs="Arial"/>
        </w:rPr>
        <w:t>790205244</w:t>
      </w:r>
      <w:r>
        <w:rPr>
          <w:rFonts w:ascii="Cambria" w:hAnsi="Cambria" w:cs="Arial"/>
        </w:rPr>
        <w:t>,</w:t>
      </w:r>
    </w:p>
    <w:p w14:paraId="61BBE5A1" w14:textId="71933357" w:rsidR="00D93CF3" w:rsidRPr="00D93CF3" w:rsidRDefault="00D93CF3" w:rsidP="00D93CF3">
      <w:pPr>
        <w:widowControl w:val="0"/>
        <w:spacing w:line="276" w:lineRule="auto"/>
        <w:ind w:left="709" w:hanging="142"/>
        <w:jc w:val="both"/>
        <w:outlineLvl w:val="3"/>
        <w:rPr>
          <w:rFonts w:ascii="Cambria" w:hAnsi="Cambria" w:cs="Arial"/>
          <w:bCs/>
          <w:color w:val="000000" w:themeColor="text1"/>
        </w:rPr>
      </w:pPr>
      <w:r w:rsidRPr="00D93CF3">
        <w:rPr>
          <w:rFonts w:ascii="Cambria" w:hAnsi="Cambria" w:cs="Arial"/>
          <w:bCs/>
          <w:color w:val="000000" w:themeColor="text1"/>
        </w:rPr>
        <w:t xml:space="preserve">Adres poczty elektronicznej: </w:t>
      </w:r>
      <w:hyperlink r:id="rId8" w:history="1">
        <w:r w:rsidRPr="00D93CF3">
          <w:rPr>
            <w:rStyle w:val="Hipercze"/>
            <w:rFonts w:ascii="Cambria" w:hAnsi="Cambria"/>
            <w:color w:val="0070C0"/>
          </w:rPr>
          <w:t>ekopartnerzy@lgdzpt.pl</w:t>
        </w:r>
      </w:hyperlink>
      <w:r w:rsidRPr="00D93CF3">
        <w:rPr>
          <w:rFonts w:ascii="Cambria" w:hAnsi="Cambria"/>
        </w:rPr>
        <w:t xml:space="preserve"> </w:t>
      </w:r>
    </w:p>
    <w:p w14:paraId="21FA03DA" w14:textId="6459DFAC" w:rsidR="00D93CF3" w:rsidRPr="00D93CF3" w:rsidRDefault="00D93CF3" w:rsidP="00D93CF3">
      <w:pPr>
        <w:widowControl w:val="0"/>
        <w:spacing w:line="276" w:lineRule="auto"/>
        <w:ind w:left="709" w:hanging="142"/>
        <w:jc w:val="both"/>
        <w:outlineLvl w:val="3"/>
        <w:rPr>
          <w:rFonts w:ascii="Cambria" w:hAnsi="Cambria" w:cs="Arial"/>
          <w:bCs/>
          <w:color w:val="000000" w:themeColor="text1"/>
        </w:rPr>
      </w:pPr>
      <w:r w:rsidRPr="00D93CF3">
        <w:rPr>
          <w:rFonts w:ascii="Cambria" w:hAnsi="Cambria" w:cs="Arial"/>
          <w:bCs/>
          <w:color w:val="000000" w:themeColor="text1"/>
        </w:rPr>
        <w:t xml:space="preserve">Adres strony internetowej Zamawiającego: </w:t>
      </w:r>
      <w:hyperlink r:id="rId9" w:history="1">
        <w:r w:rsidRPr="00D93CF3">
          <w:rPr>
            <w:rStyle w:val="Hipercze"/>
            <w:rFonts w:ascii="Cambria" w:hAnsi="Cambria" w:cs="Arial"/>
            <w:color w:val="0070C0"/>
          </w:rPr>
          <w:t>http://www.lgdzpt.pl</w:t>
        </w:r>
      </w:hyperlink>
      <w:r w:rsidRPr="00D93CF3">
        <w:rPr>
          <w:rFonts w:ascii="Cambria" w:hAnsi="Cambria" w:cs="Arial"/>
        </w:rPr>
        <w:t xml:space="preserve"> </w:t>
      </w:r>
    </w:p>
    <w:p w14:paraId="4A360A76" w14:textId="77777777" w:rsidR="00D93CF3" w:rsidRDefault="00D93CF3" w:rsidP="00D93CF3">
      <w:pPr>
        <w:tabs>
          <w:tab w:val="left" w:pos="567"/>
        </w:tabs>
        <w:spacing w:line="276" w:lineRule="auto"/>
        <w:ind w:left="567"/>
        <w:jc w:val="both"/>
        <w:rPr>
          <w:rFonts w:ascii="Cambria" w:hAnsi="Cambria" w:cs="Arial"/>
          <w:bCs/>
          <w:color w:val="000000" w:themeColor="text1"/>
        </w:rPr>
      </w:pPr>
      <w:r>
        <w:rPr>
          <w:rFonts w:asciiTheme="majorHAnsi" w:hAnsiTheme="majorHAnsi" w:cs="Arial"/>
          <w:bCs/>
        </w:rPr>
        <w:t xml:space="preserve">Strona internetowa prowadzonego postępowania, na której udostępniane </w:t>
      </w:r>
      <w:r>
        <w:rPr>
          <w:rFonts w:asciiTheme="majorHAnsi" w:hAnsiTheme="majorHAnsi" w:cs="Arial"/>
          <w:bCs/>
        </w:rPr>
        <w:br/>
        <w:t xml:space="preserve">będą zmiany i wyjaśnienia treści SWZ oraz inne dokumenty zamówienia bezpośrednio związane z postępowaniem o udzielenie zamówienia [URL]: </w:t>
      </w:r>
    </w:p>
    <w:p w14:paraId="3507AD12" w14:textId="02876DED" w:rsidR="00D93CF3" w:rsidRDefault="009D64E4" w:rsidP="00D93CF3">
      <w:pPr>
        <w:spacing w:line="276" w:lineRule="auto"/>
        <w:ind w:left="567"/>
        <w:rPr>
          <w:rFonts w:asciiTheme="majorHAnsi" w:hAnsiTheme="majorHAnsi" w:cs="Arial"/>
          <w:bCs/>
        </w:rPr>
      </w:pPr>
      <w:hyperlink r:id="rId10" w:history="1">
        <w:r w:rsidR="00D93CF3" w:rsidRPr="00D93CF3">
          <w:rPr>
            <w:rStyle w:val="Hipercze"/>
            <w:rFonts w:ascii="Cambria" w:hAnsi="Cambria"/>
            <w:color w:val="0070C0"/>
          </w:rPr>
          <w:t>https://www.lgdzpt.pl</w:t>
        </w:r>
      </w:hyperlink>
      <w:r w:rsidR="00D93CF3">
        <w:rPr>
          <w:rFonts w:ascii="Cambria" w:hAnsi="Cambria"/>
        </w:rPr>
        <w:t xml:space="preserve"> w zakładce Przetargi.</w:t>
      </w:r>
      <w:r w:rsidR="00D93CF3" w:rsidRPr="00D93CF3">
        <w:rPr>
          <w:rFonts w:ascii="Cambria" w:hAnsi="Cambria"/>
        </w:rPr>
        <w:br/>
      </w:r>
      <w:r w:rsidR="00D93CF3">
        <w:rPr>
          <w:rFonts w:asciiTheme="majorHAnsi" w:hAnsiTheme="majorHAnsi" w:cs="Arial"/>
          <w:bCs/>
        </w:rPr>
        <w:t xml:space="preserve">Elektroniczna Skrzynka Podawcza: </w:t>
      </w:r>
      <w:r w:rsidR="00D93CF3" w:rsidRPr="00E87644">
        <w:rPr>
          <w:rFonts w:ascii="Cambria" w:hAnsi="Cambria"/>
          <w:color w:val="0070C0"/>
        </w:rPr>
        <w:t>/8g218lacdp/</w:t>
      </w:r>
      <w:proofErr w:type="spellStart"/>
      <w:r w:rsidR="00D93CF3" w:rsidRPr="00E87644">
        <w:rPr>
          <w:rFonts w:ascii="Cambria" w:hAnsi="Cambria"/>
          <w:color w:val="0070C0"/>
        </w:rPr>
        <w:t>SkrytkaESP</w:t>
      </w:r>
      <w:proofErr w:type="spellEnd"/>
      <w:r w:rsidR="00D93CF3">
        <w:rPr>
          <w:rFonts w:ascii="Cambria" w:hAnsi="Cambria"/>
        </w:rPr>
        <w:t xml:space="preserve"> </w:t>
      </w:r>
      <w:r w:rsidR="00D93CF3">
        <w:rPr>
          <w:rFonts w:asciiTheme="majorHAnsi" w:hAnsiTheme="majorHAnsi" w:cs="Arial"/>
          <w:bCs/>
        </w:rPr>
        <w:t xml:space="preserve">znajdująca się na platformie </w:t>
      </w:r>
      <w:proofErr w:type="spellStart"/>
      <w:r w:rsidR="00D93CF3">
        <w:rPr>
          <w:rFonts w:asciiTheme="majorHAnsi" w:hAnsiTheme="majorHAnsi" w:cs="Arial"/>
          <w:bCs/>
        </w:rPr>
        <w:t>ePUAP</w:t>
      </w:r>
      <w:proofErr w:type="spellEnd"/>
      <w:r w:rsidR="00D93CF3">
        <w:rPr>
          <w:rFonts w:asciiTheme="majorHAnsi" w:hAnsiTheme="majorHAnsi" w:cs="Arial"/>
          <w:bCs/>
        </w:rPr>
        <w:t xml:space="preserve"> pod adresem </w:t>
      </w:r>
      <w:r w:rsidR="00D93CF3">
        <w:rPr>
          <w:rFonts w:asciiTheme="majorHAnsi" w:hAnsiTheme="majorHAnsi" w:cs="Arial"/>
          <w:bCs/>
          <w:color w:val="0070C0"/>
          <w:u w:val="single"/>
        </w:rPr>
        <w:t>https://epuap.gov.pl/wps/portal</w:t>
      </w:r>
    </w:p>
    <w:p w14:paraId="4421806A" w14:textId="77777777" w:rsidR="001B5580" w:rsidRPr="009A4246" w:rsidRDefault="001B5580" w:rsidP="005D0D33">
      <w:pPr>
        <w:pStyle w:val="Akapitzlist"/>
        <w:widowControl w:val="0"/>
        <w:numPr>
          <w:ilvl w:val="1"/>
          <w:numId w:val="1"/>
        </w:numPr>
        <w:spacing w:line="276" w:lineRule="auto"/>
        <w:ind w:left="567" w:hanging="567"/>
        <w:outlineLvl w:val="3"/>
        <w:rPr>
          <w:rFonts w:asciiTheme="majorHAnsi" w:hAnsiTheme="majorHAnsi" w:cs="Arial"/>
          <w:b/>
          <w:bCs/>
          <w:sz w:val="24"/>
          <w:szCs w:val="24"/>
        </w:rPr>
      </w:pPr>
      <w:r w:rsidRPr="009A4246">
        <w:rPr>
          <w:rFonts w:asciiTheme="majorHAnsi" w:hAnsiTheme="majorHAnsi" w:cs="Arial"/>
          <w:b/>
          <w:bCs/>
          <w:sz w:val="24"/>
          <w:szCs w:val="24"/>
        </w:rPr>
        <w:t>Tryb udzielenia zamówienia.</w:t>
      </w:r>
    </w:p>
    <w:p w14:paraId="54483C45" w14:textId="77777777" w:rsidR="001B5580" w:rsidRDefault="001B5580" w:rsidP="001B5580">
      <w:pPr>
        <w:widowControl w:val="0"/>
        <w:spacing w:line="276" w:lineRule="auto"/>
        <w:ind w:left="567"/>
        <w:jc w:val="both"/>
        <w:outlineLvl w:val="3"/>
        <w:rPr>
          <w:rFonts w:asciiTheme="majorHAnsi" w:hAnsiTheme="majorHAnsi"/>
          <w:color w:val="000000"/>
        </w:rPr>
      </w:pPr>
      <w:r w:rsidRPr="00C6306E">
        <w:rPr>
          <w:rFonts w:asciiTheme="majorHAnsi" w:hAnsiTheme="majorHAnsi" w:cs="Arial"/>
          <w:bCs/>
        </w:rPr>
        <w:t xml:space="preserve">Niniejsze postępowanie o udzielenie zamówienia publicznego prowadzone jest </w:t>
      </w:r>
      <w:r>
        <w:rPr>
          <w:rFonts w:asciiTheme="majorHAnsi" w:hAnsiTheme="majorHAnsi" w:cs="Arial"/>
          <w:bCs/>
        </w:rPr>
        <w:t xml:space="preserve">zgodnie z przepisami ustawy z dnia 11 września 2019 r. Prawo zamówień publicznych </w:t>
      </w:r>
      <w:r w:rsidRPr="00C6306E">
        <w:rPr>
          <w:rFonts w:asciiTheme="majorHAnsi" w:hAnsiTheme="majorHAnsi" w:cs="Arial"/>
          <w:bCs/>
        </w:rPr>
        <w:t xml:space="preserve">w trybie </w:t>
      </w:r>
      <w:r>
        <w:rPr>
          <w:rFonts w:asciiTheme="majorHAnsi" w:hAnsiTheme="majorHAnsi" w:cs="Arial"/>
          <w:bCs/>
        </w:rPr>
        <w:t xml:space="preserve">przetargu nieograniczonego (art. 129 ust 1 pkt 1 ustawy </w:t>
      </w:r>
      <w:proofErr w:type="spellStart"/>
      <w:r>
        <w:rPr>
          <w:rFonts w:asciiTheme="majorHAnsi" w:hAnsiTheme="majorHAnsi" w:cs="Arial"/>
          <w:bCs/>
        </w:rPr>
        <w:t>Pzp</w:t>
      </w:r>
      <w:proofErr w:type="spellEnd"/>
      <w:r>
        <w:rPr>
          <w:rFonts w:asciiTheme="majorHAnsi" w:hAnsiTheme="majorHAnsi" w:cs="Arial"/>
          <w:bCs/>
        </w:rPr>
        <w:t>)</w:t>
      </w:r>
      <w:r w:rsidRPr="00C6306E">
        <w:rPr>
          <w:rFonts w:asciiTheme="majorHAnsi" w:hAnsiTheme="majorHAnsi"/>
          <w:color w:val="000000"/>
        </w:rPr>
        <w:t>.</w:t>
      </w:r>
    </w:p>
    <w:p w14:paraId="2C3A39DD" w14:textId="77777777" w:rsidR="001B5580" w:rsidRPr="00C6306E" w:rsidRDefault="001B5580" w:rsidP="005D0D33">
      <w:pPr>
        <w:widowControl w:val="0"/>
        <w:numPr>
          <w:ilvl w:val="1"/>
          <w:numId w:val="1"/>
        </w:numPr>
        <w:spacing w:line="276" w:lineRule="auto"/>
        <w:ind w:left="567" w:hanging="567"/>
        <w:jc w:val="both"/>
        <w:outlineLvl w:val="3"/>
        <w:rPr>
          <w:rFonts w:asciiTheme="majorHAnsi" w:eastAsia="MS Mincho" w:hAnsiTheme="majorHAnsi" w:cs="MS Mincho"/>
          <w:b/>
          <w:bCs/>
        </w:rPr>
      </w:pPr>
      <w:r w:rsidRPr="00C6306E">
        <w:rPr>
          <w:rFonts w:asciiTheme="majorHAnsi" w:eastAsia="MS Mincho" w:hAnsiTheme="majorHAnsi" w:cs="MS Mincho"/>
          <w:b/>
          <w:bCs/>
        </w:rPr>
        <w:t>Wartość zamówienia.</w:t>
      </w:r>
    </w:p>
    <w:p w14:paraId="50CAA123" w14:textId="77777777" w:rsidR="001B5580" w:rsidRDefault="001B5580" w:rsidP="001B5580">
      <w:pPr>
        <w:widowControl w:val="0"/>
        <w:spacing w:line="276" w:lineRule="auto"/>
        <w:ind w:left="567"/>
        <w:jc w:val="both"/>
        <w:outlineLvl w:val="3"/>
        <w:rPr>
          <w:rFonts w:asciiTheme="majorHAnsi" w:eastAsia="MS Mincho" w:hAnsiTheme="majorHAnsi" w:cs="MS Mincho"/>
          <w:bCs/>
        </w:rPr>
      </w:pPr>
      <w:r w:rsidRPr="00C6306E">
        <w:rPr>
          <w:rFonts w:asciiTheme="majorHAnsi" w:eastAsia="MS Mincho" w:hAnsiTheme="majorHAnsi" w:cs="MS Mincho"/>
          <w:bCs/>
        </w:rPr>
        <w:t>Niniejsze zamówienie jest zamówieniem klasycznym w rozumieniu art. 7 pkt 33) ustawy</w:t>
      </w:r>
      <w:r>
        <w:rPr>
          <w:rFonts w:asciiTheme="majorHAnsi" w:eastAsia="MS Mincho" w:hAnsiTheme="majorHAnsi" w:cs="MS Mincho"/>
          <w:bCs/>
        </w:rPr>
        <w:t xml:space="preserve"> </w:t>
      </w:r>
      <w:proofErr w:type="spellStart"/>
      <w:r>
        <w:rPr>
          <w:rFonts w:asciiTheme="majorHAnsi" w:eastAsia="MS Mincho" w:hAnsiTheme="majorHAnsi" w:cs="MS Mincho"/>
          <w:bCs/>
        </w:rPr>
        <w:t>Pzp</w:t>
      </w:r>
      <w:proofErr w:type="spellEnd"/>
      <w:r w:rsidRPr="00C6306E">
        <w:rPr>
          <w:rFonts w:asciiTheme="majorHAnsi" w:eastAsia="MS Mincho" w:hAnsiTheme="majorHAnsi" w:cs="MS Mincho"/>
          <w:bCs/>
        </w:rPr>
        <w:t>. Wartość zamówienia przekracz</w:t>
      </w:r>
      <w:r>
        <w:rPr>
          <w:rFonts w:asciiTheme="majorHAnsi" w:eastAsia="MS Mincho" w:hAnsiTheme="majorHAnsi" w:cs="MS Mincho"/>
          <w:bCs/>
        </w:rPr>
        <w:t>a</w:t>
      </w:r>
      <w:r w:rsidRPr="00C6306E">
        <w:rPr>
          <w:rFonts w:asciiTheme="majorHAnsi" w:eastAsia="MS Mincho" w:hAnsiTheme="majorHAnsi" w:cs="MS Mincho"/>
          <w:bCs/>
        </w:rPr>
        <w:t xml:space="preserve"> prog</w:t>
      </w:r>
      <w:r>
        <w:rPr>
          <w:rFonts w:asciiTheme="majorHAnsi" w:eastAsia="MS Mincho" w:hAnsiTheme="majorHAnsi" w:cs="MS Mincho"/>
          <w:bCs/>
        </w:rPr>
        <w:t>i</w:t>
      </w:r>
      <w:r w:rsidRPr="00C6306E">
        <w:rPr>
          <w:rFonts w:asciiTheme="majorHAnsi" w:eastAsia="MS Mincho" w:hAnsiTheme="majorHAnsi" w:cs="MS Mincho"/>
          <w:bCs/>
        </w:rPr>
        <w:t xml:space="preserve"> unijn</w:t>
      </w:r>
      <w:r>
        <w:rPr>
          <w:rFonts w:asciiTheme="majorHAnsi" w:eastAsia="MS Mincho" w:hAnsiTheme="majorHAnsi" w:cs="MS Mincho"/>
          <w:bCs/>
        </w:rPr>
        <w:t>e</w:t>
      </w:r>
      <w:r w:rsidRPr="00C6306E">
        <w:rPr>
          <w:rFonts w:asciiTheme="majorHAnsi" w:eastAsia="MS Mincho" w:hAnsiTheme="majorHAnsi" w:cs="MS Mincho"/>
          <w:bCs/>
        </w:rPr>
        <w:t xml:space="preserve"> w rozumieniu art. 3 ustawy</w:t>
      </w:r>
      <w:r>
        <w:rPr>
          <w:rFonts w:asciiTheme="majorHAnsi" w:eastAsia="MS Mincho" w:hAnsiTheme="majorHAnsi" w:cs="MS Mincho"/>
          <w:bCs/>
        </w:rPr>
        <w:t xml:space="preserve"> </w:t>
      </w:r>
      <w:proofErr w:type="spellStart"/>
      <w:r>
        <w:rPr>
          <w:rFonts w:asciiTheme="majorHAnsi" w:eastAsia="MS Mincho" w:hAnsiTheme="majorHAnsi" w:cs="MS Mincho"/>
          <w:bCs/>
        </w:rPr>
        <w:t>Pzp</w:t>
      </w:r>
      <w:proofErr w:type="spellEnd"/>
      <w:r w:rsidRPr="00C6306E">
        <w:rPr>
          <w:rFonts w:asciiTheme="majorHAnsi" w:eastAsia="MS Mincho" w:hAnsiTheme="majorHAnsi" w:cs="MS Mincho"/>
          <w:bCs/>
        </w:rPr>
        <w:t>.</w:t>
      </w:r>
    </w:p>
    <w:p w14:paraId="45A4EC7E" w14:textId="2ABDC6D1" w:rsidR="001B5580" w:rsidRPr="00C6306E" w:rsidRDefault="001B5580" w:rsidP="005D0D33">
      <w:pPr>
        <w:widowControl w:val="0"/>
        <w:numPr>
          <w:ilvl w:val="1"/>
          <w:numId w:val="1"/>
        </w:numPr>
        <w:spacing w:line="276" w:lineRule="auto"/>
        <w:ind w:left="567" w:hanging="567"/>
        <w:jc w:val="both"/>
        <w:outlineLvl w:val="3"/>
        <w:rPr>
          <w:rFonts w:asciiTheme="majorHAnsi" w:eastAsia="MS Mincho" w:hAnsiTheme="majorHAnsi" w:cs="MS Mincho"/>
          <w:b/>
          <w:bCs/>
        </w:rPr>
      </w:pPr>
      <w:r w:rsidRPr="00C6306E">
        <w:rPr>
          <w:rFonts w:asciiTheme="majorHAnsi" w:eastAsia="MS Mincho" w:hAnsiTheme="majorHAnsi" w:cs="MS Mincho"/>
          <w:b/>
          <w:bCs/>
        </w:rPr>
        <w:t>Słownik.</w:t>
      </w:r>
    </w:p>
    <w:p w14:paraId="63117CC8" w14:textId="77777777" w:rsidR="001B5580" w:rsidRPr="00C6306E" w:rsidRDefault="001B5580" w:rsidP="001B5580">
      <w:pPr>
        <w:widowControl w:val="0"/>
        <w:spacing w:line="276" w:lineRule="auto"/>
        <w:ind w:left="567"/>
        <w:jc w:val="both"/>
        <w:outlineLvl w:val="3"/>
        <w:rPr>
          <w:rFonts w:asciiTheme="majorHAnsi" w:eastAsia="MS Mincho" w:hAnsiTheme="majorHAnsi" w:cs="MS Mincho"/>
          <w:bCs/>
        </w:rPr>
      </w:pPr>
      <w:r w:rsidRPr="00C6306E">
        <w:rPr>
          <w:rFonts w:asciiTheme="majorHAnsi" w:eastAsia="MS Mincho" w:hAnsiTheme="majorHAnsi" w:cs="MS Mincho"/>
          <w:bCs/>
        </w:rPr>
        <w:t xml:space="preserve">Użyte w niniejszej </w:t>
      </w:r>
      <w:r>
        <w:rPr>
          <w:rFonts w:asciiTheme="majorHAnsi" w:eastAsia="MS Mincho" w:hAnsiTheme="majorHAnsi" w:cs="MS Mincho"/>
          <w:bCs/>
        </w:rPr>
        <w:t>SWZ</w:t>
      </w:r>
      <w:r w:rsidRPr="00C6306E">
        <w:rPr>
          <w:rFonts w:asciiTheme="majorHAnsi" w:eastAsia="MS Mincho" w:hAnsiTheme="majorHAnsi" w:cs="MS Mincho"/>
          <w:bCs/>
        </w:rPr>
        <w:t xml:space="preserve"> (oraz w załącznikach) terminy mają następujące znaczenie:</w:t>
      </w:r>
    </w:p>
    <w:p w14:paraId="30ECEAC9" w14:textId="1D5C3B63" w:rsidR="001B5580" w:rsidRPr="00C6306E" w:rsidRDefault="001B5580" w:rsidP="001B5580">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„ustawa</w:t>
      </w:r>
      <w:r>
        <w:rPr>
          <w:rFonts w:asciiTheme="majorHAnsi" w:eastAsia="MS Mincho" w:hAnsiTheme="majorHAnsi" w:cs="MS Mincho"/>
          <w:b/>
          <w:bCs/>
          <w:sz w:val="24"/>
          <w:szCs w:val="24"/>
        </w:rPr>
        <w:t xml:space="preserve"> </w:t>
      </w:r>
      <w:proofErr w:type="spellStart"/>
      <w:r>
        <w:rPr>
          <w:rFonts w:asciiTheme="majorHAnsi" w:eastAsia="MS Mincho" w:hAnsiTheme="majorHAnsi" w:cs="MS Mincho"/>
          <w:b/>
          <w:bCs/>
          <w:sz w:val="24"/>
          <w:szCs w:val="24"/>
        </w:rPr>
        <w:t>Pzp</w:t>
      </w:r>
      <w:proofErr w:type="spellEnd"/>
      <w:r w:rsidRPr="00C6306E">
        <w:rPr>
          <w:rFonts w:asciiTheme="majorHAnsi" w:eastAsia="MS Mincho" w:hAnsiTheme="majorHAnsi" w:cs="MS Mincho"/>
          <w:b/>
          <w:bCs/>
          <w:sz w:val="24"/>
          <w:szCs w:val="24"/>
        </w:rPr>
        <w:t>”</w:t>
      </w:r>
      <w:r w:rsidRPr="00C6306E">
        <w:rPr>
          <w:rFonts w:asciiTheme="majorHAnsi" w:eastAsia="MS Mincho" w:hAnsiTheme="majorHAnsi" w:cs="MS Mincho"/>
          <w:bCs/>
          <w:sz w:val="24"/>
          <w:szCs w:val="24"/>
        </w:rPr>
        <w:t xml:space="preserve"> – ustawa z dnia 11 września 2019 r. Prawo zamówień publicznych (</w:t>
      </w:r>
      <w:r>
        <w:rPr>
          <w:rFonts w:asciiTheme="majorHAnsi" w:eastAsia="MS Mincho" w:hAnsiTheme="majorHAnsi" w:cs="MS Mincho"/>
          <w:bCs/>
          <w:sz w:val="24"/>
          <w:szCs w:val="24"/>
        </w:rPr>
        <w:t xml:space="preserve">t. j. </w:t>
      </w:r>
      <w:r w:rsidRPr="00C6306E">
        <w:rPr>
          <w:rFonts w:asciiTheme="majorHAnsi" w:eastAsia="MS Mincho" w:hAnsiTheme="majorHAnsi" w:cs="MS Mincho"/>
          <w:bCs/>
          <w:sz w:val="24"/>
          <w:szCs w:val="24"/>
        </w:rPr>
        <w:t xml:space="preserve">Dz. U. z </w:t>
      </w:r>
      <w:r w:rsidR="0004601C">
        <w:rPr>
          <w:rFonts w:asciiTheme="majorHAnsi" w:eastAsia="MS Mincho" w:hAnsiTheme="majorHAnsi" w:cs="MS Mincho"/>
          <w:bCs/>
          <w:sz w:val="24"/>
          <w:szCs w:val="24"/>
        </w:rPr>
        <w:t>2021</w:t>
      </w:r>
      <w:r w:rsidRPr="00C6306E">
        <w:rPr>
          <w:rFonts w:asciiTheme="majorHAnsi" w:eastAsia="MS Mincho" w:hAnsiTheme="majorHAnsi" w:cs="MS Mincho"/>
          <w:bCs/>
          <w:sz w:val="24"/>
          <w:szCs w:val="24"/>
        </w:rPr>
        <w:t xml:space="preserve"> r., poz. </w:t>
      </w:r>
      <w:r w:rsidR="0004601C">
        <w:rPr>
          <w:rFonts w:asciiTheme="majorHAnsi" w:eastAsia="MS Mincho" w:hAnsiTheme="majorHAnsi" w:cs="MS Mincho"/>
          <w:bCs/>
          <w:sz w:val="24"/>
          <w:szCs w:val="24"/>
        </w:rPr>
        <w:t>1129</w:t>
      </w:r>
      <w:r w:rsidRPr="00C6306E">
        <w:rPr>
          <w:rFonts w:asciiTheme="majorHAnsi" w:eastAsia="MS Mincho" w:hAnsiTheme="majorHAnsi" w:cs="MS Mincho"/>
          <w:bCs/>
          <w:sz w:val="24"/>
          <w:szCs w:val="24"/>
        </w:rPr>
        <w:t xml:space="preserve"> </w:t>
      </w:r>
      <w:r w:rsidRPr="00C6306E">
        <w:rPr>
          <w:rFonts w:asciiTheme="majorHAnsi" w:hAnsiTheme="majorHAnsi" w:cs="Arial"/>
          <w:bCs/>
          <w:sz w:val="24"/>
          <w:szCs w:val="24"/>
        </w:rPr>
        <w:t xml:space="preserve">z </w:t>
      </w:r>
      <w:proofErr w:type="spellStart"/>
      <w:r w:rsidRPr="00C6306E">
        <w:rPr>
          <w:rFonts w:asciiTheme="majorHAnsi" w:hAnsiTheme="majorHAnsi" w:cs="Arial"/>
          <w:bCs/>
          <w:sz w:val="24"/>
          <w:szCs w:val="24"/>
        </w:rPr>
        <w:t>późn</w:t>
      </w:r>
      <w:proofErr w:type="spellEnd"/>
      <w:r w:rsidRPr="00C6306E">
        <w:rPr>
          <w:rFonts w:asciiTheme="majorHAnsi" w:hAnsiTheme="majorHAnsi" w:cs="Arial"/>
          <w:bCs/>
          <w:sz w:val="24"/>
          <w:szCs w:val="24"/>
        </w:rPr>
        <w:t>. zm.</w:t>
      </w:r>
      <w:r w:rsidRPr="00C6306E">
        <w:rPr>
          <w:rFonts w:asciiTheme="majorHAnsi" w:eastAsia="MS Mincho" w:hAnsiTheme="majorHAnsi" w:cs="MS Mincho"/>
          <w:bCs/>
          <w:sz w:val="24"/>
          <w:szCs w:val="24"/>
        </w:rPr>
        <w:t>),</w:t>
      </w:r>
    </w:p>
    <w:p w14:paraId="0BF7EA9A" w14:textId="77777777" w:rsidR="001B5580" w:rsidRPr="00C6306E" w:rsidRDefault="001B5580" w:rsidP="001B5580">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„SWZ”</w:t>
      </w:r>
      <w:r w:rsidRPr="00C6306E">
        <w:rPr>
          <w:rFonts w:asciiTheme="majorHAnsi" w:eastAsia="MS Mincho" w:hAnsiTheme="majorHAnsi" w:cs="MS Mincho"/>
          <w:bCs/>
          <w:sz w:val="24"/>
          <w:szCs w:val="24"/>
        </w:rPr>
        <w:t xml:space="preserve"> – niniejsza Specyfikacja Warunków Zamówienia,</w:t>
      </w:r>
    </w:p>
    <w:p w14:paraId="40EFD7A8" w14:textId="77777777" w:rsidR="001B5580" w:rsidRPr="00C6306E" w:rsidRDefault="001B5580" w:rsidP="001B5580">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Cs/>
          <w:sz w:val="24"/>
          <w:szCs w:val="24"/>
        </w:rPr>
        <w:t xml:space="preserve"> </w:t>
      </w:r>
      <w:r w:rsidRPr="00C6306E">
        <w:rPr>
          <w:rFonts w:asciiTheme="majorHAnsi" w:eastAsia="MS Mincho" w:hAnsiTheme="majorHAnsi" w:cs="MS Mincho"/>
          <w:b/>
          <w:bCs/>
          <w:sz w:val="24"/>
          <w:szCs w:val="24"/>
        </w:rPr>
        <w:t>„zamówienie”</w:t>
      </w:r>
      <w:r w:rsidRPr="00C6306E">
        <w:rPr>
          <w:rFonts w:asciiTheme="majorHAnsi" w:eastAsia="MS Mincho" w:hAnsiTheme="majorHAnsi" w:cs="MS Mincho"/>
          <w:bCs/>
          <w:sz w:val="24"/>
          <w:szCs w:val="24"/>
        </w:rPr>
        <w:t xml:space="preserve"> – zamówienie publiczne będące przedmiotem niniejszego postępowania,</w:t>
      </w:r>
    </w:p>
    <w:p w14:paraId="4C312D55" w14:textId="77777777" w:rsidR="001B5580" w:rsidRPr="00C6306E" w:rsidRDefault="001B5580" w:rsidP="001B5580">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„postępowanie”</w:t>
      </w:r>
      <w:r w:rsidRPr="00C6306E">
        <w:rPr>
          <w:rFonts w:asciiTheme="majorHAnsi" w:eastAsia="MS Mincho" w:hAnsiTheme="majorHAnsi" w:cs="MS Mincho"/>
          <w:bCs/>
          <w:sz w:val="24"/>
          <w:szCs w:val="24"/>
        </w:rPr>
        <w:t xml:space="preserve"> – postępowanie o udzielenie zamówienia publicznego, którego dotyczy niniejsza SWZ,</w:t>
      </w:r>
    </w:p>
    <w:p w14:paraId="083FB502" w14:textId="77777777" w:rsidR="00E75E0C" w:rsidRDefault="001B5580" w:rsidP="00E75E0C">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„Zamawiający”</w:t>
      </w:r>
      <w:r w:rsidRPr="00C6306E">
        <w:rPr>
          <w:rFonts w:asciiTheme="majorHAnsi" w:eastAsia="MS Mincho" w:hAnsiTheme="majorHAnsi" w:cs="MS Mincho"/>
          <w:bCs/>
          <w:sz w:val="24"/>
          <w:szCs w:val="24"/>
        </w:rPr>
        <w:t xml:space="preserve"> –</w:t>
      </w:r>
      <w:r>
        <w:rPr>
          <w:rFonts w:asciiTheme="majorHAnsi" w:eastAsia="MS Mincho" w:hAnsiTheme="majorHAnsi" w:cs="MS Mincho"/>
          <w:bCs/>
          <w:sz w:val="24"/>
          <w:szCs w:val="24"/>
        </w:rPr>
        <w:t xml:space="preserve"> </w:t>
      </w:r>
      <w:r w:rsidRPr="000647B6">
        <w:rPr>
          <w:rFonts w:asciiTheme="majorHAnsi" w:eastAsia="MS Mincho" w:hAnsiTheme="majorHAnsi" w:cs="MS Mincho"/>
          <w:b/>
          <w:sz w:val="24"/>
          <w:szCs w:val="24"/>
        </w:rPr>
        <w:t>Gmina Gromnik</w:t>
      </w:r>
      <w:r>
        <w:rPr>
          <w:rFonts w:asciiTheme="majorHAnsi" w:eastAsia="MS Mincho" w:hAnsiTheme="majorHAnsi" w:cs="MS Mincho"/>
          <w:bCs/>
          <w:sz w:val="24"/>
          <w:szCs w:val="24"/>
        </w:rPr>
        <w:t xml:space="preserve"> </w:t>
      </w:r>
      <w:r w:rsidRPr="00FC016C">
        <w:rPr>
          <w:rFonts w:ascii="Cambria" w:eastAsia="MS Mincho" w:hAnsi="Cambria" w:cs="MS Mincho"/>
          <w:b/>
          <w:bCs/>
          <w:sz w:val="24"/>
          <w:szCs w:val="24"/>
          <w:u w:val="single"/>
        </w:rPr>
        <w:t xml:space="preserve">działająca na podstawie art. </w:t>
      </w:r>
      <w:r>
        <w:rPr>
          <w:rFonts w:ascii="Cambria" w:eastAsia="MS Mincho" w:hAnsi="Cambria" w:cs="MS Mincho"/>
          <w:b/>
          <w:bCs/>
          <w:sz w:val="24"/>
          <w:szCs w:val="24"/>
          <w:u w:val="single"/>
        </w:rPr>
        <w:t>38</w:t>
      </w:r>
      <w:r w:rsidRPr="00FC016C">
        <w:rPr>
          <w:rFonts w:ascii="Cambria" w:eastAsia="MS Mincho" w:hAnsi="Cambria" w:cs="MS Mincho"/>
          <w:b/>
          <w:bCs/>
          <w:sz w:val="24"/>
          <w:szCs w:val="24"/>
          <w:u w:val="single"/>
        </w:rPr>
        <w:t xml:space="preserve"> ust. 1</w:t>
      </w:r>
      <w:r>
        <w:rPr>
          <w:rFonts w:ascii="Cambria" w:eastAsia="MS Mincho" w:hAnsi="Cambria" w:cs="MS Mincho"/>
          <w:b/>
          <w:bCs/>
          <w:sz w:val="24"/>
          <w:szCs w:val="24"/>
          <w:u w:val="single"/>
        </w:rPr>
        <w:t xml:space="preserve"> i 2</w:t>
      </w:r>
      <w:r w:rsidRPr="00FC016C">
        <w:rPr>
          <w:rFonts w:ascii="Cambria" w:eastAsia="MS Mincho" w:hAnsi="Cambria" w:cs="MS Mincho"/>
          <w:b/>
          <w:bCs/>
          <w:sz w:val="24"/>
          <w:szCs w:val="24"/>
          <w:u w:val="single"/>
        </w:rPr>
        <w:t xml:space="preserve"> ustawy </w:t>
      </w:r>
      <w:proofErr w:type="spellStart"/>
      <w:r w:rsidRPr="00FC016C">
        <w:rPr>
          <w:rFonts w:ascii="Cambria" w:eastAsia="MS Mincho" w:hAnsi="Cambria" w:cs="MS Mincho"/>
          <w:b/>
          <w:bCs/>
          <w:sz w:val="24"/>
          <w:szCs w:val="24"/>
          <w:u w:val="single"/>
        </w:rPr>
        <w:t>Pzp</w:t>
      </w:r>
      <w:proofErr w:type="spellEnd"/>
      <w:r w:rsidRPr="00FC016C">
        <w:rPr>
          <w:rFonts w:ascii="Cambria" w:eastAsia="MS Mincho" w:hAnsi="Cambria" w:cs="MS Mincho"/>
          <w:bCs/>
          <w:sz w:val="24"/>
          <w:szCs w:val="24"/>
        </w:rPr>
        <w:t>,</w:t>
      </w:r>
    </w:p>
    <w:p w14:paraId="5BAA7C9A" w14:textId="14BE9BEF" w:rsidR="00E75E0C" w:rsidRPr="00E75E0C" w:rsidRDefault="00E75E0C" w:rsidP="00E75E0C">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E75E0C">
        <w:rPr>
          <w:rFonts w:ascii="Cambria" w:hAnsi="Cambria" w:cs="Arial"/>
          <w:bCs/>
          <w:color w:val="000000"/>
          <w:sz w:val="24"/>
          <w:szCs w:val="24"/>
        </w:rPr>
        <w:t>„</w:t>
      </w:r>
      <w:r w:rsidRPr="00E75E0C">
        <w:rPr>
          <w:rFonts w:ascii="Cambria" w:hAnsi="Cambria" w:cs="Arial"/>
          <w:b/>
          <w:bCs/>
          <w:color w:val="000000"/>
          <w:sz w:val="24"/>
          <w:szCs w:val="24"/>
        </w:rPr>
        <w:t xml:space="preserve">Pełnomocnik Zamawiającego” </w:t>
      </w:r>
      <w:r w:rsidRPr="00E75E0C">
        <w:rPr>
          <w:rFonts w:ascii="Cambria" w:hAnsi="Cambria" w:cs="Arial"/>
          <w:bCs/>
          <w:color w:val="000000"/>
          <w:sz w:val="24"/>
          <w:szCs w:val="24"/>
        </w:rPr>
        <w:t>– Stowarzyszenie Zielony Pierścień Tarnowa, podmiot działający</w:t>
      </w:r>
      <w:r w:rsidRPr="00E75E0C">
        <w:rPr>
          <w:sz w:val="24"/>
          <w:szCs w:val="24"/>
        </w:rPr>
        <w:t xml:space="preserve"> </w:t>
      </w:r>
      <w:r w:rsidRPr="00E75E0C">
        <w:rPr>
          <w:rFonts w:ascii="Cambria" w:hAnsi="Cambria" w:cs="Arial"/>
          <w:bCs/>
          <w:color w:val="000000"/>
          <w:sz w:val="24"/>
          <w:szCs w:val="24"/>
        </w:rPr>
        <w:t>zgodnie z art. 37 ust. 2</w:t>
      </w:r>
      <w:r>
        <w:rPr>
          <w:rFonts w:ascii="Cambria" w:hAnsi="Cambria" w:cs="Arial"/>
          <w:bCs/>
          <w:color w:val="000000"/>
          <w:sz w:val="24"/>
          <w:szCs w:val="24"/>
        </w:rPr>
        <w:t xml:space="preserve"> - </w:t>
      </w:r>
      <w:r w:rsidRPr="00E75E0C">
        <w:rPr>
          <w:rFonts w:ascii="Cambria" w:hAnsi="Cambria" w:cs="Arial"/>
          <w:bCs/>
          <w:color w:val="000000"/>
          <w:sz w:val="24"/>
          <w:szCs w:val="24"/>
        </w:rPr>
        <w:t xml:space="preserve">4 ustawy </w:t>
      </w:r>
      <w:proofErr w:type="spellStart"/>
      <w:r w:rsidRPr="00E75E0C">
        <w:rPr>
          <w:rFonts w:ascii="Cambria" w:hAnsi="Cambria" w:cs="Arial"/>
          <w:bCs/>
          <w:color w:val="000000"/>
          <w:sz w:val="24"/>
          <w:szCs w:val="24"/>
        </w:rPr>
        <w:t>Pzp</w:t>
      </w:r>
      <w:proofErr w:type="spellEnd"/>
      <w:r w:rsidRPr="00E75E0C">
        <w:rPr>
          <w:rFonts w:ascii="Cambria" w:hAnsi="Cambria" w:cs="Arial"/>
          <w:bCs/>
          <w:color w:val="000000"/>
          <w:sz w:val="24"/>
          <w:szCs w:val="24"/>
        </w:rPr>
        <w:t xml:space="preserve"> w zakresie przeprowadzenia postępowania.</w:t>
      </w:r>
    </w:p>
    <w:p w14:paraId="22C546CB" w14:textId="05399A43" w:rsidR="00E75E0C" w:rsidRDefault="00E75E0C" w:rsidP="00E75E0C">
      <w:pPr>
        <w:pStyle w:val="Kolorowalistaakcent11"/>
        <w:widowControl w:val="0"/>
        <w:spacing w:before="0" w:after="0" w:line="276" w:lineRule="auto"/>
        <w:ind w:left="993"/>
        <w:outlineLvl w:val="3"/>
        <w:rPr>
          <w:rFonts w:asciiTheme="majorHAnsi" w:eastAsia="MS Mincho" w:hAnsiTheme="majorHAnsi" w:cs="MS Mincho"/>
          <w:bCs/>
          <w:sz w:val="24"/>
          <w:szCs w:val="24"/>
        </w:rPr>
      </w:pPr>
    </w:p>
    <w:p w14:paraId="76E0113B" w14:textId="77777777" w:rsidR="001B5580" w:rsidRPr="00C6306E" w:rsidRDefault="001B5580" w:rsidP="001B5580">
      <w:pPr>
        <w:pStyle w:val="Akapitzlist"/>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„Wykonawca”</w:t>
      </w:r>
      <w:r w:rsidRPr="00C6306E">
        <w:rPr>
          <w:rFonts w:asciiTheme="majorHAnsi" w:eastAsia="MS Mincho" w:hAnsiTheme="majorHAnsi" w:cs="MS Mincho"/>
          <w:bCs/>
          <w:sz w:val="24"/>
          <w:szCs w:val="24"/>
        </w:rPr>
        <w:t xml:space="preserve"> – </w:t>
      </w:r>
      <w:r w:rsidRPr="00C6306E">
        <w:rPr>
          <w:rFonts w:asciiTheme="majorHAnsi" w:hAnsiTheme="majorHAnsi"/>
          <w:color w:val="000000"/>
          <w:sz w:val="24"/>
          <w:szCs w:val="24"/>
          <w:shd w:val="clear" w:color="auto" w:fill="FFFFFF"/>
        </w:rPr>
        <w:t xml:space="preserve">należy przez to rozumieć osobę fizyczną, osobę prawną albo jednostkę organizacyjną nieposiadającą osobowości prawnej, która oferuje na </w:t>
      </w:r>
      <w:r w:rsidRPr="00C6306E">
        <w:rPr>
          <w:rFonts w:asciiTheme="majorHAnsi" w:hAnsiTheme="majorHAnsi"/>
          <w:color w:val="000000"/>
          <w:sz w:val="24"/>
          <w:szCs w:val="24"/>
          <w:shd w:val="clear" w:color="auto" w:fill="FFFFFF"/>
        </w:rPr>
        <w:lastRenderedPageBreak/>
        <w:t>rynku wykonanie robót budowlanych lub obiektu budowlanego, dostawę produktów lub świadczenie usług lub ubiega się o udzielenie zamówienia, złożyła ofertę lub zawarła umowę w sprawie zamówienia publicznego</w:t>
      </w:r>
      <w:r w:rsidRPr="00C6306E">
        <w:rPr>
          <w:rFonts w:asciiTheme="majorHAnsi" w:eastAsia="MS Mincho" w:hAnsiTheme="majorHAnsi" w:cs="MS Mincho"/>
          <w:bCs/>
          <w:sz w:val="24"/>
          <w:szCs w:val="24"/>
        </w:rPr>
        <w:t>,</w:t>
      </w:r>
    </w:p>
    <w:p w14:paraId="0D020BFB" w14:textId="77777777" w:rsidR="001B5580" w:rsidRDefault="001B5580" w:rsidP="001B5580">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„RODO”</w:t>
      </w:r>
      <w:r w:rsidRPr="00C6306E">
        <w:rPr>
          <w:rFonts w:asciiTheme="majorHAnsi" w:eastAsia="MS Mincho" w:hAnsiTheme="majorHAnsi" w:cs="MS Mincho"/>
          <w:bCs/>
          <w:sz w:val="24"/>
          <w:szCs w:val="24"/>
        </w:rPr>
        <w:t xml:space="preserve"> -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w:t>
      </w:r>
    </w:p>
    <w:p w14:paraId="2292664A" w14:textId="77777777" w:rsidR="001B5580" w:rsidRDefault="001B5580" w:rsidP="001B5580">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1851F8">
        <w:rPr>
          <w:rFonts w:asciiTheme="majorHAnsi" w:eastAsia="MS Mincho" w:hAnsiTheme="majorHAnsi" w:cs="MS Mincho"/>
          <w:b/>
          <w:bCs/>
          <w:sz w:val="24"/>
          <w:szCs w:val="24"/>
        </w:rPr>
        <w:t>„</w:t>
      </w:r>
      <w:proofErr w:type="spellStart"/>
      <w:r w:rsidRPr="001851F8">
        <w:rPr>
          <w:rFonts w:asciiTheme="majorHAnsi" w:eastAsia="MS Mincho" w:hAnsiTheme="majorHAnsi" w:cs="MS Mincho"/>
          <w:b/>
          <w:bCs/>
          <w:sz w:val="24"/>
          <w:szCs w:val="24"/>
        </w:rPr>
        <w:t>miniPortal</w:t>
      </w:r>
      <w:proofErr w:type="spellEnd"/>
      <w:r w:rsidRPr="001851F8">
        <w:rPr>
          <w:rFonts w:asciiTheme="majorHAnsi" w:eastAsia="MS Mincho" w:hAnsiTheme="majorHAnsi" w:cs="MS Mincho"/>
          <w:b/>
          <w:bCs/>
          <w:sz w:val="24"/>
          <w:szCs w:val="24"/>
        </w:rPr>
        <w:t xml:space="preserve">” </w:t>
      </w:r>
      <w:r w:rsidRPr="001851F8">
        <w:rPr>
          <w:rFonts w:asciiTheme="majorHAnsi" w:eastAsia="MS Mincho" w:hAnsiTheme="majorHAnsi" w:cs="MS Mincho"/>
          <w:bCs/>
          <w:sz w:val="24"/>
          <w:szCs w:val="24"/>
        </w:rPr>
        <w:t>– środek komunikacji elektronicznej służący do komunikacji elektronicznej między Zamawiającym i   Wykonawcami,</w:t>
      </w:r>
    </w:p>
    <w:p w14:paraId="656AF102" w14:textId="77777777" w:rsidR="001B5580" w:rsidRDefault="001B5580" w:rsidP="001B5580">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1851F8">
        <w:rPr>
          <w:rFonts w:asciiTheme="majorHAnsi" w:eastAsia="MS Mincho" w:hAnsiTheme="majorHAnsi" w:cs="MS Mincho"/>
          <w:b/>
          <w:bCs/>
          <w:sz w:val="24"/>
          <w:szCs w:val="24"/>
        </w:rPr>
        <w:t>„</w:t>
      </w:r>
      <w:proofErr w:type="spellStart"/>
      <w:r w:rsidRPr="001851F8">
        <w:rPr>
          <w:rFonts w:asciiTheme="majorHAnsi" w:eastAsia="MS Mincho" w:hAnsiTheme="majorHAnsi" w:cs="MS Mincho"/>
          <w:b/>
          <w:bCs/>
          <w:sz w:val="24"/>
          <w:szCs w:val="24"/>
        </w:rPr>
        <w:t>ePUAP</w:t>
      </w:r>
      <w:proofErr w:type="spellEnd"/>
      <w:r w:rsidRPr="001851F8">
        <w:rPr>
          <w:rFonts w:asciiTheme="majorHAnsi" w:eastAsia="MS Mincho" w:hAnsiTheme="majorHAnsi" w:cs="MS Mincho"/>
          <w:b/>
          <w:bCs/>
          <w:sz w:val="24"/>
          <w:szCs w:val="24"/>
        </w:rPr>
        <w:t xml:space="preserve">” </w:t>
      </w:r>
      <w:r w:rsidRPr="001851F8">
        <w:rPr>
          <w:rFonts w:asciiTheme="majorHAnsi" w:eastAsia="MS Mincho" w:hAnsiTheme="majorHAnsi" w:cs="MS Mincho"/>
          <w:bCs/>
          <w:sz w:val="24"/>
          <w:szCs w:val="24"/>
        </w:rPr>
        <w:t xml:space="preserve">– elektroniczna platforma usług Administracji Publicznej </w:t>
      </w:r>
      <w:r w:rsidRPr="001851F8">
        <w:rPr>
          <w:rFonts w:asciiTheme="majorHAnsi" w:eastAsia="MS Mincho" w:hAnsiTheme="majorHAnsi" w:cs="MS Mincho"/>
          <w:bCs/>
          <w:sz w:val="24"/>
          <w:szCs w:val="24"/>
        </w:rPr>
        <w:br/>
        <w:t>oferująca w szczególności dostęp do formularzy umożliwiających komunikację Wykonawcy z Zamawiającym,</w:t>
      </w:r>
    </w:p>
    <w:p w14:paraId="52ACC88B" w14:textId="77777777" w:rsidR="001B5580" w:rsidRPr="001851F8" w:rsidRDefault="001B5580" w:rsidP="001B5580">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1851F8">
        <w:rPr>
          <w:rFonts w:asciiTheme="majorHAnsi" w:eastAsia="MS Mincho" w:hAnsiTheme="majorHAnsi" w:cs="MS Mincho"/>
          <w:b/>
          <w:bCs/>
          <w:sz w:val="24"/>
          <w:szCs w:val="24"/>
        </w:rPr>
        <w:t>Instrukcja użytkownika</w:t>
      </w:r>
      <w:r w:rsidRPr="001851F8">
        <w:rPr>
          <w:rFonts w:asciiTheme="majorHAnsi" w:eastAsia="MS Mincho" w:hAnsiTheme="majorHAnsi" w:cs="MS Mincho"/>
          <w:bCs/>
          <w:sz w:val="24"/>
          <w:szCs w:val="24"/>
        </w:rPr>
        <w:t xml:space="preserve"> – Instrukcja użytkownika systemu </w:t>
      </w:r>
      <w:proofErr w:type="spellStart"/>
      <w:r w:rsidRPr="001851F8">
        <w:rPr>
          <w:rFonts w:asciiTheme="majorHAnsi" w:eastAsia="MS Mincho" w:hAnsiTheme="majorHAnsi" w:cs="MS Mincho"/>
          <w:bCs/>
          <w:sz w:val="24"/>
          <w:szCs w:val="24"/>
        </w:rPr>
        <w:t>miniPortal</w:t>
      </w:r>
      <w:proofErr w:type="spellEnd"/>
      <w:r w:rsidRPr="001851F8">
        <w:rPr>
          <w:rFonts w:asciiTheme="majorHAnsi" w:eastAsia="MS Mincho" w:hAnsiTheme="majorHAnsi" w:cs="MS Mincho"/>
          <w:bCs/>
          <w:sz w:val="24"/>
          <w:szCs w:val="24"/>
        </w:rPr>
        <w:t xml:space="preserve"> dostępna na stronie: </w:t>
      </w:r>
    </w:p>
    <w:p w14:paraId="49966F23" w14:textId="77777777" w:rsidR="001B5580" w:rsidRDefault="001B5580" w:rsidP="001B5580">
      <w:pPr>
        <w:pStyle w:val="Kolorowalistaakcent11"/>
        <w:widowControl w:val="0"/>
        <w:spacing w:before="0" w:after="0" w:line="276" w:lineRule="auto"/>
        <w:ind w:left="993"/>
        <w:outlineLvl w:val="3"/>
        <w:rPr>
          <w:rFonts w:asciiTheme="majorHAnsi" w:eastAsia="MS Mincho" w:hAnsiTheme="majorHAnsi" w:cs="MS Mincho"/>
          <w:bCs/>
          <w:color w:val="0070C0"/>
          <w:sz w:val="22"/>
          <w:szCs w:val="22"/>
        </w:rPr>
      </w:pPr>
      <w:r>
        <w:rPr>
          <w:rFonts w:asciiTheme="majorHAnsi" w:eastAsia="MS Mincho" w:hAnsiTheme="majorHAnsi" w:cs="MS Mincho"/>
          <w:bCs/>
          <w:color w:val="0070C0"/>
          <w:sz w:val="22"/>
          <w:szCs w:val="22"/>
          <w:u w:val="single"/>
        </w:rPr>
        <w:t>https://miniportal.uzp.gov.pl/InstrukcjaUzytkownikaSystemuMiniPortalePUAP.pdf</w:t>
      </w:r>
      <w:r>
        <w:rPr>
          <w:rFonts w:asciiTheme="majorHAnsi" w:eastAsia="MS Mincho" w:hAnsiTheme="majorHAnsi" w:cs="MS Mincho"/>
          <w:bCs/>
          <w:color w:val="0070C0"/>
          <w:sz w:val="22"/>
          <w:szCs w:val="22"/>
        </w:rPr>
        <w:t xml:space="preserve">  </w:t>
      </w:r>
    </w:p>
    <w:p w14:paraId="2B32681C" w14:textId="77777777" w:rsidR="001B5580" w:rsidRDefault="001B5580" w:rsidP="001B5580">
      <w:pPr>
        <w:pStyle w:val="Kolorowalistaakcent11"/>
        <w:widowControl w:val="0"/>
        <w:spacing w:before="0" w:after="0" w:line="276" w:lineRule="auto"/>
        <w:ind w:left="993"/>
        <w:outlineLvl w:val="3"/>
        <w:rPr>
          <w:rFonts w:asciiTheme="majorHAnsi" w:eastAsia="MS Mincho" w:hAnsiTheme="majorHAnsi" w:cs="MS Mincho"/>
          <w:bCs/>
          <w:sz w:val="24"/>
          <w:szCs w:val="24"/>
        </w:rPr>
      </w:pPr>
      <w:r>
        <w:rPr>
          <w:rFonts w:asciiTheme="majorHAnsi" w:eastAsia="MS Mincho" w:hAnsiTheme="majorHAnsi" w:cs="MS Mincho"/>
          <w:bCs/>
          <w:sz w:val="24"/>
          <w:szCs w:val="24"/>
        </w:rPr>
        <w:t xml:space="preserve">zawierająca wiążące wykonawcę informacje związane z korzystaniem </w:t>
      </w:r>
      <w:r>
        <w:rPr>
          <w:rFonts w:asciiTheme="majorHAnsi" w:eastAsia="MS Mincho" w:hAnsiTheme="majorHAnsi" w:cs="MS Mincho"/>
          <w:bCs/>
          <w:sz w:val="24"/>
          <w:szCs w:val="24"/>
        </w:rPr>
        <w:br/>
        <w:t xml:space="preserve">z </w:t>
      </w:r>
      <w:proofErr w:type="spellStart"/>
      <w:r>
        <w:rPr>
          <w:rFonts w:asciiTheme="majorHAnsi" w:eastAsia="MS Mincho" w:hAnsiTheme="majorHAnsi" w:cs="MS Mincho"/>
          <w:bCs/>
          <w:sz w:val="24"/>
          <w:szCs w:val="24"/>
        </w:rPr>
        <w:t>miniPortalu</w:t>
      </w:r>
      <w:proofErr w:type="spellEnd"/>
      <w:r>
        <w:rPr>
          <w:rFonts w:asciiTheme="majorHAnsi" w:eastAsia="MS Mincho" w:hAnsiTheme="majorHAnsi" w:cs="MS Mincho"/>
          <w:bCs/>
          <w:sz w:val="24"/>
          <w:szCs w:val="24"/>
        </w:rPr>
        <w:t xml:space="preserve"> w szczególności opis sposobu składania/zmiany/wycofania oferty w niniejszym postępowaniu.  </w:t>
      </w:r>
      <w:r>
        <w:rPr>
          <w:rFonts w:asciiTheme="majorHAnsi" w:hAnsiTheme="majorHAnsi"/>
          <w:color w:val="000000" w:themeColor="text1"/>
          <w:sz w:val="24"/>
          <w:szCs w:val="24"/>
        </w:rPr>
        <w:t xml:space="preserve">Wykonawca zobowiązany jest zapoznać się z ww. Instrukcją i postępować wg zasad w niej wskazanych dedykowanych dla wykonawcy. Wykonawca ubiegając się o udzielenie zamówienia w szczególności składając ofertę akceptuje zasady korzystania z systemu </w:t>
      </w:r>
      <w:proofErr w:type="spellStart"/>
      <w:r>
        <w:rPr>
          <w:rFonts w:asciiTheme="majorHAnsi" w:hAnsiTheme="majorHAnsi"/>
          <w:color w:val="000000" w:themeColor="text1"/>
          <w:sz w:val="24"/>
          <w:szCs w:val="24"/>
        </w:rPr>
        <w:t>miniPortal</w:t>
      </w:r>
      <w:proofErr w:type="spellEnd"/>
      <w:r>
        <w:rPr>
          <w:rFonts w:asciiTheme="majorHAnsi" w:hAnsiTheme="majorHAnsi"/>
          <w:color w:val="000000" w:themeColor="text1"/>
          <w:sz w:val="24"/>
          <w:szCs w:val="24"/>
        </w:rPr>
        <w:t xml:space="preserve"> wskazane w Instrukcji użytkownika i SWZ. </w:t>
      </w:r>
    </w:p>
    <w:p w14:paraId="47D0BE35" w14:textId="77777777" w:rsidR="001B5580" w:rsidRPr="00C6306E" w:rsidRDefault="001B5580" w:rsidP="005D0D33">
      <w:pPr>
        <w:widowControl w:val="0"/>
        <w:numPr>
          <w:ilvl w:val="1"/>
          <w:numId w:val="1"/>
        </w:numPr>
        <w:spacing w:line="276" w:lineRule="auto"/>
        <w:ind w:left="567" w:hanging="567"/>
        <w:jc w:val="both"/>
        <w:outlineLvl w:val="3"/>
        <w:rPr>
          <w:rFonts w:asciiTheme="majorHAnsi" w:hAnsiTheme="majorHAnsi" w:cs="Arial"/>
          <w:bCs/>
        </w:rPr>
      </w:pPr>
      <w:r w:rsidRPr="00C6306E">
        <w:rPr>
          <w:rFonts w:asciiTheme="majorHAnsi" w:hAnsiTheme="majorHAnsi" w:cs="Arial"/>
          <w:bCs/>
        </w:rPr>
        <w:t xml:space="preserve">Wykonawca powinien dokładnie zapoznać się z niniejszą </w:t>
      </w:r>
      <w:r>
        <w:rPr>
          <w:rFonts w:asciiTheme="majorHAnsi" w:hAnsiTheme="majorHAnsi" w:cs="Arial"/>
          <w:bCs/>
        </w:rPr>
        <w:t>SWZ</w:t>
      </w:r>
      <w:r w:rsidRPr="00C6306E">
        <w:rPr>
          <w:rFonts w:asciiTheme="majorHAnsi" w:hAnsiTheme="majorHAnsi" w:cs="Arial"/>
          <w:bCs/>
        </w:rPr>
        <w:t xml:space="preserve"> i złożyć ofertę zgodnie z jej wymaganiami.</w:t>
      </w:r>
    </w:p>
    <w:p w14:paraId="0540354D" w14:textId="77777777" w:rsidR="00BD2BBC" w:rsidRDefault="00BD2BBC" w:rsidP="00627C7D">
      <w:pPr>
        <w:widowControl w:val="0"/>
        <w:spacing w:line="276" w:lineRule="auto"/>
        <w:ind w:left="567"/>
        <w:jc w:val="both"/>
        <w:outlineLvl w:val="3"/>
        <w:rPr>
          <w:rFonts w:asciiTheme="majorHAnsi" w:hAnsiTheme="majorHAnsi" w:cs="Arial"/>
          <w:bCs/>
          <w:sz w:val="10"/>
          <w:szCs w:val="10"/>
        </w:rPr>
      </w:pPr>
    </w:p>
    <w:p w14:paraId="0B498C17" w14:textId="77777777" w:rsidR="007A4EA6" w:rsidRPr="00C6306E" w:rsidRDefault="007A4EA6" w:rsidP="00627C7D">
      <w:pPr>
        <w:widowControl w:val="0"/>
        <w:spacing w:line="276" w:lineRule="auto"/>
        <w:ind w:left="567"/>
        <w:jc w:val="both"/>
        <w:outlineLvl w:val="3"/>
        <w:rPr>
          <w:rFonts w:asciiTheme="majorHAnsi" w:hAnsiTheme="majorHAnsi" w:cs="Arial"/>
          <w:bCs/>
          <w:sz w:val="10"/>
          <w:szCs w:val="10"/>
        </w:rPr>
      </w:pPr>
    </w:p>
    <w:p w14:paraId="1F8FFBEA" w14:textId="77777777" w:rsidR="008C5504" w:rsidRPr="009F4E7A" w:rsidRDefault="008C5504" w:rsidP="00627C7D">
      <w:pPr>
        <w:widowControl w:val="0"/>
        <w:spacing w:line="276" w:lineRule="auto"/>
        <w:jc w:val="both"/>
        <w:outlineLvl w:val="3"/>
        <w:rPr>
          <w:rFonts w:asciiTheme="majorHAnsi" w:hAnsiTheme="majorHAnsi" w:cs="Arial"/>
          <w:bCs/>
          <w:sz w:val="10"/>
          <w:szCs w:val="10"/>
        </w:rPr>
      </w:pPr>
    </w:p>
    <w:tbl>
      <w:tblPr>
        <w:tblW w:w="0" w:type="auto"/>
        <w:jc w:val="center"/>
        <w:tblBorders>
          <w:bottom w:val="single" w:sz="4" w:space="0" w:color="auto"/>
        </w:tblBorders>
        <w:tblLook w:val="00A0" w:firstRow="1" w:lastRow="0" w:firstColumn="1" w:lastColumn="0" w:noHBand="0" w:noVBand="0"/>
      </w:tblPr>
      <w:tblGrid>
        <w:gridCol w:w="9054"/>
      </w:tblGrid>
      <w:tr w:rsidR="000A7932" w:rsidRPr="00FC016C" w14:paraId="6F6DECE4" w14:textId="77777777" w:rsidTr="00A70AE7">
        <w:trPr>
          <w:jc w:val="center"/>
        </w:trPr>
        <w:tc>
          <w:tcPr>
            <w:tcW w:w="9054" w:type="dxa"/>
            <w:tcBorders>
              <w:top w:val="nil"/>
              <w:left w:val="nil"/>
              <w:bottom w:val="single" w:sz="4" w:space="0" w:color="auto"/>
              <w:right w:val="nil"/>
            </w:tcBorders>
            <w:shd w:val="clear" w:color="auto" w:fill="D9D9D9" w:themeFill="background1" w:themeFillShade="D9"/>
            <w:hideMark/>
          </w:tcPr>
          <w:p w14:paraId="71C00444" w14:textId="77777777" w:rsidR="000A7932" w:rsidRPr="00FC016C" w:rsidRDefault="000A7932" w:rsidP="000A7932">
            <w:pPr>
              <w:spacing w:line="276" w:lineRule="auto"/>
              <w:jc w:val="center"/>
              <w:rPr>
                <w:rFonts w:ascii="Cambria" w:hAnsi="Cambria"/>
                <w:sz w:val="26"/>
                <w:szCs w:val="26"/>
              </w:rPr>
            </w:pPr>
            <w:r w:rsidRPr="00FC016C">
              <w:rPr>
                <w:rFonts w:ascii="Cambria" w:hAnsi="Cambria"/>
                <w:sz w:val="26"/>
                <w:szCs w:val="26"/>
              </w:rPr>
              <w:t>Rozdział 2</w:t>
            </w:r>
          </w:p>
          <w:p w14:paraId="6E7090BF" w14:textId="77777777" w:rsidR="000A7932" w:rsidRPr="009A4D47" w:rsidRDefault="000A7932" w:rsidP="000A7932">
            <w:pPr>
              <w:spacing w:line="276" w:lineRule="auto"/>
              <w:jc w:val="center"/>
              <w:rPr>
                <w:rFonts w:ascii="Cambria" w:hAnsi="Cambria"/>
              </w:rPr>
            </w:pPr>
            <w:r w:rsidRPr="009A4D47">
              <w:rPr>
                <w:rFonts w:ascii="Cambria" w:hAnsi="Cambria"/>
                <w:b/>
                <w:sz w:val="26"/>
                <w:szCs w:val="26"/>
              </w:rPr>
              <w:t>OZNACZENIE POSTĘPOWANIA</w:t>
            </w:r>
          </w:p>
        </w:tc>
      </w:tr>
    </w:tbl>
    <w:p w14:paraId="6725CA42" w14:textId="77777777" w:rsidR="000A7932" w:rsidRPr="00295890" w:rsidRDefault="000A7932" w:rsidP="000A7932">
      <w:pPr>
        <w:pStyle w:val="Akapitzlist"/>
        <w:widowControl w:val="0"/>
        <w:spacing w:line="276" w:lineRule="auto"/>
        <w:ind w:left="567"/>
        <w:outlineLvl w:val="3"/>
        <w:rPr>
          <w:rFonts w:ascii="Cambria" w:hAnsi="Cambria" w:cs="Arial"/>
          <w:bCs/>
        </w:rPr>
      </w:pPr>
    </w:p>
    <w:p w14:paraId="2FCD2151" w14:textId="00E831B7" w:rsidR="000A7932" w:rsidRPr="009A4D47" w:rsidRDefault="000A7932" w:rsidP="00A75F63">
      <w:pPr>
        <w:pStyle w:val="Akapitzlist"/>
        <w:widowControl w:val="0"/>
        <w:numPr>
          <w:ilvl w:val="1"/>
          <w:numId w:val="39"/>
        </w:numPr>
        <w:spacing w:before="0" w:after="0" w:line="276" w:lineRule="auto"/>
        <w:ind w:left="567" w:hanging="567"/>
        <w:outlineLvl w:val="3"/>
        <w:rPr>
          <w:rFonts w:ascii="Cambria" w:hAnsi="Cambria" w:cs="Arial"/>
          <w:bCs/>
          <w:sz w:val="24"/>
          <w:szCs w:val="24"/>
        </w:rPr>
      </w:pPr>
      <w:r w:rsidRPr="009A4D47">
        <w:rPr>
          <w:rFonts w:ascii="Cambria" w:hAnsi="Cambria" w:cs="Arial"/>
          <w:bCs/>
          <w:sz w:val="24"/>
          <w:szCs w:val="24"/>
        </w:rPr>
        <w:t xml:space="preserve">Postępowanie oznaczone </w:t>
      </w:r>
      <w:r w:rsidRPr="00BE543A">
        <w:rPr>
          <w:rFonts w:ascii="Cambria" w:hAnsi="Cambria" w:cs="Arial"/>
          <w:bCs/>
          <w:color w:val="000000" w:themeColor="text1"/>
          <w:sz w:val="24"/>
          <w:szCs w:val="24"/>
        </w:rPr>
        <w:t>jest znakiem:</w:t>
      </w:r>
      <w:r w:rsidR="002F720D" w:rsidRPr="00BE543A">
        <w:rPr>
          <w:rFonts w:ascii="Cambria" w:hAnsi="Cambria" w:cs="Arial"/>
          <w:bCs/>
          <w:color w:val="000000" w:themeColor="text1"/>
          <w:sz w:val="24"/>
          <w:szCs w:val="24"/>
        </w:rPr>
        <w:t xml:space="preserve"> </w:t>
      </w:r>
      <w:r w:rsidR="00427B2E">
        <w:rPr>
          <w:rFonts w:ascii="Cambria" w:hAnsi="Cambria"/>
          <w:b/>
          <w:bCs/>
          <w:color w:val="000000" w:themeColor="text1"/>
          <w:sz w:val="24"/>
          <w:szCs w:val="24"/>
        </w:rPr>
        <w:t>2/2022.</w:t>
      </w:r>
    </w:p>
    <w:p w14:paraId="6B83E402" w14:textId="77777777" w:rsidR="000A7932" w:rsidRPr="00FC016C" w:rsidRDefault="000A7932" w:rsidP="00A75F63">
      <w:pPr>
        <w:pStyle w:val="Akapitzlist"/>
        <w:widowControl w:val="0"/>
        <w:numPr>
          <w:ilvl w:val="1"/>
          <w:numId w:val="39"/>
        </w:numPr>
        <w:spacing w:before="0" w:after="0" w:line="276" w:lineRule="auto"/>
        <w:ind w:left="567" w:hanging="567"/>
        <w:outlineLvl w:val="3"/>
        <w:rPr>
          <w:rFonts w:ascii="Cambria" w:hAnsi="Cambria" w:cs="Arial"/>
          <w:bCs/>
          <w:sz w:val="24"/>
          <w:szCs w:val="24"/>
        </w:rPr>
      </w:pPr>
      <w:r w:rsidRPr="006A031E">
        <w:rPr>
          <w:rFonts w:ascii="Cambria" w:hAnsi="Cambria" w:cs="Arial"/>
          <w:bCs/>
          <w:sz w:val="24"/>
          <w:szCs w:val="24"/>
        </w:rPr>
        <w:t xml:space="preserve">Wykonawcy powinni we wszelkich kontaktach z </w:t>
      </w:r>
      <w:r w:rsidRPr="00FC016C">
        <w:rPr>
          <w:rFonts w:ascii="Cambria" w:hAnsi="Cambria" w:cs="Arial"/>
          <w:bCs/>
          <w:sz w:val="24"/>
          <w:szCs w:val="24"/>
        </w:rPr>
        <w:t xml:space="preserve">Zamawiającym powoływać się </w:t>
      </w:r>
    </w:p>
    <w:p w14:paraId="3DCF1AC9" w14:textId="65806BF4" w:rsidR="000A7932" w:rsidRDefault="000A7932" w:rsidP="004F55CA">
      <w:pPr>
        <w:widowControl w:val="0"/>
        <w:spacing w:line="276" w:lineRule="auto"/>
        <w:ind w:left="567"/>
        <w:jc w:val="both"/>
        <w:outlineLvl w:val="3"/>
        <w:rPr>
          <w:rFonts w:ascii="Cambria" w:hAnsi="Cambria" w:cs="Arial"/>
          <w:bCs/>
        </w:rPr>
      </w:pPr>
      <w:r w:rsidRPr="00FC016C">
        <w:rPr>
          <w:rFonts w:ascii="Cambria" w:hAnsi="Cambria" w:cs="Arial"/>
          <w:bCs/>
        </w:rPr>
        <w:t>na wyżej podane oznaczenie.</w:t>
      </w:r>
    </w:p>
    <w:p w14:paraId="0ABA6714" w14:textId="77777777" w:rsidR="0063055D" w:rsidRPr="0063055D" w:rsidRDefault="0063055D" w:rsidP="004F55CA">
      <w:pPr>
        <w:widowControl w:val="0"/>
        <w:spacing w:line="276" w:lineRule="auto"/>
        <w:ind w:left="567"/>
        <w:jc w:val="both"/>
        <w:outlineLvl w:val="3"/>
        <w:rPr>
          <w:rFonts w:ascii="Cambria" w:hAnsi="Cambria" w:cs="Arial"/>
          <w:bCs/>
          <w:sz w:val="10"/>
          <w:szCs w:val="10"/>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C6306E" w14:paraId="1F3555BB" w14:textId="77777777" w:rsidTr="00A435B8">
        <w:trPr>
          <w:jc w:val="center"/>
        </w:trPr>
        <w:tc>
          <w:tcPr>
            <w:tcW w:w="9054" w:type="dxa"/>
            <w:tcBorders>
              <w:bottom w:val="single" w:sz="4" w:space="0" w:color="auto"/>
            </w:tcBorders>
            <w:shd w:val="clear" w:color="auto" w:fill="D9D9D9" w:themeFill="background1" w:themeFillShade="D9"/>
          </w:tcPr>
          <w:p w14:paraId="353546F3" w14:textId="77777777" w:rsidR="00FB3C1F" w:rsidRPr="00C6306E" w:rsidRDefault="00FB3C1F" w:rsidP="00627C7D">
            <w:pPr>
              <w:spacing w:line="276" w:lineRule="auto"/>
              <w:jc w:val="center"/>
              <w:rPr>
                <w:rFonts w:asciiTheme="majorHAnsi" w:hAnsiTheme="majorHAnsi"/>
                <w:sz w:val="26"/>
                <w:szCs w:val="26"/>
              </w:rPr>
            </w:pPr>
            <w:r w:rsidRPr="00C6306E">
              <w:rPr>
                <w:rFonts w:asciiTheme="majorHAnsi" w:hAnsiTheme="majorHAnsi"/>
                <w:sz w:val="26"/>
                <w:szCs w:val="26"/>
              </w:rPr>
              <w:t>Rozdział 3</w:t>
            </w:r>
          </w:p>
          <w:p w14:paraId="57EFA261" w14:textId="77777777" w:rsidR="00FB3C1F" w:rsidRPr="00C6306E" w:rsidRDefault="00FB3C1F" w:rsidP="00627C7D">
            <w:pPr>
              <w:spacing w:line="276" w:lineRule="auto"/>
              <w:jc w:val="center"/>
              <w:rPr>
                <w:rFonts w:asciiTheme="majorHAnsi" w:hAnsiTheme="majorHAnsi"/>
              </w:rPr>
            </w:pPr>
            <w:r w:rsidRPr="00C6306E">
              <w:rPr>
                <w:rFonts w:asciiTheme="majorHAnsi" w:hAnsiTheme="majorHAnsi"/>
                <w:b/>
                <w:sz w:val="26"/>
                <w:szCs w:val="26"/>
              </w:rPr>
              <w:t>ŹRÓDŁA FINANSOWANIA</w:t>
            </w:r>
          </w:p>
        </w:tc>
      </w:tr>
    </w:tbl>
    <w:p w14:paraId="5C26AF63" w14:textId="77777777" w:rsidR="009F4E7A" w:rsidRDefault="009F4E7A" w:rsidP="009F4E7A">
      <w:pPr>
        <w:pStyle w:val="Kolorowalistaakcent11"/>
        <w:autoSpaceDE w:val="0"/>
        <w:autoSpaceDN w:val="0"/>
        <w:adjustRightInd w:val="0"/>
        <w:spacing w:line="276" w:lineRule="auto"/>
        <w:ind w:left="0"/>
        <w:rPr>
          <w:rFonts w:ascii="Cambria" w:hAnsi="Cambria" w:cs="Helvetica"/>
          <w:b/>
          <w:bCs/>
          <w:color w:val="000000" w:themeColor="text1"/>
          <w:sz w:val="10"/>
          <w:szCs w:val="10"/>
        </w:rPr>
      </w:pPr>
    </w:p>
    <w:p w14:paraId="53235B9B" w14:textId="77777777" w:rsidR="00D51227" w:rsidRPr="009F4E7A" w:rsidRDefault="00D51227" w:rsidP="009F4E7A">
      <w:pPr>
        <w:pStyle w:val="Kolorowalistaakcent11"/>
        <w:autoSpaceDE w:val="0"/>
        <w:autoSpaceDN w:val="0"/>
        <w:adjustRightInd w:val="0"/>
        <w:spacing w:line="276" w:lineRule="auto"/>
        <w:ind w:left="0"/>
        <w:rPr>
          <w:rFonts w:ascii="Cambria" w:hAnsi="Cambria" w:cs="Helvetica"/>
          <w:b/>
          <w:bCs/>
          <w:color w:val="000000" w:themeColor="text1"/>
          <w:sz w:val="10"/>
          <w:szCs w:val="10"/>
        </w:rPr>
      </w:pPr>
    </w:p>
    <w:p w14:paraId="67A3EC5F" w14:textId="675DB33B" w:rsidR="009A4246" w:rsidRPr="009A4246" w:rsidRDefault="007A4EA6" w:rsidP="007A4EA6">
      <w:pPr>
        <w:pStyle w:val="Kolorowalistaakcent11"/>
        <w:autoSpaceDE w:val="0"/>
        <w:autoSpaceDN w:val="0"/>
        <w:adjustRightInd w:val="0"/>
        <w:spacing w:line="276" w:lineRule="auto"/>
        <w:ind w:left="0"/>
        <w:rPr>
          <w:rFonts w:ascii="Cambria" w:hAnsi="Cambria"/>
          <w:b/>
          <w:bCs/>
          <w:sz w:val="24"/>
          <w:szCs w:val="24"/>
        </w:rPr>
      </w:pPr>
      <w:r w:rsidRPr="009A4246">
        <w:rPr>
          <w:rFonts w:ascii="Cambria" w:hAnsi="Cambria" w:cs="Helvetica"/>
          <w:b/>
          <w:bCs/>
          <w:sz w:val="24"/>
          <w:szCs w:val="24"/>
        </w:rPr>
        <w:t xml:space="preserve">Zamawiający informuje, iż zamówienie realizowane jest w ramach projektu </w:t>
      </w:r>
      <w:r w:rsidRPr="009A4246">
        <w:rPr>
          <w:rFonts w:ascii="Cambria" w:hAnsi="Cambria" w:cs="Helvetica"/>
          <w:b/>
          <w:bCs/>
          <w:i/>
          <w:sz w:val="24"/>
          <w:szCs w:val="24"/>
        </w:rPr>
        <w:t>„</w:t>
      </w:r>
      <w:proofErr w:type="spellStart"/>
      <w:r w:rsidR="009A4246" w:rsidRPr="009A4246">
        <w:rPr>
          <w:rFonts w:ascii="Cambria" w:hAnsi="Cambria"/>
          <w:b/>
          <w:bCs/>
          <w:i/>
          <w:sz w:val="24"/>
          <w:szCs w:val="24"/>
        </w:rPr>
        <w:t>Ekopartnerzy</w:t>
      </w:r>
      <w:proofErr w:type="spellEnd"/>
      <w:r w:rsidR="009A4246" w:rsidRPr="009A4246">
        <w:rPr>
          <w:rFonts w:ascii="Cambria" w:hAnsi="Cambria"/>
          <w:b/>
          <w:bCs/>
          <w:i/>
          <w:sz w:val="24"/>
          <w:szCs w:val="24"/>
        </w:rPr>
        <w:t xml:space="preserve"> na rzecz słonecznej energii Małopolski</w:t>
      </w:r>
      <w:r w:rsidRPr="009A4246">
        <w:rPr>
          <w:rFonts w:ascii="Cambria" w:hAnsi="Cambria"/>
          <w:b/>
          <w:bCs/>
          <w:i/>
          <w:sz w:val="24"/>
          <w:szCs w:val="24"/>
        </w:rPr>
        <w:t xml:space="preserve">” </w:t>
      </w:r>
      <w:r w:rsidRPr="009A4246">
        <w:rPr>
          <w:rFonts w:ascii="Cambria" w:hAnsi="Cambria"/>
          <w:b/>
          <w:bCs/>
          <w:sz w:val="24"/>
          <w:szCs w:val="24"/>
        </w:rPr>
        <w:t xml:space="preserve">współfinansowanego ze środków Europejskiego Funduszu Rozwoju Regionalnego w ramach </w:t>
      </w:r>
      <w:r w:rsidR="009A4246" w:rsidRPr="009A4246">
        <w:rPr>
          <w:rFonts w:ascii="Cambria" w:hAnsi="Cambria"/>
          <w:b/>
          <w:bCs/>
          <w:sz w:val="24"/>
          <w:szCs w:val="24"/>
        </w:rPr>
        <w:t xml:space="preserve">Osi Priorytetowej Regionalna Polityka Energetyczna, Działania 4.1 Zwiększenie </w:t>
      </w:r>
      <w:r w:rsidR="009A4246" w:rsidRPr="009A4246">
        <w:rPr>
          <w:rFonts w:ascii="Cambria" w:hAnsi="Cambria"/>
          <w:b/>
          <w:bCs/>
          <w:sz w:val="24"/>
          <w:szCs w:val="24"/>
        </w:rPr>
        <w:lastRenderedPageBreak/>
        <w:t>wykorzystania odnawialnych Źródeł energii; Poddziałania 4.1.1 Rozwój infrastruktury produkcji energii ze źródeł odnawialnych - Tekst jednolity do Uchwały Nr 757/15 Zarządu Województwa Małopolskiego z dnia 18 czerwca 2015 r., w sprawie przyjęcia Szczegółowego Opisu Osi Priorytetowych Regionalnego Programu Operacyjnego Województwa Małopolskiego na lata 2014-2020</w:t>
      </w:r>
      <w:r w:rsidR="009A4246">
        <w:rPr>
          <w:rFonts w:ascii="Cambria" w:hAnsi="Cambria"/>
          <w:b/>
          <w:bCs/>
          <w:sz w:val="24"/>
          <w:szCs w:val="24"/>
        </w:rPr>
        <w:t xml:space="preserve">. Projekt </w:t>
      </w:r>
      <w:r w:rsidR="009A4246" w:rsidRPr="009A4246">
        <w:rPr>
          <w:rFonts w:ascii="Cambria" w:hAnsi="Cambria"/>
          <w:b/>
          <w:bCs/>
          <w:sz w:val="24"/>
          <w:szCs w:val="24"/>
        </w:rPr>
        <w:t>numer: RPMP.04.01.01-12-1100/17.</w:t>
      </w:r>
    </w:p>
    <w:p w14:paraId="1793006E" w14:textId="77777777" w:rsidR="000D5B52" w:rsidRDefault="000D5B52" w:rsidP="00627C7D">
      <w:pPr>
        <w:widowControl w:val="0"/>
        <w:spacing w:line="276" w:lineRule="auto"/>
        <w:jc w:val="both"/>
        <w:outlineLvl w:val="3"/>
        <w:rPr>
          <w:rFonts w:asciiTheme="majorHAnsi" w:hAnsiTheme="majorHAnsi"/>
          <w:i/>
          <w:iCs/>
          <w:color w:val="000000"/>
          <w:shd w:val="clear" w:color="auto" w:fill="FFFFFF"/>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C6306E" w14:paraId="0C4C97E7" w14:textId="77777777" w:rsidTr="00C4108C">
        <w:trPr>
          <w:jc w:val="center"/>
        </w:trPr>
        <w:tc>
          <w:tcPr>
            <w:tcW w:w="9054" w:type="dxa"/>
            <w:tcBorders>
              <w:bottom w:val="single" w:sz="4" w:space="0" w:color="auto"/>
            </w:tcBorders>
            <w:shd w:val="clear" w:color="auto" w:fill="D9D9D9" w:themeFill="background1" w:themeFillShade="D9"/>
          </w:tcPr>
          <w:p w14:paraId="7D842CBC" w14:textId="77777777" w:rsidR="00FB3C1F" w:rsidRPr="00C6306E" w:rsidRDefault="00FB3C1F" w:rsidP="00627C7D">
            <w:pPr>
              <w:spacing w:line="276" w:lineRule="auto"/>
              <w:jc w:val="center"/>
              <w:rPr>
                <w:rFonts w:asciiTheme="majorHAnsi" w:hAnsiTheme="majorHAnsi"/>
                <w:sz w:val="26"/>
                <w:szCs w:val="26"/>
              </w:rPr>
            </w:pPr>
            <w:r w:rsidRPr="00C6306E">
              <w:rPr>
                <w:rFonts w:asciiTheme="majorHAnsi" w:hAnsiTheme="majorHAnsi"/>
                <w:sz w:val="26"/>
                <w:szCs w:val="26"/>
              </w:rPr>
              <w:t>Rozdział 4</w:t>
            </w:r>
          </w:p>
          <w:p w14:paraId="52B53204" w14:textId="77777777" w:rsidR="00FB3C1F" w:rsidRPr="00C6306E" w:rsidRDefault="00FB3C1F" w:rsidP="00627C7D">
            <w:pPr>
              <w:spacing w:line="276" w:lineRule="auto"/>
              <w:jc w:val="center"/>
              <w:rPr>
                <w:rFonts w:asciiTheme="majorHAnsi" w:hAnsiTheme="majorHAnsi"/>
              </w:rPr>
            </w:pPr>
            <w:r w:rsidRPr="00C6306E">
              <w:rPr>
                <w:rFonts w:asciiTheme="majorHAnsi" w:hAnsiTheme="majorHAnsi"/>
                <w:b/>
                <w:sz w:val="26"/>
                <w:szCs w:val="26"/>
              </w:rPr>
              <w:t>OPIS PRZEDMIOTU ZAMÓWIENIA</w:t>
            </w:r>
          </w:p>
        </w:tc>
      </w:tr>
    </w:tbl>
    <w:p w14:paraId="716C213A" w14:textId="77777777" w:rsidR="00EC3044" w:rsidRDefault="00EC3044" w:rsidP="00627C7D">
      <w:pPr>
        <w:pStyle w:val="Kolorowalistaakcent11"/>
        <w:tabs>
          <w:tab w:val="left" w:pos="567"/>
        </w:tabs>
        <w:suppressAutoHyphens/>
        <w:spacing w:before="0" w:after="0" w:line="276" w:lineRule="auto"/>
        <w:ind w:left="0"/>
        <w:rPr>
          <w:rFonts w:asciiTheme="majorHAnsi" w:hAnsiTheme="majorHAnsi" w:cs="Arial"/>
          <w:bCs/>
          <w:sz w:val="24"/>
          <w:szCs w:val="24"/>
        </w:rPr>
      </w:pPr>
    </w:p>
    <w:p w14:paraId="74E592E9" w14:textId="078A61F1" w:rsidR="005E4B45" w:rsidRPr="005E4B45" w:rsidRDefault="005E4B45" w:rsidP="00A75F63">
      <w:pPr>
        <w:pStyle w:val="Kolorowalistaakcent11"/>
        <w:numPr>
          <w:ilvl w:val="1"/>
          <w:numId w:val="45"/>
        </w:numPr>
        <w:tabs>
          <w:tab w:val="left" w:pos="567"/>
        </w:tabs>
        <w:suppressAutoHyphens/>
        <w:spacing w:line="276" w:lineRule="auto"/>
        <w:ind w:left="567" w:hanging="567"/>
        <w:rPr>
          <w:rFonts w:ascii="Cambria" w:hAnsi="Cambria" w:cs="Arial"/>
          <w:b/>
          <w:bCs/>
          <w:sz w:val="24"/>
          <w:szCs w:val="24"/>
        </w:rPr>
      </w:pPr>
      <w:r w:rsidRPr="005E4B45">
        <w:rPr>
          <w:rFonts w:ascii="Cambria" w:hAnsi="Cambria" w:cs="Arial"/>
          <w:bCs/>
          <w:sz w:val="24"/>
          <w:szCs w:val="24"/>
        </w:rPr>
        <w:t xml:space="preserve">Przedmiotem zamówienia jest </w:t>
      </w:r>
      <w:r w:rsidRPr="005E4B45">
        <w:rPr>
          <w:rFonts w:ascii="Cambria" w:hAnsi="Cambria" w:cs="Arial"/>
          <w:b/>
          <w:sz w:val="24"/>
          <w:szCs w:val="24"/>
        </w:rPr>
        <w:t>pełnienie funkcji inspektora nadzoru inwestorskiego branży elektrycznej</w:t>
      </w:r>
      <w:r w:rsidR="00973C17">
        <w:rPr>
          <w:rFonts w:ascii="Cambria" w:hAnsi="Cambria" w:cs="Arial"/>
          <w:b/>
          <w:sz w:val="24"/>
          <w:szCs w:val="24"/>
        </w:rPr>
        <w:t xml:space="preserve">, </w:t>
      </w:r>
      <w:r w:rsidR="00973C17" w:rsidRPr="005E4B45">
        <w:rPr>
          <w:rFonts w:ascii="Cambria" w:hAnsi="Cambria" w:cs="Arial"/>
          <w:b/>
          <w:sz w:val="24"/>
          <w:szCs w:val="24"/>
        </w:rPr>
        <w:t>sanitarnej</w:t>
      </w:r>
      <w:r w:rsidRPr="005E4B45">
        <w:rPr>
          <w:rFonts w:ascii="Cambria" w:hAnsi="Cambria" w:cs="Arial"/>
          <w:b/>
          <w:sz w:val="24"/>
          <w:szCs w:val="24"/>
        </w:rPr>
        <w:t xml:space="preserve"> oraz ogólnobudowlanej</w:t>
      </w:r>
      <w:r w:rsidRPr="005E4B45">
        <w:rPr>
          <w:rFonts w:ascii="Cambria" w:hAnsi="Cambria" w:cs="Arial"/>
          <w:bCs/>
          <w:sz w:val="24"/>
          <w:szCs w:val="24"/>
        </w:rPr>
        <w:t xml:space="preserve"> nad realizacją zadania pn.</w:t>
      </w:r>
      <w:r w:rsidRPr="005E4B45">
        <w:rPr>
          <w:rFonts w:ascii="Cambria" w:hAnsi="Cambria" w:cs="Arial"/>
          <w:b/>
          <w:bCs/>
          <w:color w:val="000000"/>
          <w:sz w:val="24"/>
          <w:szCs w:val="24"/>
        </w:rPr>
        <w:t xml:space="preserve"> </w:t>
      </w:r>
      <w:r w:rsidRPr="005E4B45">
        <w:rPr>
          <w:rFonts w:ascii="Cambria" w:hAnsi="Cambria" w:cs="Arial"/>
          <w:b/>
          <w:bCs/>
          <w:i/>
          <w:sz w:val="24"/>
          <w:szCs w:val="24"/>
        </w:rPr>
        <w:t>„</w:t>
      </w:r>
      <w:proofErr w:type="spellStart"/>
      <w:r w:rsidRPr="005E4B45">
        <w:rPr>
          <w:rFonts w:ascii="Cambria" w:hAnsi="Cambria"/>
          <w:b/>
          <w:bCs/>
          <w:i/>
          <w:sz w:val="24"/>
          <w:szCs w:val="24"/>
        </w:rPr>
        <w:t>Ekopartnerzy</w:t>
      </w:r>
      <w:proofErr w:type="spellEnd"/>
      <w:r w:rsidRPr="005E4B45">
        <w:rPr>
          <w:rFonts w:ascii="Cambria" w:hAnsi="Cambria"/>
          <w:b/>
          <w:bCs/>
          <w:i/>
          <w:sz w:val="24"/>
          <w:szCs w:val="24"/>
        </w:rPr>
        <w:t xml:space="preserve"> na rzecz słonecznej energii Małopolski</w:t>
      </w:r>
      <w:r w:rsidRPr="005E4B45">
        <w:rPr>
          <w:rFonts w:ascii="Cambria" w:hAnsi="Cambria" w:cs="Helvetica"/>
          <w:b/>
          <w:bCs/>
          <w:i/>
          <w:sz w:val="24"/>
          <w:szCs w:val="24"/>
        </w:rPr>
        <w:t>”.</w:t>
      </w:r>
    </w:p>
    <w:p w14:paraId="6946B09F" w14:textId="77777777" w:rsidR="005E4B45" w:rsidRPr="005E4B45" w:rsidRDefault="005E4B45" w:rsidP="00A75F63">
      <w:pPr>
        <w:pStyle w:val="Kolorowalistaakcent11"/>
        <w:numPr>
          <w:ilvl w:val="1"/>
          <w:numId w:val="45"/>
        </w:numPr>
        <w:tabs>
          <w:tab w:val="left" w:pos="567"/>
        </w:tabs>
        <w:suppressAutoHyphens/>
        <w:spacing w:line="276" w:lineRule="auto"/>
        <w:ind w:left="567" w:hanging="567"/>
        <w:rPr>
          <w:rFonts w:ascii="Cambria" w:hAnsi="Cambria" w:cs="Arial"/>
          <w:b/>
          <w:bCs/>
          <w:sz w:val="24"/>
          <w:szCs w:val="24"/>
        </w:rPr>
      </w:pPr>
      <w:r w:rsidRPr="005E4B45">
        <w:rPr>
          <w:rFonts w:ascii="Cambria" w:hAnsi="Cambria" w:cs="Calibri"/>
          <w:sz w:val="24"/>
          <w:szCs w:val="24"/>
          <w:lang w:eastAsia="ar-SA"/>
        </w:rPr>
        <w:t xml:space="preserve">W ramach niniejszego zamówienia nadzór inwestorski obejmuje branżę sanitarną, </w:t>
      </w:r>
      <w:r w:rsidRPr="005E4B45">
        <w:rPr>
          <w:rFonts w:ascii="Cambria" w:eastAsia="Times New Roman" w:hAnsi="Cambria" w:cs="Calibri"/>
          <w:sz w:val="24"/>
          <w:szCs w:val="24"/>
          <w:lang w:eastAsia="ar-SA"/>
        </w:rPr>
        <w:t xml:space="preserve">elektryczną i ogólnobudowlaną. </w:t>
      </w:r>
    </w:p>
    <w:p w14:paraId="04E99042" w14:textId="692FC934" w:rsidR="005E4B45" w:rsidRPr="005E4B45" w:rsidRDefault="005E4B45" w:rsidP="00A75F63">
      <w:pPr>
        <w:pStyle w:val="Kolorowalistaakcent11"/>
        <w:numPr>
          <w:ilvl w:val="1"/>
          <w:numId w:val="45"/>
        </w:numPr>
        <w:tabs>
          <w:tab w:val="left" w:pos="567"/>
        </w:tabs>
        <w:suppressAutoHyphens/>
        <w:spacing w:line="276" w:lineRule="auto"/>
        <w:ind w:left="567" w:hanging="567"/>
        <w:rPr>
          <w:rFonts w:ascii="Cambria" w:hAnsi="Cambria" w:cs="Arial"/>
          <w:b/>
          <w:bCs/>
          <w:sz w:val="24"/>
          <w:szCs w:val="24"/>
        </w:rPr>
      </w:pPr>
      <w:r w:rsidRPr="005E4B45">
        <w:rPr>
          <w:rFonts w:ascii="Cambria" w:eastAsia="Cambria" w:hAnsi="Cambria"/>
          <w:bCs/>
          <w:sz w:val="24"/>
          <w:szCs w:val="24"/>
        </w:rPr>
        <w:t xml:space="preserve">Minimalna ilość (zakres podstawowy) przewidywanych do nadzoru instalacji wyniesie: </w:t>
      </w:r>
    </w:p>
    <w:p w14:paraId="283D0136" w14:textId="3779226F" w:rsidR="00427B2E" w:rsidRPr="00AC7133" w:rsidRDefault="0063055D" w:rsidP="00427B2E">
      <w:pPr>
        <w:numPr>
          <w:ilvl w:val="0"/>
          <w:numId w:val="80"/>
        </w:numPr>
        <w:tabs>
          <w:tab w:val="left" w:pos="0"/>
          <w:tab w:val="center" w:pos="851"/>
        </w:tabs>
        <w:suppressAutoHyphens/>
        <w:spacing w:line="276" w:lineRule="auto"/>
        <w:ind w:left="851" w:hanging="284"/>
        <w:contextualSpacing/>
        <w:jc w:val="both"/>
        <w:rPr>
          <w:rFonts w:ascii="Cambria" w:hAnsi="Cambria" w:cs="Calibri"/>
          <w:bCs/>
          <w:lang w:eastAsia="ar-SA"/>
        </w:rPr>
      </w:pPr>
      <w:r>
        <w:rPr>
          <w:rFonts w:ascii="Cambria" w:eastAsia="Cambria" w:hAnsi="Cambria"/>
          <w:bCs/>
        </w:rPr>
        <w:t xml:space="preserve">200 </w:t>
      </w:r>
      <w:r w:rsidR="00427B2E" w:rsidRPr="00AC7133">
        <w:rPr>
          <w:rFonts w:ascii="Cambria" w:eastAsia="Cambria" w:hAnsi="Cambria"/>
          <w:bCs/>
        </w:rPr>
        <w:t xml:space="preserve">instalacji fotowoltaicznych, </w:t>
      </w:r>
    </w:p>
    <w:p w14:paraId="47642B17" w14:textId="7F69C348" w:rsidR="00427B2E" w:rsidRPr="00AC7133" w:rsidRDefault="0063055D" w:rsidP="00427B2E">
      <w:pPr>
        <w:numPr>
          <w:ilvl w:val="0"/>
          <w:numId w:val="80"/>
        </w:numPr>
        <w:tabs>
          <w:tab w:val="left" w:pos="0"/>
          <w:tab w:val="center" w:pos="851"/>
        </w:tabs>
        <w:suppressAutoHyphens/>
        <w:spacing w:line="276" w:lineRule="auto"/>
        <w:ind w:left="851" w:hanging="284"/>
        <w:contextualSpacing/>
        <w:jc w:val="both"/>
        <w:rPr>
          <w:rFonts w:ascii="Cambria" w:hAnsi="Cambria" w:cs="Calibri"/>
          <w:bCs/>
          <w:lang w:eastAsia="ar-SA"/>
        </w:rPr>
      </w:pPr>
      <w:r>
        <w:rPr>
          <w:rFonts w:ascii="Cambria" w:eastAsia="Cambria" w:hAnsi="Cambria"/>
          <w:bCs/>
        </w:rPr>
        <w:t>100</w:t>
      </w:r>
      <w:r w:rsidR="00427B2E" w:rsidRPr="00AC7133">
        <w:rPr>
          <w:rFonts w:ascii="Cambria" w:eastAsia="Cambria" w:hAnsi="Cambria"/>
          <w:bCs/>
        </w:rPr>
        <w:t xml:space="preserve"> instalacji kolektorów słonecznych.</w:t>
      </w:r>
    </w:p>
    <w:p w14:paraId="68D5ED37" w14:textId="124CCDA4" w:rsidR="00427B2E" w:rsidRDefault="00427B2E" w:rsidP="00427B2E">
      <w:pPr>
        <w:tabs>
          <w:tab w:val="left" w:pos="0"/>
          <w:tab w:val="center" w:pos="284"/>
          <w:tab w:val="center" w:pos="426"/>
        </w:tabs>
        <w:suppressAutoHyphens/>
        <w:ind w:left="851" w:hanging="284"/>
        <w:rPr>
          <w:rFonts w:ascii="Cambria" w:eastAsia="Cambria" w:hAnsi="Cambria"/>
          <w:bCs/>
        </w:rPr>
      </w:pPr>
      <w:r w:rsidRPr="00AC7133">
        <w:rPr>
          <w:rFonts w:ascii="Cambria" w:eastAsia="Cambria" w:hAnsi="Cambria"/>
          <w:bCs/>
        </w:rPr>
        <w:t>a objęta prawem opcji</w:t>
      </w:r>
      <w:r>
        <w:rPr>
          <w:rFonts w:ascii="Cambria" w:eastAsia="Cambria" w:hAnsi="Cambria"/>
          <w:bCs/>
        </w:rPr>
        <w:t xml:space="preserve"> (</w:t>
      </w:r>
      <w:r w:rsidRPr="00AC7133">
        <w:rPr>
          <w:rFonts w:ascii="Cambria" w:eastAsia="Cambria" w:hAnsi="Cambria"/>
          <w:bCs/>
        </w:rPr>
        <w:t>dodatkowo</w:t>
      </w:r>
      <w:r>
        <w:rPr>
          <w:rFonts w:ascii="Cambria" w:eastAsia="Cambria" w:hAnsi="Cambria"/>
          <w:bCs/>
        </w:rPr>
        <w:t>)</w:t>
      </w:r>
      <w:r w:rsidRPr="00AC7133">
        <w:rPr>
          <w:rFonts w:ascii="Cambria" w:eastAsia="Cambria" w:hAnsi="Cambria"/>
          <w:bCs/>
        </w:rPr>
        <w:t xml:space="preserve">: </w:t>
      </w:r>
    </w:p>
    <w:p w14:paraId="71FA4B57" w14:textId="527A7E4C" w:rsidR="00427B2E" w:rsidRPr="00AC7133" w:rsidRDefault="0063055D" w:rsidP="00427B2E">
      <w:pPr>
        <w:numPr>
          <w:ilvl w:val="0"/>
          <w:numId w:val="80"/>
        </w:numPr>
        <w:tabs>
          <w:tab w:val="left" w:pos="0"/>
          <w:tab w:val="center" w:pos="851"/>
        </w:tabs>
        <w:suppressAutoHyphens/>
        <w:spacing w:line="276" w:lineRule="auto"/>
        <w:ind w:left="851" w:hanging="284"/>
        <w:contextualSpacing/>
        <w:jc w:val="both"/>
        <w:rPr>
          <w:rFonts w:ascii="Cambria" w:hAnsi="Cambria" w:cs="Calibri"/>
          <w:bCs/>
          <w:lang w:eastAsia="ar-SA"/>
        </w:rPr>
      </w:pPr>
      <w:r>
        <w:rPr>
          <w:rFonts w:ascii="Cambria" w:eastAsia="Cambria" w:hAnsi="Cambria"/>
          <w:bCs/>
        </w:rPr>
        <w:t>16</w:t>
      </w:r>
      <w:r w:rsidR="00427B2E">
        <w:rPr>
          <w:rFonts w:ascii="Cambria" w:eastAsia="Cambria" w:hAnsi="Cambria"/>
          <w:bCs/>
        </w:rPr>
        <w:t>00</w:t>
      </w:r>
      <w:r w:rsidR="00427B2E" w:rsidRPr="00AC7133">
        <w:rPr>
          <w:rFonts w:ascii="Cambria" w:eastAsia="Cambria" w:hAnsi="Cambria"/>
          <w:bCs/>
        </w:rPr>
        <w:t xml:space="preserve"> instalacji fotowoltaicznych, </w:t>
      </w:r>
    </w:p>
    <w:p w14:paraId="2A294C2E" w14:textId="0133E8F1" w:rsidR="00427B2E" w:rsidRPr="00AC7133" w:rsidRDefault="0063055D" w:rsidP="00427B2E">
      <w:pPr>
        <w:numPr>
          <w:ilvl w:val="0"/>
          <w:numId w:val="80"/>
        </w:numPr>
        <w:tabs>
          <w:tab w:val="left" w:pos="0"/>
          <w:tab w:val="center" w:pos="851"/>
        </w:tabs>
        <w:suppressAutoHyphens/>
        <w:spacing w:line="276" w:lineRule="auto"/>
        <w:ind w:left="851" w:hanging="284"/>
        <w:contextualSpacing/>
        <w:jc w:val="both"/>
        <w:rPr>
          <w:rFonts w:ascii="Cambria" w:hAnsi="Cambria" w:cs="Calibri"/>
          <w:bCs/>
          <w:lang w:eastAsia="ar-SA"/>
        </w:rPr>
      </w:pPr>
      <w:r>
        <w:rPr>
          <w:rFonts w:ascii="Cambria" w:eastAsia="Cambria" w:hAnsi="Cambria"/>
          <w:bCs/>
        </w:rPr>
        <w:t>514</w:t>
      </w:r>
      <w:r w:rsidR="00427B2E" w:rsidRPr="00AC7133">
        <w:rPr>
          <w:rFonts w:ascii="Cambria" w:eastAsia="Cambria" w:hAnsi="Cambria"/>
          <w:bCs/>
        </w:rPr>
        <w:t xml:space="preserve"> instalacji kolektorów słonecznych.</w:t>
      </w:r>
    </w:p>
    <w:p w14:paraId="158A026F" w14:textId="5B907E32" w:rsidR="005E4B45" w:rsidRPr="005E4B45" w:rsidRDefault="005E4B45" w:rsidP="00A75F63">
      <w:pPr>
        <w:pStyle w:val="Akapitzlist"/>
        <w:numPr>
          <w:ilvl w:val="1"/>
          <w:numId w:val="45"/>
        </w:numPr>
        <w:tabs>
          <w:tab w:val="left" w:pos="0"/>
        </w:tabs>
        <w:suppressAutoHyphens/>
        <w:spacing w:line="276" w:lineRule="auto"/>
        <w:ind w:left="567" w:hanging="567"/>
        <w:rPr>
          <w:rFonts w:ascii="Cambria" w:hAnsi="Cambria" w:cs="Helvetica"/>
          <w:b/>
          <w:bCs/>
          <w:i/>
          <w:sz w:val="24"/>
          <w:szCs w:val="24"/>
        </w:rPr>
      </w:pPr>
      <w:r w:rsidRPr="005E4B45">
        <w:rPr>
          <w:rFonts w:ascii="Cambria" w:hAnsi="Cambria" w:cs="Arial"/>
          <w:sz w:val="24"/>
          <w:szCs w:val="24"/>
        </w:rPr>
        <w:t>Do podstawowych obowiązków Wykonawcy należy zapewnienie inspektora nadzoru inwestorskiego wykonującego wszystkie czynności przewidziane dla inspektora nadzoru na mocy przepisów ustawy z dnia 7 lipca 1994 roku - prawo budowlane.</w:t>
      </w:r>
    </w:p>
    <w:p w14:paraId="1AB9F7F9" w14:textId="5B91399D" w:rsidR="005E4B45" w:rsidRPr="00202E6C" w:rsidRDefault="005E4B45" w:rsidP="00A75F63">
      <w:pPr>
        <w:numPr>
          <w:ilvl w:val="1"/>
          <w:numId w:val="45"/>
        </w:numPr>
        <w:tabs>
          <w:tab w:val="left" w:pos="0"/>
        </w:tabs>
        <w:suppressAutoHyphens/>
        <w:spacing w:before="20" w:after="40" w:line="276" w:lineRule="auto"/>
        <w:ind w:left="567" w:hanging="567"/>
        <w:contextualSpacing/>
        <w:jc w:val="both"/>
        <w:rPr>
          <w:rFonts w:ascii="Cambria" w:hAnsi="Cambria" w:cs="Helvetica"/>
          <w:b/>
          <w:bCs/>
          <w:i/>
        </w:rPr>
      </w:pPr>
      <w:r w:rsidRPr="00250561">
        <w:rPr>
          <w:rFonts w:ascii="Cambria" w:hAnsi="Cambria" w:cs="Arial"/>
          <w:bCs/>
        </w:rPr>
        <w:t>Przedmiot zamówienia, o którym mowa w pkt.</w:t>
      </w:r>
      <w:r w:rsidR="00973C17">
        <w:rPr>
          <w:rFonts w:ascii="Cambria" w:hAnsi="Cambria" w:cs="Arial"/>
          <w:bCs/>
        </w:rPr>
        <w:t xml:space="preserve"> 4</w:t>
      </w:r>
      <w:r w:rsidRPr="00250561">
        <w:rPr>
          <w:rFonts w:ascii="Cambria" w:hAnsi="Cambria" w:cs="Arial"/>
          <w:bCs/>
        </w:rPr>
        <w:t>.1</w:t>
      </w:r>
      <w:r w:rsidR="00973C17">
        <w:rPr>
          <w:rFonts w:ascii="Cambria" w:hAnsi="Cambria" w:cs="Arial"/>
          <w:bCs/>
        </w:rPr>
        <w:t>-4.4 SWZ</w:t>
      </w:r>
      <w:r w:rsidRPr="00250561">
        <w:rPr>
          <w:rFonts w:ascii="Cambria" w:hAnsi="Cambria" w:cs="Arial"/>
          <w:bCs/>
        </w:rPr>
        <w:t xml:space="preserve"> został szczegółowo określony w </w:t>
      </w:r>
      <w:r w:rsidRPr="00250561">
        <w:rPr>
          <w:rFonts w:ascii="Cambria" w:hAnsi="Cambria" w:cs="Arial"/>
          <w:b/>
          <w:bCs/>
        </w:rPr>
        <w:t xml:space="preserve">(Załączniku Nr </w:t>
      </w:r>
      <w:r w:rsidR="00973C17">
        <w:rPr>
          <w:rFonts w:ascii="Cambria" w:hAnsi="Cambria" w:cs="Arial"/>
          <w:b/>
          <w:bCs/>
        </w:rPr>
        <w:t>1</w:t>
      </w:r>
      <w:r w:rsidRPr="00250561">
        <w:rPr>
          <w:rFonts w:ascii="Cambria" w:hAnsi="Cambria" w:cs="Arial"/>
          <w:b/>
          <w:bCs/>
        </w:rPr>
        <w:t xml:space="preserve"> do </w:t>
      </w:r>
      <w:r w:rsidR="00973C17">
        <w:rPr>
          <w:rFonts w:ascii="Cambria" w:hAnsi="Cambria" w:cs="Arial"/>
          <w:b/>
          <w:bCs/>
        </w:rPr>
        <w:t>SWZ</w:t>
      </w:r>
      <w:r w:rsidRPr="00250561">
        <w:rPr>
          <w:rFonts w:ascii="Cambria" w:hAnsi="Cambria" w:cs="Arial"/>
          <w:b/>
          <w:bCs/>
        </w:rPr>
        <w:t>)</w:t>
      </w:r>
      <w:r w:rsidRPr="00250561">
        <w:rPr>
          <w:rFonts w:ascii="Cambria" w:hAnsi="Cambria" w:cs="Arial"/>
          <w:bCs/>
        </w:rPr>
        <w:t xml:space="preserve"> – Opis przedmiotu zamówienia.</w:t>
      </w:r>
    </w:p>
    <w:p w14:paraId="00A62537" w14:textId="77777777" w:rsidR="00202E6C" w:rsidRPr="004D419C" w:rsidRDefault="00202E6C" w:rsidP="00202E6C">
      <w:pPr>
        <w:widowControl w:val="0"/>
        <w:numPr>
          <w:ilvl w:val="1"/>
          <w:numId w:val="45"/>
        </w:numPr>
        <w:spacing w:line="276" w:lineRule="auto"/>
        <w:ind w:left="567" w:hanging="567"/>
        <w:jc w:val="both"/>
        <w:outlineLvl w:val="3"/>
        <w:rPr>
          <w:rFonts w:asciiTheme="majorHAnsi" w:hAnsiTheme="majorHAnsi" w:cs="Arial"/>
          <w:b/>
          <w:bCs/>
        </w:rPr>
      </w:pPr>
      <w:r w:rsidRPr="004D419C">
        <w:rPr>
          <w:rFonts w:asciiTheme="majorHAnsi" w:hAnsiTheme="majorHAnsi" w:cs="Arial"/>
          <w:b/>
          <w:bCs/>
        </w:rPr>
        <w:t>Nazwa/y i kod/y Wspólnego Słownika Zamówień: (CPV):</w:t>
      </w:r>
    </w:p>
    <w:p w14:paraId="00EE60D0" w14:textId="77777777" w:rsidR="00202E6C" w:rsidRDefault="00202E6C" w:rsidP="00202E6C">
      <w:pPr>
        <w:widowControl w:val="0"/>
        <w:spacing w:line="276" w:lineRule="auto"/>
        <w:ind w:left="567"/>
        <w:jc w:val="both"/>
        <w:outlineLvl w:val="3"/>
        <w:rPr>
          <w:rFonts w:ascii="Cambria" w:hAnsi="Cambria" w:cs="Arial"/>
          <w:bCs/>
        </w:rPr>
      </w:pPr>
      <w:r>
        <w:rPr>
          <w:rFonts w:ascii="Cambria" w:hAnsi="Cambria" w:cs="Arial"/>
          <w:bCs/>
        </w:rPr>
        <w:t>71520000-9 Usługi nadzoru budowlanego,</w:t>
      </w:r>
    </w:p>
    <w:p w14:paraId="5404B705" w14:textId="77777777" w:rsidR="00202E6C" w:rsidRDefault="00202E6C" w:rsidP="00202E6C">
      <w:pPr>
        <w:pStyle w:val="Akapitzlist"/>
        <w:suppressAutoHyphens/>
        <w:spacing w:before="0" w:after="0" w:line="276" w:lineRule="auto"/>
        <w:ind w:left="567"/>
        <w:rPr>
          <w:rFonts w:ascii="Cambria" w:eastAsia="Times New Roman" w:hAnsi="Cambria" w:cs="Calibri"/>
          <w:b/>
          <w:sz w:val="24"/>
          <w:szCs w:val="24"/>
          <w:lang w:eastAsia="ar-SA"/>
        </w:rPr>
      </w:pPr>
      <w:r w:rsidRPr="004D5CDE">
        <w:rPr>
          <w:rFonts w:ascii="Cambria" w:eastAsia="Times New Roman" w:hAnsi="Cambria" w:cs="Calibri"/>
          <w:bCs/>
          <w:sz w:val="24"/>
          <w:szCs w:val="24"/>
          <w:lang w:eastAsia="ar-SA"/>
        </w:rPr>
        <w:t>71247000-1 Nadzór nad robotami budowlanymi</w:t>
      </w:r>
      <w:r w:rsidRPr="004D5CDE">
        <w:rPr>
          <w:rFonts w:ascii="Cambria" w:eastAsia="Times New Roman" w:hAnsi="Cambria" w:cs="Calibri"/>
          <w:b/>
          <w:sz w:val="24"/>
          <w:szCs w:val="24"/>
          <w:lang w:eastAsia="ar-SA"/>
        </w:rPr>
        <w:t>.</w:t>
      </w:r>
    </w:p>
    <w:p w14:paraId="53EE2DA4" w14:textId="77777777" w:rsidR="00202E6C" w:rsidRDefault="00202E6C" w:rsidP="00202E6C">
      <w:pPr>
        <w:widowControl w:val="0"/>
        <w:spacing w:line="276" w:lineRule="auto"/>
        <w:ind w:left="567"/>
        <w:jc w:val="both"/>
        <w:outlineLvl w:val="3"/>
        <w:rPr>
          <w:rFonts w:ascii="Cambria" w:hAnsi="Cambria" w:cs="Arial"/>
          <w:bCs/>
        </w:rPr>
      </w:pPr>
      <w:r>
        <w:rPr>
          <w:rFonts w:ascii="Cambria" w:hAnsi="Cambria" w:cs="Arial"/>
          <w:bCs/>
        </w:rPr>
        <w:t>71631300-3 Usługi technicznego nadzoru budowlanego,</w:t>
      </w:r>
    </w:p>
    <w:p w14:paraId="7359D09B" w14:textId="77777777" w:rsidR="00202E6C" w:rsidRPr="006761E7" w:rsidRDefault="00202E6C" w:rsidP="00202E6C">
      <w:pPr>
        <w:widowControl w:val="0"/>
        <w:spacing w:line="276" w:lineRule="auto"/>
        <w:ind w:left="567"/>
        <w:jc w:val="both"/>
        <w:outlineLvl w:val="3"/>
        <w:rPr>
          <w:rFonts w:ascii="Cambria" w:hAnsi="Cambria"/>
          <w:color w:val="222222"/>
        </w:rPr>
      </w:pPr>
      <w:r w:rsidRPr="006761E7">
        <w:rPr>
          <w:rFonts w:ascii="Cambria" w:hAnsi="Cambria"/>
          <w:color w:val="222222"/>
        </w:rPr>
        <w:t>72220000-3 Usługi doradcze w zakresie systemów i doradztwo techniczne</w:t>
      </w:r>
    </w:p>
    <w:p w14:paraId="57A4B6F4" w14:textId="6AB3B4CB" w:rsidR="00202E6C" w:rsidRDefault="00202E6C" w:rsidP="00202E6C">
      <w:pPr>
        <w:widowControl w:val="0"/>
        <w:spacing w:line="276" w:lineRule="auto"/>
        <w:ind w:left="567"/>
        <w:jc w:val="both"/>
        <w:outlineLvl w:val="3"/>
        <w:rPr>
          <w:rFonts w:ascii="Cambria" w:hAnsi="Cambria" w:cs="Arial"/>
          <w:bCs/>
        </w:rPr>
      </w:pPr>
      <w:r w:rsidRPr="006761E7">
        <w:rPr>
          <w:rFonts w:ascii="Cambria" w:hAnsi="Cambria" w:cs="Arial"/>
          <w:bCs/>
        </w:rPr>
        <w:t>71310000-4 Doradcze usługi inżynieryjne i budowlane.</w:t>
      </w:r>
    </w:p>
    <w:p w14:paraId="3F0EA773" w14:textId="77777777" w:rsidR="00061E32" w:rsidRPr="00A67456" w:rsidRDefault="00061E32" w:rsidP="00061E32">
      <w:pPr>
        <w:numPr>
          <w:ilvl w:val="1"/>
          <w:numId w:val="45"/>
        </w:numPr>
        <w:tabs>
          <w:tab w:val="left" w:pos="0"/>
        </w:tabs>
        <w:suppressAutoHyphens/>
        <w:spacing w:before="20" w:after="40" w:line="276" w:lineRule="auto"/>
        <w:ind w:left="567" w:hanging="567"/>
        <w:contextualSpacing/>
        <w:jc w:val="both"/>
        <w:rPr>
          <w:rFonts w:ascii="Cambria" w:hAnsi="Cambria" w:cs="Helvetica"/>
          <w:b/>
          <w:bCs/>
          <w:i/>
        </w:rPr>
      </w:pPr>
      <w:r w:rsidRPr="005E4B45">
        <w:rPr>
          <w:rFonts w:ascii="Cambria" w:hAnsi="Cambria" w:cs="Calibri"/>
          <w:b/>
          <w:color w:val="000000"/>
          <w:lang w:eastAsia="ar-SA"/>
        </w:rPr>
        <w:t xml:space="preserve">Zamawiający </w:t>
      </w:r>
      <w:r w:rsidRPr="005E4B45">
        <w:rPr>
          <w:rFonts w:ascii="Cambria" w:hAnsi="Cambria" w:cs="Calibri"/>
          <w:b/>
          <w:color w:val="000000"/>
          <w:u w:val="single"/>
          <w:lang w:eastAsia="ar-SA"/>
        </w:rPr>
        <w:t>zastrzega</w:t>
      </w:r>
      <w:r w:rsidRPr="005E4B45">
        <w:rPr>
          <w:rFonts w:ascii="Cambria" w:hAnsi="Cambria" w:cs="Calibri"/>
          <w:b/>
          <w:color w:val="000000"/>
          <w:lang w:eastAsia="ar-SA"/>
        </w:rPr>
        <w:t xml:space="preserve"> sobie możliwość</w:t>
      </w:r>
      <w:r w:rsidRPr="00A67456">
        <w:rPr>
          <w:rFonts w:ascii="Cambria" w:hAnsi="Cambria" w:cs="Calibri"/>
          <w:b/>
          <w:color w:val="000000"/>
          <w:lang w:eastAsia="ar-SA"/>
        </w:rPr>
        <w:t xml:space="preserve"> skorzystania z prawa opcji</w:t>
      </w:r>
      <w:r w:rsidRPr="00A67456">
        <w:rPr>
          <w:rFonts w:ascii="Cambria" w:hAnsi="Cambria" w:cs="Calibri"/>
          <w:color w:val="000000"/>
          <w:lang w:eastAsia="ar-SA"/>
        </w:rPr>
        <w:t xml:space="preserve"> </w:t>
      </w:r>
      <w:r>
        <w:rPr>
          <w:rFonts w:ascii="Cambria" w:hAnsi="Cambria" w:cs="Calibri"/>
          <w:color w:val="000000"/>
          <w:lang w:eastAsia="ar-SA"/>
        </w:rPr>
        <w:br/>
      </w:r>
      <w:r w:rsidRPr="00A67456">
        <w:rPr>
          <w:rFonts w:ascii="Cambria" w:hAnsi="Cambria" w:cs="Calibri"/>
          <w:color w:val="000000"/>
          <w:lang w:eastAsia="ar-SA"/>
        </w:rPr>
        <w:t xml:space="preserve">(w całości </w:t>
      </w:r>
      <w:r w:rsidRPr="00A67456">
        <w:rPr>
          <w:rFonts w:ascii="Cambria" w:hAnsi="Cambria" w:cs="Calibri"/>
          <w:lang w:eastAsia="ar-SA"/>
        </w:rPr>
        <w:t xml:space="preserve">lub w części) w przypadku, gdy będzie to leżeć w interesie w Zamawiającego i wynikać z jego bieżących potrzeb – po zrealizowaniu zakresu podstawowego zamówienia. Zamawiający przekaże pisemną informację Wykonawcy o potrzebie realizacji prawa opcji w ramach realizacji umowy. Prawo </w:t>
      </w:r>
      <w:r w:rsidRPr="00A67456">
        <w:rPr>
          <w:rFonts w:ascii="Cambria" w:hAnsi="Cambria" w:cs="Calibri"/>
          <w:lang w:eastAsia="ar-SA"/>
        </w:rPr>
        <w:lastRenderedPageBreak/>
        <w:t xml:space="preserve">opcji jest jednostronnym uprawnieniem Zamawiającego, z którego może, ale nie ma obowiązku skorzystać w ramach realizacji przedmiotu zamówienia. </w:t>
      </w:r>
      <w:r>
        <w:rPr>
          <w:rFonts w:ascii="Cambria" w:hAnsi="Cambria" w:cs="Calibri"/>
          <w:lang w:eastAsia="ar-SA"/>
        </w:rPr>
        <w:br/>
      </w:r>
      <w:r w:rsidRPr="00A67456">
        <w:rPr>
          <w:rFonts w:ascii="Cambria" w:hAnsi="Cambria" w:cs="Calibri"/>
          <w:lang w:eastAsia="ar-SA"/>
        </w:rPr>
        <w:t xml:space="preserve">W przypadku nieskorzystania przez Zamawiającego z prawa opcji Wykonawcy nie przysługują żadne roszczenia z tego tytułu. Jeżeli Zamawiający skorzysta z prawa opcji obowiązkiem umownym Wykonawcy jest wykonanie świadczenia w zakresie objętym wykorzystanym prawem opcji. Zamawiający ma prawo wielokrotnie korzystać z prawa opcji po zrealizowaniu zakresu podstawowego zamówienia – jednak do wyczerpania maksymalnego zakresu prawa opcji. </w:t>
      </w:r>
      <w:r>
        <w:rPr>
          <w:rFonts w:ascii="Cambria" w:hAnsi="Cambria" w:cs="Calibri"/>
          <w:lang w:eastAsia="ar-SA"/>
        </w:rPr>
        <w:t>Nadzór nad instalacjami</w:t>
      </w:r>
      <w:r w:rsidRPr="00A67456">
        <w:rPr>
          <w:rFonts w:ascii="Cambria" w:hAnsi="Cambria" w:cs="Calibri"/>
          <w:lang w:eastAsia="ar-SA"/>
        </w:rPr>
        <w:t xml:space="preserve"> w ilości przekraczającej prawo opcji wymaga zmiany umowy. Uruchomienie opcji nie będzie wymagało zmiany umowy. O uruchomieniu opcji Zamawiający poinformuje Wykonawcę pisemnie w formie oświadczenia woli.</w:t>
      </w:r>
    </w:p>
    <w:p w14:paraId="65CAC3F3" w14:textId="016B301A" w:rsidR="004A345D" w:rsidRPr="005E4B45" w:rsidRDefault="004A345D" w:rsidP="00A75F63">
      <w:pPr>
        <w:pStyle w:val="Akapitzlist"/>
        <w:numPr>
          <w:ilvl w:val="1"/>
          <w:numId w:val="45"/>
        </w:numPr>
        <w:autoSpaceDE w:val="0"/>
        <w:autoSpaceDN w:val="0"/>
        <w:adjustRightInd w:val="0"/>
        <w:spacing w:before="0" w:after="0" w:line="276" w:lineRule="auto"/>
        <w:ind w:left="567" w:hanging="567"/>
        <w:rPr>
          <w:rFonts w:ascii="Cambria" w:hAnsi="Cambria" w:cs="Helvetica"/>
          <w:bCs/>
          <w:color w:val="000000"/>
          <w:sz w:val="24"/>
          <w:szCs w:val="24"/>
        </w:rPr>
      </w:pPr>
      <w:r w:rsidRPr="005E4B45">
        <w:rPr>
          <w:rFonts w:asciiTheme="majorHAnsi" w:hAnsiTheme="majorHAnsi" w:cs="Arial"/>
          <w:sz w:val="24"/>
          <w:szCs w:val="24"/>
        </w:rPr>
        <w:t xml:space="preserve">Zamawiający </w:t>
      </w:r>
      <w:r w:rsidRPr="005E4B45">
        <w:rPr>
          <w:rFonts w:asciiTheme="majorHAnsi" w:hAnsiTheme="majorHAnsi" w:cs="Arial"/>
          <w:sz w:val="24"/>
          <w:szCs w:val="24"/>
          <w:u w:val="single"/>
        </w:rPr>
        <w:t>nie wymaga</w:t>
      </w:r>
      <w:r w:rsidRPr="005E4B45">
        <w:rPr>
          <w:rFonts w:asciiTheme="majorHAnsi" w:hAnsiTheme="majorHAnsi" w:cs="Arial"/>
          <w:sz w:val="24"/>
          <w:szCs w:val="24"/>
        </w:rPr>
        <w:t xml:space="preserve"> w niniejszym postępowaniu przedmiotowych środków dowodowych.</w:t>
      </w:r>
    </w:p>
    <w:p w14:paraId="2B7CE09A" w14:textId="03E2D628" w:rsidR="005E4B45" w:rsidRPr="00A67456" w:rsidRDefault="005E4B45" w:rsidP="00A75F63">
      <w:pPr>
        <w:pStyle w:val="Akapitzlist"/>
        <w:widowControl w:val="0"/>
        <w:numPr>
          <w:ilvl w:val="1"/>
          <w:numId w:val="45"/>
        </w:numPr>
        <w:spacing w:line="276" w:lineRule="auto"/>
        <w:ind w:left="567" w:hanging="567"/>
        <w:outlineLvl w:val="3"/>
        <w:rPr>
          <w:rFonts w:ascii="Cambria" w:hAnsi="Cambria" w:cs="Arial"/>
          <w:b/>
          <w:sz w:val="24"/>
          <w:szCs w:val="24"/>
        </w:rPr>
      </w:pPr>
      <w:r w:rsidRPr="0094448D">
        <w:rPr>
          <w:rFonts w:ascii="Cambria" w:hAnsi="Cambria" w:cs="Arial"/>
          <w:sz w:val="24"/>
          <w:szCs w:val="24"/>
        </w:rPr>
        <w:t xml:space="preserve">Zamawiający zgodnie z art. 91 ust. 1 ustawy </w:t>
      </w:r>
      <w:proofErr w:type="spellStart"/>
      <w:r w:rsidRPr="0094448D">
        <w:rPr>
          <w:rFonts w:ascii="Cambria" w:hAnsi="Cambria" w:cs="Arial"/>
          <w:sz w:val="24"/>
          <w:szCs w:val="24"/>
        </w:rPr>
        <w:t>Pzp</w:t>
      </w:r>
      <w:proofErr w:type="spellEnd"/>
      <w:r w:rsidRPr="0094448D">
        <w:rPr>
          <w:rFonts w:ascii="Cambria" w:hAnsi="Cambria" w:cs="Arial"/>
          <w:sz w:val="24"/>
          <w:szCs w:val="24"/>
        </w:rPr>
        <w:t xml:space="preserve"> informuje, że zamówienie stanowi część odrębnego postępowania. Zamawiający nie dopuszcza składania ofert częściowych do danego postępowania.</w:t>
      </w:r>
    </w:p>
    <w:p w14:paraId="2BA7D708" w14:textId="77777777" w:rsidR="005E4B45" w:rsidRPr="00A435B8" w:rsidRDefault="005E4B45" w:rsidP="007F71BC">
      <w:pPr>
        <w:pStyle w:val="Kolorowalistaakcent11"/>
        <w:autoSpaceDE w:val="0"/>
        <w:autoSpaceDN w:val="0"/>
        <w:adjustRightInd w:val="0"/>
        <w:spacing w:before="0" w:after="0" w:line="276" w:lineRule="auto"/>
        <w:rPr>
          <w:rFonts w:ascii="Cambria" w:hAnsi="Cambria"/>
          <w:color w:val="000000"/>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7D2C772F" w14:textId="77777777" w:rsidTr="001B764C">
        <w:trPr>
          <w:jc w:val="center"/>
        </w:trPr>
        <w:tc>
          <w:tcPr>
            <w:tcW w:w="9068" w:type="dxa"/>
            <w:tcBorders>
              <w:bottom w:val="single" w:sz="4" w:space="0" w:color="auto"/>
            </w:tcBorders>
            <w:shd w:val="clear" w:color="auto" w:fill="D9D9D9" w:themeFill="background1" w:themeFillShade="D9"/>
          </w:tcPr>
          <w:p w14:paraId="3583E112"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5</w:t>
            </w:r>
          </w:p>
          <w:p w14:paraId="1F5E3BE5"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TERMIN WYKONANIA </w:t>
            </w:r>
            <w:r w:rsidRPr="00F144A5">
              <w:rPr>
                <w:rFonts w:asciiTheme="majorHAnsi" w:hAnsiTheme="majorHAnsi"/>
                <w:b/>
                <w:sz w:val="26"/>
                <w:szCs w:val="26"/>
              </w:rPr>
              <w:t>ZAMÓWIENIA</w:t>
            </w:r>
          </w:p>
        </w:tc>
      </w:tr>
    </w:tbl>
    <w:p w14:paraId="577F77C1" w14:textId="381D43C8" w:rsidR="005808F0" w:rsidRDefault="005808F0" w:rsidP="005808F0">
      <w:pPr>
        <w:pStyle w:val="Kolorowalistaakcent11"/>
        <w:widowControl w:val="0"/>
        <w:suppressAutoHyphens/>
        <w:autoSpaceDE w:val="0"/>
        <w:autoSpaceDN w:val="0"/>
        <w:adjustRightInd w:val="0"/>
        <w:spacing w:line="276" w:lineRule="auto"/>
        <w:outlineLvl w:val="3"/>
        <w:rPr>
          <w:rFonts w:ascii="Cambria" w:hAnsi="Cambria" w:cs="Helvetica"/>
          <w:bCs/>
          <w:sz w:val="10"/>
          <w:szCs w:val="10"/>
        </w:rPr>
      </w:pPr>
    </w:p>
    <w:p w14:paraId="55BE1710" w14:textId="77777777" w:rsidR="00973C17" w:rsidRPr="00973C17" w:rsidRDefault="00973C17" w:rsidP="005808F0">
      <w:pPr>
        <w:pStyle w:val="Kolorowalistaakcent11"/>
        <w:widowControl w:val="0"/>
        <w:suppressAutoHyphens/>
        <w:autoSpaceDE w:val="0"/>
        <w:autoSpaceDN w:val="0"/>
        <w:adjustRightInd w:val="0"/>
        <w:spacing w:line="276" w:lineRule="auto"/>
        <w:outlineLvl w:val="3"/>
        <w:rPr>
          <w:rFonts w:ascii="Cambria" w:hAnsi="Cambria" w:cs="Helvetica"/>
          <w:bCs/>
          <w:sz w:val="10"/>
          <w:szCs w:val="10"/>
        </w:rPr>
      </w:pPr>
    </w:p>
    <w:p w14:paraId="1D2C7FE6" w14:textId="60B7FE07" w:rsidR="00973C17" w:rsidRPr="00973C17" w:rsidRDefault="00973C17" w:rsidP="00A75F63">
      <w:pPr>
        <w:pStyle w:val="Akapitzlist"/>
        <w:numPr>
          <w:ilvl w:val="1"/>
          <w:numId w:val="69"/>
        </w:numPr>
        <w:shd w:val="clear" w:color="auto" w:fill="FFFFFF"/>
        <w:spacing w:before="0" w:after="0" w:line="276" w:lineRule="auto"/>
        <w:ind w:left="567" w:hanging="567"/>
        <w:rPr>
          <w:rFonts w:ascii="Cambria" w:hAnsi="Cambria"/>
          <w:sz w:val="24"/>
          <w:szCs w:val="24"/>
        </w:rPr>
      </w:pPr>
      <w:r w:rsidRPr="00973C17">
        <w:rPr>
          <w:rFonts w:ascii="Cambria" w:hAnsi="Cambria"/>
          <w:sz w:val="24"/>
          <w:szCs w:val="24"/>
        </w:rPr>
        <w:t>Wykonawca wykonuje usługi w dwóch etapach:</w:t>
      </w:r>
    </w:p>
    <w:p w14:paraId="4F336D33" w14:textId="77777777" w:rsidR="00973C17" w:rsidRPr="00973C17" w:rsidRDefault="00973C17" w:rsidP="00A75F63">
      <w:pPr>
        <w:pStyle w:val="Akapitzlist"/>
        <w:numPr>
          <w:ilvl w:val="2"/>
          <w:numId w:val="70"/>
        </w:numPr>
        <w:shd w:val="clear" w:color="auto" w:fill="FFFFFF"/>
        <w:spacing w:line="276" w:lineRule="auto"/>
        <w:ind w:left="851" w:hanging="284"/>
        <w:rPr>
          <w:rFonts w:ascii="Cambria" w:hAnsi="Cambria"/>
          <w:sz w:val="24"/>
          <w:szCs w:val="24"/>
        </w:rPr>
      </w:pPr>
      <w:r w:rsidRPr="00973C17">
        <w:rPr>
          <w:rFonts w:ascii="Cambria" w:hAnsi="Cambria"/>
          <w:sz w:val="24"/>
          <w:szCs w:val="24"/>
        </w:rPr>
        <w:t>etap wykonywania usługi nadzoru w okresie realizacyjnym tj. do momentu odbioru końcowego wykonanych instalacji OZE;</w:t>
      </w:r>
    </w:p>
    <w:p w14:paraId="02F124C8" w14:textId="77777777" w:rsidR="00973C17" w:rsidRPr="00973C17" w:rsidRDefault="00973C17" w:rsidP="00A75F63">
      <w:pPr>
        <w:pStyle w:val="Akapitzlist"/>
        <w:numPr>
          <w:ilvl w:val="2"/>
          <w:numId w:val="70"/>
        </w:numPr>
        <w:shd w:val="clear" w:color="auto" w:fill="FFFFFF"/>
        <w:spacing w:before="0" w:after="0" w:line="276" w:lineRule="auto"/>
        <w:ind w:left="851" w:hanging="284"/>
        <w:rPr>
          <w:rFonts w:ascii="Cambria" w:hAnsi="Cambria"/>
          <w:sz w:val="24"/>
          <w:szCs w:val="24"/>
        </w:rPr>
      </w:pPr>
      <w:r w:rsidRPr="00973C17">
        <w:rPr>
          <w:rFonts w:ascii="Cambria" w:hAnsi="Cambria"/>
          <w:sz w:val="24"/>
          <w:szCs w:val="24"/>
        </w:rPr>
        <w:t>etap wykonywania usługi nadzoru w okresie gwarancyjnym jednak nie dłużej niż do 60</w:t>
      </w:r>
      <w:r w:rsidRPr="00973C17">
        <w:rPr>
          <w:rStyle w:val="Odwoaniedokomentarza"/>
          <w:rFonts w:ascii="Times New Roman" w:eastAsia="Times New Roman" w:hAnsi="Times New Roman"/>
          <w:sz w:val="24"/>
          <w:szCs w:val="24"/>
        </w:rPr>
        <w:t xml:space="preserve"> m</w:t>
      </w:r>
      <w:r w:rsidRPr="00973C17">
        <w:rPr>
          <w:rFonts w:ascii="Cambria" w:hAnsi="Cambria"/>
          <w:sz w:val="24"/>
          <w:szCs w:val="24"/>
        </w:rPr>
        <w:t>iesięcy</w:t>
      </w:r>
      <w:r w:rsidRPr="00973C17">
        <w:rPr>
          <w:rFonts w:ascii="Cambria" w:hAnsi="Cambria"/>
          <w:b/>
          <w:sz w:val="24"/>
          <w:szCs w:val="24"/>
        </w:rPr>
        <w:t xml:space="preserve"> </w:t>
      </w:r>
      <w:r w:rsidRPr="00973C17">
        <w:rPr>
          <w:rFonts w:ascii="Cambria" w:hAnsi="Cambria"/>
          <w:sz w:val="24"/>
          <w:szCs w:val="24"/>
        </w:rPr>
        <w:t xml:space="preserve">od daty odbioru końcowego wykonanych instalacji OZE. </w:t>
      </w:r>
    </w:p>
    <w:p w14:paraId="781CCBAB" w14:textId="265F90A6" w:rsidR="00973C17" w:rsidRPr="00973C17" w:rsidRDefault="00973C17" w:rsidP="00A75F63">
      <w:pPr>
        <w:pStyle w:val="Akapitzlist"/>
        <w:numPr>
          <w:ilvl w:val="1"/>
          <w:numId w:val="69"/>
        </w:numPr>
        <w:shd w:val="clear" w:color="auto" w:fill="FFFFFF"/>
        <w:spacing w:before="0" w:after="0" w:line="276" w:lineRule="auto"/>
        <w:ind w:left="567" w:hanging="567"/>
        <w:rPr>
          <w:rFonts w:ascii="Cambria" w:hAnsi="Cambria"/>
          <w:sz w:val="24"/>
          <w:szCs w:val="24"/>
        </w:rPr>
      </w:pPr>
      <w:r w:rsidRPr="00973C17">
        <w:rPr>
          <w:rFonts w:ascii="Cambria" w:hAnsi="Cambria"/>
          <w:sz w:val="24"/>
          <w:szCs w:val="24"/>
        </w:rPr>
        <w:t xml:space="preserve">Termin zakończenia wykonywania dostaw z montażem instalacji OZE (etap realizacyjny) to </w:t>
      </w:r>
      <w:r w:rsidR="00427B2E">
        <w:rPr>
          <w:rFonts w:ascii="Cambria" w:hAnsi="Cambria"/>
          <w:sz w:val="24"/>
          <w:szCs w:val="24"/>
        </w:rPr>
        <w:t xml:space="preserve">12 </w:t>
      </w:r>
      <w:r w:rsidRPr="00973C17">
        <w:rPr>
          <w:rFonts w:ascii="Cambria" w:hAnsi="Cambria"/>
          <w:sz w:val="24"/>
          <w:szCs w:val="24"/>
        </w:rPr>
        <w:t>miesięcy od dnia podpisania umowy z ich Wykonawcą</w:t>
      </w:r>
      <w:r w:rsidRPr="00973C17">
        <w:rPr>
          <w:rFonts w:ascii="Cambria" w:hAnsi="Cambria"/>
          <w:i/>
          <w:iCs/>
          <w:sz w:val="24"/>
          <w:szCs w:val="24"/>
        </w:rPr>
        <w:t>.</w:t>
      </w:r>
      <w:r w:rsidRPr="00973C17">
        <w:rPr>
          <w:rFonts w:ascii="Cambria" w:hAnsi="Cambria"/>
          <w:sz w:val="24"/>
          <w:szCs w:val="24"/>
        </w:rPr>
        <w:t xml:space="preserve"> </w:t>
      </w:r>
    </w:p>
    <w:p w14:paraId="03BE561D" w14:textId="5C6B323A" w:rsidR="00973C17" w:rsidRPr="00973C17" w:rsidRDefault="00973C17" w:rsidP="00A75F63">
      <w:pPr>
        <w:pStyle w:val="Akapitzlist"/>
        <w:numPr>
          <w:ilvl w:val="1"/>
          <w:numId w:val="69"/>
        </w:numPr>
        <w:shd w:val="clear" w:color="auto" w:fill="FFFFFF"/>
        <w:spacing w:before="0" w:after="0" w:line="276" w:lineRule="auto"/>
        <w:ind w:left="567" w:hanging="567"/>
        <w:rPr>
          <w:rFonts w:ascii="Cambria" w:hAnsi="Cambria"/>
          <w:sz w:val="24"/>
          <w:szCs w:val="24"/>
        </w:rPr>
      </w:pPr>
      <w:r w:rsidRPr="00973C17">
        <w:rPr>
          <w:rFonts w:ascii="Cambria" w:hAnsi="Cambria"/>
          <w:sz w:val="24"/>
          <w:szCs w:val="24"/>
        </w:rPr>
        <w:t xml:space="preserve">Termin, o którym mowa w pkt. 5.2 SWZ może ulec zmianie na zasadach określonych w umowie z Wykonawcą instalacji lub określonych w przepisach art. 454-455 ustawy </w:t>
      </w:r>
      <w:proofErr w:type="spellStart"/>
      <w:r w:rsidRPr="00973C17">
        <w:rPr>
          <w:rFonts w:ascii="Cambria" w:hAnsi="Cambria"/>
          <w:sz w:val="24"/>
          <w:szCs w:val="24"/>
        </w:rPr>
        <w:t>Pzp</w:t>
      </w:r>
      <w:proofErr w:type="spellEnd"/>
      <w:r w:rsidRPr="00973C17">
        <w:rPr>
          <w:rFonts w:ascii="Cambria" w:hAnsi="Cambria"/>
          <w:sz w:val="24"/>
          <w:szCs w:val="24"/>
        </w:rPr>
        <w:t>.</w:t>
      </w:r>
      <w:r w:rsidR="007050A2">
        <w:rPr>
          <w:rFonts w:ascii="Cambria" w:hAnsi="Cambria"/>
          <w:sz w:val="24"/>
          <w:szCs w:val="24"/>
        </w:rPr>
        <w:t xml:space="preserve"> Wykonawca jest zobowiązany do wykonywania usługi do momentu zakończenia realizacji dostaw z montażem lub do ustalenia wysokości roszczeń </w:t>
      </w:r>
      <w:r w:rsidR="000B1089">
        <w:rPr>
          <w:rFonts w:ascii="Cambria" w:hAnsi="Cambria"/>
          <w:sz w:val="24"/>
          <w:szCs w:val="24"/>
        </w:rPr>
        <w:t>Z</w:t>
      </w:r>
      <w:r w:rsidR="007050A2">
        <w:rPr>
          <w:rFonts w:ascii="Cambria" w:hAnsi="Cambria"/>
          <w:sz w:val="24"/>
          <w:szCs w:val="24"/>
        </w:rPr>
        <w:t xml:space="preserve">amawiającego wobec </w:t>
      </w:r>
      <w:r w:rsidR="000B1089">
        <w:rPr>
          <w:rFonts w:ascii="Cambria" w:hAnsi="Cambria"/>
          <w:sz w:val="24"/>
          <w:szCs w:val="24"/>
        </w:rPr>
        <w:t>W</w:t>
      </w:r>
      <w:r w:rsidR="007050A2">
        <w:rPr>
          <w:rFonts w:ascii="Cambria" w:hAnsi="Cambria"/>
          <w:sz w:val="24"/>
          <w:szCs w:val="24"/>
        </w:rPr>
        <w:t>ykonawcy dostaw z montażem w przypadku odstąpienia od umowy.</w:t>
      </w:r>
    </w:p>
    <w:p w14:paraId="37FA4BCF" w14:textId="77777777" w:rsidR="00973C17" w:rsidRPr="00973C17" w:rsidRDefault="00973C17" w:rsidP="00A75F63">
      <w:pPr>
        <w:pStyle w:val="Akapitzlist"/>
        <w:numPr>
          <w:ilvl w:val="1"/>
          <w:numId w:val="69"/>
        </w:numPr>
        <w:shd w:val="clear" w:color="auto" w:fill="FFFFFF"/>
        <w:spacing w:before="0" w:after="0" w:line="276" w:lineRule="auto"/>
        <w:ind w:left="567" w:hanging="567"/>
        <w:rPr>
          <w:rFonts w:ascii="Cambria" w:hAnsi="Cambria"/>
          <w:sz w:val="24"/>
          <w:szCs w:val="24"/>
        </w:rPr>
      </w:pPr>
      <w:r w:rsidRPr="00973C17">
        <w:rPr>
          <w:rFonts w:ascii="Cambria" w:hAnsi="Cambria"/>
          <w:sz w:val="24"/>
          <w:szCs w:val="24"/>
        </w:rPr>
        <w:t>Termin rozpoczęcia realizacji zamówienia: z dniem podpisania umowy.</w:t>
      </w:r>
    </w:p>
    <w:p w14:paraId="0D54DB9F" w14:textId="6B927750" w:rsidR="003C2342" w:rsidRDefault="003C2342" w:rsidP="00627C7D">
      <w:pPr>
        <w:widowControl w:val="0"/>
        <w:spacing w:line="276" w:lineRule="auto"/>
        <w:jc w:val="both"/>
        <w:outlineLvl w:val="3"/>
        <w:rPr>
          <w:rFonts w:asciiTheme="majorHAnsi" w:hAnsiTheme="majorHAnsi" w:cs="Arial"/>
          <w:bCs/>
        </w:rPr>
      </w:pPr>
    </w:p>
    <w:p w14:paraId="6CF8381D" w14:textId="098D9AB6" w:rsidR="001914DD" w:rsidRDefault="001914DD" w:rsidP="00627C7D">
      <w:pPr>
        <w:widowControl w:val="0"/>
        <w:spacing w:line="276" w:lineRule="auto"/>
        <w:jc w:val="both"/>
        <w:outlineLvl w:val="3"/>
        <w:rPr>
          <w:rFonts w:asciiTheme="majorHAnsi" w:hAnsiTheme="majorHAnsi" w:cs="Arial"/>
          <w:bCs/>
        </w:rPr>
      </w:pPr>
    </w:p>
    <w:p w14:paraId="1874FA6E" w14:textId="5AB81E48" w:rsidR="001914DD" w:rsidRDefault="001914DD" w:rsidP="00627C7D">
      <w:pPr>
        <w:widowControl w:val="0"/>
        <w:spacing w:line="276" w:lineRule="auto"/>
        <w:jc w:val="both"/>
        <w:outlineLvl w:val="3"/>
        <w:rPr>
          <w:rFonts w:asciiTheme="majorHAnsi" w:hAnsiTheme="majorHAnsi" w:cs="Arial"/>
          <w:bCs/>
        </w:rPr>
      </w:pPr>
    </w:p>
    <w:p w14:paraId="646EA591" w14:textId="03D29DB8" w:rsidR="001914DD" w:rsidRDefault="001914DD" w:rsidP="00627C7D">
      <w:pPr>
        <w:widowControl w:val="0"/>
        <w:spacing w:line="276" w:lineRule="auto"/>
        <w:jc w:val="both"/>
        <w:outlineLvl w:val="3"/>
        <w:rPr>
          <w:rFonts w:asciiTheme="majorHAnsi" w:hAnsiTheme="majorHAnsi" w:cs="Arial"/>
          <w:bCs/>
        </w:rPr>
      </w:pPr>
    </w:p>
    <w:p w14:paraId="41F960DA" w14:textId="77777777" w:rsidR="001914DD" w:rsidRDefault="001914DD" w:rsidP="00627C7D">
      <w:pPr>
        <w:widowControl w:val="0"/>
        <w:spacing w:line="276" w:lineRule="auto"/>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51A8F6DB" w14:textId="77777777" w:rsidTr="00FE0D49">
        <w:trPr>
          <w:jc w:val="center"/>
        </w:trPr>
        <w:tc>
          <w:tcPr>
            <w:tcW w:w="9068" w:type="dxa"/>
            <w:tcBorders>
              <w:bottom w:val="single" w:sz="4" w:space="0" w:color="auto"/>
            </w:tcBorders>
            <w:shd w:val="clear" w:color="auto" w:fill="D9D9D9" w:themeFill="background1" w:themeFillShade="D9"/>
          </w:tcPr>
          <w:p w14:paraId="0B7A0BE7"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lastRenderedPageBreak/>
              <w:t>Rozdział 6</w:t>
            </w:r>
          </w:p>
          <w:p w14:paraId="642745AD" w14:textId="77777777" w:rsidR="00983244" w:rsidRPr="00C6306E" w:rsidRDefault="00983244" w:rsidP="00627C7D">
            <w:pPr>
              <w:suppressAutoHyphens/>
              <w:spacing w:line="276" w:lineRule="auto"/>
              <w:contextualSpacing/>
              <w:jc w:val="center"/>
              <w:textAlignment w:val="baseline"/>
              <w:rPr>
                <w:rFonts w:asciiTheme="majorHAnsi" w:hAnsiTheme="majorHAnsi"/>
              </w:rPr>
            </w:pPr>
            <w:r w:rsidRPr="00983244">
              <w:rPr>
                <w:rFonts w:ascii="Cambria" w:hAnsi="Cambria"/>
                <w:b/>
                <w:color w:val="000000"/>
                <w:sz w:val="26"/>
                <w:szCs w:val="26"/>
              </w:rPr>
              <w:t>INFORMACJE O WARUNKACH UDZIAŁU W POSTĘPOWANIU</w:t>
            </w:r>
          </w:p>
        </w:tc>
      </w:tr>
    </w:tbl>
    <w:p w14:paraId="5A1316CF" w14:textId="77777777" w:rsidR="00D9784D" w:rsidRPr="00C6306E"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390D4664" w14:textId="77777777" w:rsidR="00D9784D" w:rsidRPr="001E65B9" w:rsidRDefault="00D9784D" w:rsidP="00007977">
      <w:pPr>
        <w:pStyle w:val="Kolorowalistaakcent11"/>
        <w:numPr>
          <w:ilvl w:val="1"/>
          <w:numId w:val="10"/>
        </w:numPr>
        <w:autoSpaceDE w:val="0"/>
        <w:autoSpaceDN w:val="0"/>
        <w:adjustRightInd w:val="0"/>
        <w:spacing w:before="0" w:after="0" w:line="276" w:lineRule="auto"/>
        <w:ind w:left="567" w:hanging="567"/>
        <w:rPr>
          <w:rFonts w:asciiTheme="majorHAnsi" w:hAnsiTheme="majorHAnsi" w:cs="Arial"/>
          <w:bCs/>
          <w:sz w:val="24"/>
          <w:szCs w:val="24"/>
        </w:rPr>
      </w:pPr>
      <w:r w:rsidRPr="001E65B9">
        <w:rPr>
          <w:rFonts w:asciiTheme="majorHAnsi" w:hAnsiTheme="majorHAnsi" w:cs="Arial"/>
          <w:bCs/>
          <w:sz w:val="24"/>
          <w:szCs w:val="24"/>
        </w:rPr>
        <w:t xml:space="preserve">O udzielenie zamówienia mogą ubiegać się Wykonawcy, którzy spełniają warunki </w:t>
      </w:r>
      <w:r w:rsidR="001E65B9">
        <w:rPr>
          <w:rFonts w:asciiTheme="majorHAnsi" w:hAnsiTheme="majorHAnsi" w:cs="Arial"/>
          <w:bCs/>
          <w:sz w:val="24"/>
          <w:szCs w:val="24"/>
        </w:rPr>
        <w:t>udziału w</w:t>
      </w:r>
      <w:r w:rsidR="00A435B8">
        <w:rPr>
          <w:rFonts w:asciiTheme="majorHAnsi" w:hAnsiTheme="majorHAnsi" w:cs="Arial"/>
          <w:bCs/>
          <w:sz w:val="24"/>
          <w:szCs w:val="24"/>
        </w:rPr>
        <w:t xml:space="preserve"> postępowaniu dotyczące:</w:t>
      </w:r>
      <w:r w:rsidR="001E65B9">
        <w:rPr>
          <w:rFonts w:asciiTheme="majorHAnsi" w:hAnsiTheme="majorHAnsi" w:cs="Arial"/>
          <w:bCs/>
          <w:sz w:val="24"/>
          <w:szCs w:val="24"/>
        </w:rPr>
        <w:t xml:space="preserve"> </w:t>
      </w:r>
      <w:r w:rsidR="001E65B9" w:rsidRPr="00015C4B">
        <w:rPr>
          <w:rFonts w:asciiTheme="majorHAnsi" w:hAnsiTheme="majorHAnsi" w:cs="Arial"/>
          <w:bCs/>
          <w:color w:val="FFFFFF" w:themeColor="background1"/>
          <w:sz w:val="24"/>
          <w:szCs w:val="24"/>
        </w:rPr>
        <w:t>postępowaniu</w:t>
      </w:r>
    </w:p>
    <w:p w14:paraId="4D522EE3" w14:textId="77777777" w:rsidR="001E65B9" w:rsidRPr="00A435B8" w:rsidRDefault="001E65B9" w:rsidP="0068668D">
      <w:pPr>
        <w:pStyle w:val="Akapitzlist"/>
        <w:numPr>
          <w:ilvl w:val="2"/>
          <w:numId w:val="25"/>
        </w:numPr>
        <w:autoSpaceDE w:val="0"/>
        <w:autoSpaceDN w:val="0"/>
        <w:adjustRightInd w:val="0"/>
        <w:spacing w:before="0" w:after="0" w:line="276" w:lineRule="auto"/>
        <w:ind w:left="1276" w:hanging="709"/>
        <w:rPr>
          <w:rFonts w:asciiTheme="majorHAnsi" w:hAnsiTheme="majorHAnsi" w:cs="Arial"/>
          <w:b/>
          <w:color w:val="000000" w:themeColor="text1"/>
          <w:sz w:val="24"/>
          <w:szCs w:val="24"/>
        </w:rPr>
      </w:pPr>
      <w:r w:rsidRPr="00A435B8">
        <w:rPr>
          <w:rFonts w:asciiTheme="majorHAnsi" w:hAnsiTheme="majorHAnsi" w:cs="Arial"/>
          <w:b/>
          <w:sz w:val="24"/>
          <w:szCs w:val="24"/>
        </w:rPr>
        <w:t>zdolności do występowania w obrocie gospodarczym;</w:t>
      </w:r>
    </w:p>
    <w:p w14:paraId="64DD9C05" w14:textId="77777777" w:rsidR="001E65B9" w:rsidRPr="00A435B8" w:rsidRDefault="001E65B9" w:rsidP="001B764C">
      <w:pPr>
        <w:spacing w:line="276" w:lineRule="auto"/>
        <w:ind w:left="1276"/>
        <w:jc w:val="both"/>
        <w:rPr>
          <w:rFonts w:asciiTheme="majorHAnsi" w:hAnsiTheme="majorHAnsi"/>
          <w:i/>
        </w:rPr>
      </w:pPr>
      <w:r w:rsidRPr="00A435B8">
        <w:rPr>
          <w:rFonts w:asciiTheme="majorHAnsi" w:hAnsiTheme="majorHAnsi"/>
          <w:i/>
        </w:rPr>
        <w:t>Zamawiający nie określa warunku w ww. zakresie.</w:t>
      </w:r>
    </w:p>
    <w:p w14:paraId="24B758B0" w14:textId="77777777" w:rsidR="001E65B9" w:rsidRPr="00A435B8" w:rsidRDefault="001E65B9" w:rsidP="0068668D">
      <w:pPr>
        <w:pStyle w:val="Akapitzlist"/>
        <w:numPr>
          <w:ilvl w:val="2"/>
          <w:numId w:val="25"/>
        </w:numPr>
        <w:autoSpaceDE w:val="0"/>
        <w:autoSpaceDN w:val="0"/>
        <w:adjustRightInd w:val="0"/>
        <w:spacing w:before="0" w:after="0" w:line="276" w:lineRule="auto"/>
        <w:ind w:left="1276" w:hanging="709"/>
        <w:rPr>
          <w:rFonts w:asciiTheme="majorHAnsi" w:hAnsiTheme="majorHAnsi" w:cs="Arial"/>
          <w:b/>
          <w:sz w:val="24"/>
          <w:szCs w:val="24"/>
        </w:rPr>
      </w:pPr>
      <w:r w:rsidRPr="00A435B8">
        <w:rPr>
          <w:rFonts w:asciiTheme="majorHAnsi" w:hAnsiTheme="majorHAnsi" w:cs="Arial"/>
          <w:b/>
          <w:sz w:val="24"/>
          <w:szCs w:val="24"/>
        </w:rPr>
        <w:t>uprawnień do prowadzenia określonej działalności gospodarczej lub zawodowej, o ile wynika to z odrębnych przepisów;</w:t>
      </w:r>
    </w:p>
    <w:p w14:paraId="28D22EDB" w14:textId="77777777" w:rsidR="001E65B9" w:rsidRDefault="00015C4B" w:rsidP="001B764C">
      <w:pPr>
        <w:spacing w:line="276" w:lineRule="auto"/>
        <w:ind w:left="1276"/>
        <w:jc w:val="both"/>
        <w:rPr>
          <w:rFonts w:asciiTheme="majorHAnsi" w:hAnsiTheme="majorHAnsi"/>
          <w:i/>
        </w:rPr>
      </w:pPr>
      <w:r w:rsidRPr="00A435B8">
        <w:rPr>
          <w:rFonts w:asciiTheme="majorHAnsi" w:hAnsiTheme="majorHAnsi"/>
          <w:i/>
        </w:rPr>
        <w:t>Zamawiający nie określa warunku w ww. zakresie.</w:t>
      </w:r>
    </w:p>
    <w:p w14:paraId="225C5603" w14:textId="77777777" w:rsidR="001E65B9" w:rsidRPr="00A435B8" w:rsidRDefault="001E65B9" w:rsidP="0068668D">
      <w:pPr>
        <w:pStyle w:val="Akapitzlist"/>
        <w:numPr>
          <w:ilvl w:val="2"/>
          <w:numId w:val="25"/>
        </w:numPr>
        <w:autoSpaceDE w:val="0"/>
        <w:autoSpaceDN w:val="0"/>
        <w:adjustRightInd w:val="0"/>
        <w:spacing w:before="0" w:after="0" w:line="276" w:lineRule="auto"/>
        <w:ind w:left="1276" w:hanging="709"/>
        <w:rPr>
          <w:rFonts w:asciiTheme="majorHAnsi" w:hAnsiTheme="majorHAnsi" w:cs="Arial"/>
          <w:b/>
          <w:sz w:val="24"/>
          <w:szCs w:val="24"/>
        </w:rPr>
      </w:pPr>
      <w:r w:rsidRPr="00A435B8">
        <w:rPr>
          <w:rFonts w:asciiTheme="majorHAnsi" w:hAnsiTheme="majorHAnsi" w:cs="Arial"/>
          <w:b/>
          <w:sz w:val="24"/>
          <w:szCs w:val="24"/>
        </w:rPr>
        <w:t>sytuacji ekonomicznej lub finansowej;</w:t>
      </w:r>
    </w:p>
    <w:p w14:paraId="4B5C6B62" w14:textId="77777777" w:rsidR="00F5397E" w:rsidRDefault="00015C4B" w:rsidP="00627C7D">
      <w:pPr>
        <w:spacing w:line="276" w:lineRule="auto"/>
        <w:ind w:left="567" w:firstLine="709"/>
        <w:rPr>
          <w:rFonts w:asciiTheme="majorHAnsi" w:hAnsiTheme="majorHAnsi"/>
          <w:i/>
        </w:rPr>
      </w:pPr>
      <w:r w:rsidRPr="001B764C">
        <w:rPr>
          <w:rFonts w:asciiTheme="majorHAnsi" w:hAnsiTheme="majorHAnsi"/>
          <w:i/>
        </w:rPr>
        <w:t>Zamawiający nie określa warunku w ww. zakresie</w:t>
      </w:r>
    </w:p>
    <w:p w14:paraId="33907494" w14:textId="77777777" w:rsidR="009E3CBB" w:rsidRPr="001B764C" w:rsidRDefault="009E3CBB" w:rsidP="00627C7D">
      <w:pPr>
        <w:spacing w:line="276" w:lineRule="auto"/>
        <w:ind w:left="567" w:firstLine="709"/>
        <w:rPr>
          <w:rFonts w:asciiTheme="majorHAnsi" w:hAnsiTheme="majorHAnsi"/>
          <w:bCs/>
          <w:i/>
          <w:sz w:val="10"/>
          <w:szCs w:val="10"/>
        </w:rPr>
      </w:pPr>
    </w:p>
    <w:p w14:paraId="47D533C6" w14:textId="77777777" w:rsidR="00D9784D" w:rsidRPr="001B764C" w:rsidRDefault="00D9784D" w:rsidP="00A75F63">
      <w:pPr>
        <w:pStyle w:val="Kolorowalistaakcent11"/>
        <w:numPr>
          <w:ilvl w:val="2"/>
          <w:numId w:val="49"/>
        </w:numPr>
        <w:tabs>
          <w:tab w:val="left" w:pos="1276"/>
        </w:tabs>
        <w:autoSpaceDE w:val="0"/>
        <w:autoSpaceDN w:val="0"/>
        <w:adjustRightInd w:val="0"/>
        <w:spacing w:before="0" w:after="0" w:line="276" w:lineRule="auto"/>
        <w:ind w:hanging="153"/>
        <w:rPr>
          <w:rFonts w:asciiTheme="majorHAnsi" w:hAnsiTheme="majorHAnsi" w:cs="Arial"/>
          <w:b/>
          <w:sz w:val="24"/>
          <w:szCs w:val="24"/>
        </w:rPr>
      </w:pPr>
      <w:r w:rsidRPr="001B764C">
        <w:rPr>
          <w:rFonts w:asciiTheme="majorHAnsi" w:hAnsiTheme="majorHAnsi" w:cs="Arial"/>
          <w:b/>
          <w:sz w:val="24"/>
          <w:szCs w:val="24"/>
        </w:rPr>
        <w:t>zdolności technicznej lub zawodowej</w:t>
      </w:r>
      <w:r w:rsidR="00034207" w:rsidRPr="001B764C">
        <w:rPr>
          <w:rFonts w:asciiTheme="majorHAnsi" w:hAnsiTheme="majorHAnsi" w:cs="Arial"/>
          <w:b/>
          <w:sz w:val="24"/>
          <w:szCs w:val="24"/>
        </w:rPr>
        <w:t xml:space="preserve"> w zakresie:</w:t>
      </w:r>
    </w:p>
    <w:p w14:paraId="424B15E4" w14:textId="62D372A9" w:rsidR="0034278A" w:rsidRPr="00E0520B" w:rsidRDefault="005A5808" w:rsidP="00E0520B">
      <w:pPr>
        <w:pStyle w:val="Akapitzlist"/>
        <w:numPr>
          <w:ilvl w:val="2"/>
          <w:numId w:val="1"/>
        </w:numPr>
        <w:autoSpaceDE w:val="0"/>
        <w:autoSpaceDN w:val="0"/>
        <w:adjustRightInd w:val="0"/>
        <w:spacing w:line="276" w:lineRule="auto"/>
        <w:ind w:left="1560" w:hanging="284"/>
        <w:rPr>
          <w:rFonts w:ascii="Cambria" w:hAnsi="Cambria" w:cs="Arial"/>
          <w:b/>
          <w:color w:val="000000"/>
          <w:sz w:val="24"/>
          <w:szCs w:val="24"/>
        </w:rPr>
      </w:pPr>
      <w:r w:rsidRPr="00CA4FD1">
        <w:rPr>
          <w:rFonts w:ascii="Cambria" w:hAnsi="Cambria" w:cs="Arial"/>
          <w:sz w:val="24"/>
          <w:szCs w:val="24"/>
        </w:rPr>
        <w:t xml:space="preserve">Zamawiający określa, że ww. warunek zostanie spełniony, jeśli </w:t>
      </w:r>
      <w:r w:rsidR="00857050" w:rsidRPr="00CA4FD1">
        <w:rPr>
          <w:rFonts w:ascii="Cambria" w:hAnsi="Cambria" w:cs="Arial"/>
          <w:sz w:val="24"/>
          <w:szCs w:val="24"/>
        </w:rPr>
        <w:t>W</w:t>
      </w:r>
      <w:r w:rsidRPr="00CA4FD1">
        <w:rPr>
          <w:rFonts w:ascii="Cambria" w:hAnsi="Cambria" w:cs="Arial"/>
          <w:sz w:val="24"/>
          <w:szCs w:val="24"/>
        </w:rPr>
        <w:t xml:space="preserve">ykonawca wykaże, że </w:t>
      </w:r>
      <w:r w:rsidRPr="006637CF">
        <w:rPr>
          <w:rFonts w:ascii="Cambria" w:hAnsi="Cambria" w:cs="Arial"/>
          <w:sz w:val="24"/>
          <w:szCs w:val="24"/>
        </w:rPr>
        <w:t xml:space="preserve">w okresie ostatnich </w:t>
      </w:r>
      <w:r w:rsidRPr="006637CF">
        <w:rPr>
          <w:rFonts w:ascii="Cambria" w:hAnsi="Cambria" w:cs="Arial"/>
          <w:b/>
          <w:sz w:val="24"/>
          <w:szCs w:val="24"/>
        </w:rPr>
        <w:t>5 lat</w:t>
      </w:r>
      <w:r w:rsidRPr="006637CF">
        <w:rPr>
          <w:rStyle w:val="Odwoanieprzypisudolnego"/>
          <w:rFonts w:ascii="Cambria" w:hAnsi="Cambria"/>
          <w:sz w:val="24"/>
          <w:szCs w:val="24"/>
        </w:rPr>
        <w:footnoteReference w:id="1"/>
      </w:r>
      <w:r w:rsidRPr="006637CF">
        <w:rPr>
          <w:rFonts w:ascii="Cambria" w:hAnsi="Cambria" w:cs="Arial"/>
          <w:sz w:val="24"/>
          <w:szCs w:val="24"/>
        </w:rPr>
        <w:t xml:space="preserve"> przed upływem terminu składania ofert</w:t>
      </w:r>
      <w:r w:rsidRPr="00CA4FD1">
        <w:rPr>
          <w:rFonts w:ascii="Cambria" w:hAnsi="Cambria" w:cs="Arial"/>
          <w:sz w:val="24"/>
          <w:szCs w:val="24"/>
        </w:rPr>
        <w:t xml:space="preserve"> (a jeżeli okres prowadzenia działalności jest krótszy – w tym okresie), wykonał </w:t>
      </w:r>
      <w:r w:rsidRPr="00CA4FD1">
        <w:rPr>
          <w:rFonts w:ascii="Cambria" w:hAnsi="Cambria" w:cs="Arial"/>
          <w:i/>
          <w:sz w:val="24"/>
          <w:szCs w:val="24"/>
        </w:rPr>
        <w:t>(</w:t>
      </w:r>
      <w:r w:rsidR="00D51227" w:rsidRPr="00CA4FD1">
        <w:rPr>
          <w:rFonts w:ascii="Cambria" w:hAnsi="Cambria" w:cs="Arial"/>
          <w:i/>
          <w:sz w:val="24"/>
          <w:szCs w:val="24"/>
        </w:rPr>
        <w:t>a w przypadku świadczeń powtarzających się lub ciągłych nadal wykonuje</w:t>
      </w:r>
      <w:r w:rsidRPr="00CA4FD1">
        <w:rPr>
          <w:rFonts w:ascii="Cambria" w:hAnsi="Cambria" w:cs="Arial"/>
          <w:i/>
          <w:sz w:val="24"/>
          <w:szCs w:val="24"/>
        </w:rPr>
        <w:t xml:space="preserve">) </w:t>
      </w:r>
      <w:r w:rsidRPr="00CA4FD1">
        <w:rPr>
          <w:rFonts w:ascii="Cambria" w:hAnsi="Cambria" w:cs="Arial"/>
          <w:sz w:val="24"/>
          <w:szCs w:val="24"/>
        </w:rPr>
        <w:t xml:space="preserve">należycie: </w:t>
      </w:r>
      <w:r w:rsidR="0034278A" w:rsidRPr="00E0520B">
        <w:rPr>
          <w:rFonts w:ascii="Cambria" w:hAnsi="Cambria"/>
          <w:b/>
          <w:bCs/>
          <w:sz w:val="24"/>
          <w:szCs w:val="24"/>
        </w:rPr>
        <w:t xml:space="preserve">minimum dwie usługi nadzoru inwestorskiego w rozumieniu ustawy Prawo budowlane, z których każda obejmowała nadzór inwestorski nad realizacją montażu </w:t>
      </w:r>
      <w:r w:rsidR="000631F9">
        <w:rPr>
          <w:rFonts w:ascii="Cambria" w:hAnsi="Cambria"/>
          <w:b/>
          <w:bCs/>
          <w:sz w:val="24"/>
          <w:szCs w:val="24"/>
        </w:rPr>
        <w:br/>
      </w:r>
      <w:r w:rsidR="00E16427" w:rsidRPr="00E16427">
        <w:rPr>
          <w:rFonts w:ascii="Cambria" w:hAnsi="Cambria"/>
          <w:b/>
          <w:bCs/>
          <w:sz w:val="24"/>
          <w:szCs w:val="24"/>
        </w:rPr>
        <w:t>co najmniej 100  instalacji fotowoltaicznych w b</w:t>
      </w:r>
      <w:r w:rsidR="00E16427">
        <w:rPr>
          <w:rFonts w:ascii="Cambria" w:hAnsi="Cambria"/>
          <w:b/>
          <w:bCs/>
          <w:sz w:val="24"/>
          <w:szCs w:val="24"/>
        </w:rPr>
        <w:t>u</w:t>
      </w:r>
      <w:r w:rsidR="00E16427" w:rsidRPr="00E16427">
        <w:rPr>
          <w:rFonts w:ascii="Cambria" w:hAnsi="Cambria"/>
          <w:b/>
          <w:bCs/>
          <w:sz w:val="24"/>
          <w:szCs w:val="24"/>
        </w:rPr>
        <w:t>dynkach lub instalacji kolektorów słonecznych w budynkach.</w:t>
      </w:r>
    </w:p>
    <w:p w14:paraId="669AB194" w14:textId="77777777" w:rsidR="00A91D7A" w:rsidRPr="00A91D7A" w:rsidRDefault="00A91D7A" w:rsidP="00A91D7A">
      <w:pPr>
        <w:ind w:firstLine="567"/>
        <w:jc w:val="center"/>
        <w:rPr>
          <w:rFonts w:ascii="Cambria" w:hAnsi="Cambria"/>
          <w:b/>
          <w:sz w:val="10"/>
          <w:szCs w:val="10"/>
        </w:rPr>
      </w:pPr>
    </w:p>
    <w:p w14:paraId="3C53AA78" w14:textId="77777777" w:rsidR="00973C17" w:rsidRDefault="00977E48" w:rsidP="005D0D33">
      <w:pPr>
        <w:pStyle w:val="Akapitzlist"/>
        <w:numPr>
          <w:ilvl w:val="2"/>
          <w:numId w:val="1"/>
        </w:numPr>
        <w:tabs>
          <w:tab w:val="left" w:pos="1560"/>
        </w:tabs>
        <w:spacing w:before="0" w:after="0" w:line="276" w:lineRule="auto"/>
        <w:ind w:left="1560" w:hanging="284"/>
        <w:rPr>
          <w:rFonts w:ascii="Cambria" w:hAnsi="Cambria"/>
          <w:sz w:val="24"/>
          <w:szCs w:val="24"/>
        </w:rPr>
      </w:pPr>
      <w:r w:rsidRPr="00977E48">
        <w:rPr>
          <w:rFonts w:ascii="Cambria" w:hAnsi="Cambria"/>
          <w:sz w:val="24"/>
          <w:szCs w:val="24"/>
        </w:rPr>
        <w:t>Wykonawca musi spełniać warunek dysponowania odpowiednim potencjałem kadrowym tj.</w:t>
      </w:r>
      <w:r>
        <w:rPr>
          <w:rFonts w:ascii="Cambria" w:hAnsi="Cambria"/>
          <w:sz w:val="24"/>
          <w:szCs w:val="24"/>
        </w:rPr>
        <w:t xml:space="preserve"> </w:t>
      </w:r>
    </w:p>
    <w:p w14:paraId="55BA9A92" w14:textId="235DAC5F" w:rsidR="00977E48" w:rsidRPr="00973C17" w:rsidRDefault="00977E48" w:rsidP="00A75F63">
      <w:pPr>
        <w:pStyle w:val="Akapitzlist"/>
        <w:numPr>
          <w:ilvl w:val="0"/>
          <w:numId w:val="81"/>
        </w:numPr>
        <w:tabs>
          <w:tab w:val="left" w:pos="1560"/>
        </w:tabs>
        <w:spacing w:before="0" w:after="0" w:line="276" w:lineRule="auto"/>
        <w:ind w:left="1843" w:hanging="283"/>
        <w:rPr>
          <w:rFonts w:ascii="Cambria" w:hAnsi="Cambria"/>
          <w:sz w:val="24"/>
          <w:szCs w:val="24"/>
        </w:rPr>
      </w:pPr>
      <w:r w:rsidRPr="00977E48">
        <w:rPr>
          <w:rFonts w:ascii="Cambria" w:hAnsi="Cambria"/>
          <w:b/>
          <w:bCs/>
          <w:sz w:val="24"/>
          <w:szCs w:val="24"/>
        </w:rPr>
        <w:t xml:space="preserve">min. </w:t>
      </w:r>
      <w:r w:rsidR="00973C17">
        <w:rPr>
          <w:rFonts w:ascii="Cambria" w:hAnsi="Cambria"/>
          <w:b/>
          <w:bCs/>
          <w:sz w:val="24"/>
          <w:szCs w:val="24"/>
        </w:rPr>
        <w:t>jedną</w:t>
      </w:r>
      <w:r w:rsidR="006637CF">
        <w:rPr>
          <w:rFonts w:ascii="Cambria" w:hAnsi="Cambria"/>
          <w:b/>
          <w:bCs/>
          <w:sz w:val="24"/>
          <w:szCs w:val="24"/>
        </w:rPr>
        <w:t xml:space="preserve"> </w:t>
      </w:r>
      <w:r w:rsidRPr="00977E48">
        <w:rPr>
          <w:rFonts w:ascii="Cambria" w:hAnsi="Cambria"/>
          <w:b/>
          <w:bCs/>
          <w:sz w:val="24"/>
          <w:szCs w:val="24"/>
        </w:rPr>
        <w:t>osob</w:t>
      </w:r>
      <w:r w:rsidR="00973C17">
        <w:rPr>
          <w:rFonts w:ascii="Cambria" w:hAnsi="Cambria"/>
          <w:b/>
          <w:bCs/>
          <w:sz w:val="24"/>
          <w:szCs w:val="24"/>
        </w:rPr>
        <w:t>ą</w:t>
      </w:r>
      <w:r w:rsidRPr="00977E48">
        <w:rPr>
          <w:rFonts w:ascii="Cambria" w:hAnsi="Cambria"/>
          <w:sz w:val="24"/>
          <w:szCs w:val="24"/>
        </w:rPr>
        <w:t xml:space="preserve"> posiadając</w:t>
      </w:r>
      <w:r w:rsidR="00973C17">
        <w:rPr>
          <w:rFonts w:ascii="Cambria" w:hAnsi="Cambria"/>
          <w:sz w:val="24"/>
          <w:szCs w:val="24"/>
        </w:rPr>
        <w:t>ą</w:t>
      </w:r>
      <w:r w:rsidRPr="00977E48">
        <w:rPr>
          <w:rFonts w:ascii="Cambria" w:hAnsi="Cambria"/>
          <w:sz w:val="24"/>
          <w:szCs w:val="24"/>
        </w:rPr>
        <w:t xml:space="preserve"> uprawnienia do kierowania robotami budowlanymi </w:t>
      </w:r>
      <w:r w:rsidRPr="00977E48">
        <w:rPr>
          <w:rFonts w:ascii="Cambria" w:hAnsi="Cambria"/>
          <w:b/>
          <w:bCs/>
          <w:sz w:val="24"/>
          <w:szCs w:val="24"/>
        </w:rPr>
        <w:t>w specjalności instalacyjnej w zakresie instalacji</w:t>
      </w:r>
      <w:r>
        <w:rPr>
          <w:rFonts w:ascii="Cambria" w:hAnsi="Cambria"/>
          <w:b/>
          <w:bCs/>
          <w:sz w:val="24"/>
          <w:szCs w:val="24"/>
        </w:rPr>
        <w:t xml:space="preserve">, </w:t>
      </w:r>
      <w:r w:rsidRPr="00977E48">
        <w:rPr>
          <w:rFonts w:ascii="Cambria" w:hAnsi="Cambria"/>
          <w:b/>
          <w:bCs/>
          <w:sz w:val="24"/>
          <w:szCs w:val="24"/>
        </w:rPr>
        <w:t xml:space="preserve">urządzeń elektrycznych i </w:t>
      </w:r>
      <w:r>
        <w:rPr>
          <w:rFonts w:ascii="Cambria" w:hAnsi="Cambria"/>
          <w:b/>
          <w:bCs/>
          <w:sz w:val="24"/>
          <w:szCs w:val="24"/>
        </w:rPr>
        <w:t>e</w:t>
      </w:r>
      <w:r w:rsidRPr="00977E48">
        <w:rPr>
          <w:rFonts w:ascii="Cambria" w:hAnsi="Cambria"/>
          <w:b/>
          <w:bCs/>
          <w:sz w:val="24"/>
          <w:szCs w:val="24"/>
        </w:rPr>
        <w:t xml:space="preserve">lektroenergetycznych </w:t>
      </w:r>
      <w:r w:rsidRPr="00977E48">
        <w:rPr>
          <w:rFonts w:ascii="Cambria" w:hAnsi="Cambria"/>
          <w:sz w:val="24"/>
          <w:szCs w:val="24"/>
        </w:rPr>
        <w:t>w zakresie odpowiadającym przedmiotowi zamówienia</w:t>
      </w:r>
      <w:r w:rsidRPr="00977E48">
        <w:rPr>
          <w:rFonts w:ascii="Cambria" w:hAnsi="Cambria"/>
          <w:b/>
          <w:sz w:val="24"/>
          <w:szCs w:val="24"/>
        </w:rPr>
        <w:t xml:space="preserve"> </w:t>
      </w:r>
      <w:r w:rsidRPr="00977E48">
        <w:rPr>
          <w:rFonts w:ascii="Cambria" w:hAnsi="Cambria"/>
          <w:sz w:val="24"/>
          <w:szCs w:val="24"/>
        </w:rPr>
        <w:t>lub odpowiadające im równoważne uprawnienia budowlane wydane na podstawie wcześniej obowiązujących przepisów, a w przypadku Wykonawców zagranicznych – uprawnienia budowlane do kierowania robotami równoważne do wyżej wskazanych – któr</w:t>
      </w:r>
      <w:r w:rsidR="006637CF">
        <w:rPr>
          <w:rFonts w:ascii="Cambria" w:hAnsi="Cambria"/>
          <w:sz w:val="24"/>
          <w:szCs w:val="24"/>
        </w:rPr>
        <w:t>e</w:t>
      </w:r>
      <w:r w:rsidRPr="00977E48">
        <w:rPr>
          <w:rFonts w:ascii="Cambria" w:hAnsi="Cambria"/>
          <w:sz w:val="24"/>
          <w:szCs w:val="24"/>
        </w:rPr>
        <w:t xml:space="preserve"> będ</w:t>
      </w:r>
      <w:r w:rsidR="006637CF">
        <w:rPr>
          <w:rFonts w:ascii="Cambria" w:hAnsi="Cambria"/>
          <w:sz w:val="24"/>
          <w:szCs w:val="24"/>
        </w:rPr>
        <w:t>ą</w:t>
      </w:r>
      <w:r w:rsidRPr="00977E48">
        <w:rPr>
          <w:rFonts w:ascii="Cambria" w:hAnsi="Cambria"/>
          <w:sz w:val="24"/>
          <w:szCs w:val="24"/>
        </w:rPr>
        <w:t xml:space="preserve"> pełniła funkcję </w:t>
      </w:r>
      <w:r w:rsidRPr="00FA3660">
        <w:rPr>
          <w:rFonts w:ascii="Cambria" w:hAnsi="Cambria"/>
          <w:b/>
          <w:sz w:val="24"/>
          <w:szCs w:val="24"/>
        </w:rPr>
        <w:t>Inspektora Nadzoru</w:t>
      </w:r>
      <w:r w:rsidR="00973C17">
        <w:rPr>
          <w:rFonts w:ascii="Cambria" w:hAnsi="Cambria"/>
          <w:b/>
          <w:sz w:val="24"/>
          <w:szCs w:val="24"/>
        </w:rPr>
        <w:t xml:space="preserve"> branży </w:t>
      </w:r>
      <w:r w:rsidR="00BF4956">
        <w:rPr>
          <w:rFonts w:ascii="Cambria" w:hAnsi="Cambria"/>
          <w:b/>
          <w:sz w:val="24"/>
          <w:szCs w:val="24"/>
        </w:rPr>
        <w:t>elektrycznej</w:t>
      </w:r>
      <w:r w:rsidRPr="00FA3660">
        <w:rPr>
          <w:rFonts w:ascii="Cambria" w:hAnsi="Cambria"/>
          <w:b/>
          <w:sz w:val="24"/>
          <w:szCs w:val="24"/>
        </w:rPr>
        <w:t>.</w:t>
      </w:r>
    </w:p>
    <w:p w14:paraId="4C341DB4" w14:textId="1B74960E" w:rsidR="00973C17" w:rsidRPr="00BF4956" w:rsidRDefault="00973C17" w:rsidP="00973C17">
      <w:pPr>
        <w:pStyle w:val="Akapitzlist"/>
        <w:rPr>
          <w:rFonts w:ascii="Cambria" w:hAnsi="Cambria"/>
          <w:sz w:val="10"/>
          <w:szCs w:val="10"/>
        </w:rPr>
      </w:pPr>
    </w:p>
    <w:p w14:paraId="6E616429" w14:textId="73AF1061" w:rsidR="00BF4956" w:rsidRPr="00755D70" w:rsidRDefault="00BF4956" w:rsidP="00A75F63">
      <w:pPr>
        <w:pStyle w:val="Akapitzlist"/>
        <w:numPr>
          <w:ilvl w:val="0"/>
          <w:numId w:val="81"/>
        </w:numPr>
        <w:tabs>
          <w:tab w:val="left" w:pos="1560"/>
        </w:tabs>
        <w:spacing w:before="0" w:after="0" w:line="276" w:lineRule="auto"/>
        <w:ind w:left="1843" w:hanging="283"/>
        <w:rPr>
          <w:rFonts w:ascii="Cambria" w:hAnsi="Cambria"/>
          <w:sz w:val="24"/>
          <w:szCs w:val="24"/>
        </w:rPr>
      </w:pPr>
      <w:r w:rsidRPr="00977E48">
        <w:rPr>
          <w:rFonts w:ascii="Cambria" w:hAnsi="Cambria"/>
          <w:b/>
          <w:bCs/>
          <w:sz w:val="24"/>
          <w:szCs w:val="24"/>
        </w:rPr>
        <w:lastRenderedPageBreak/>
        <w:t xml:space="preserve">min. </w:t>
      </w:r>
      <w:r>
        <w:rPr>
          <w:rFonts w:ascii="Cambria" w:hAnsi="Cambria"/>
          <w:b/>
          <w:bCs/>
          <w:sz w:val="24"/>
          <w:szCs w:val="24"/>
        </w:rPr>
        <w:t xml:space="preserve">jedną </w:t>
      </w:r>
      <w:r w:rsidRPr="00977E48">
        <w:rPr>
          <w:rFonts w:ascii="Cambria" w:hAnsi="Cambria"/>
          <w:b/>
          <w:bCs/>
          <w:sz w:val="24"/>
          <w:szCs w:val="24"/>
        </w:rPr>
        <w:t>osob</w:t>
      </w:r>
      <w:r>
        <w:rPr>
          <w:rFonts w:ascii="Cambria" w:hAnsi="Cambria"/>
          <w:b/>
          <w:bCs/>
          <w:sz w:val="24"/>
          <w:szCs w:val="24"/>
        </w:rPr>
        <w:t>ą</w:t>
      </w:r>
      <w:r w:rsidRPr="00977E48">
        <w:rPr>
          <w:rFonts w:ascii="Cambria" w:hAnsi="Cambria"/>
          <w:sz w:val="24"/>
          <w:szCs w:val="24"/>
        </w:rPr>
        <w:t xml:space="preserve"> posiadając</w:t>
      </w:r>
      <w:r>
        <w:rPr>
          <w:rFonts w:ascii="Cambria" w:hAnsi="Cambria"/>
          <w:sz w:val="24"/>
          <w:szCs w:val="24"/>
        </w:rPr>
        <w:t>ą</w:t>
      </w:r>
      <w:r w:rsidRPr="00977E48">
        <w:rPr>
          <w:rFonts w:ascii="Cambria" w:hAnsi="Cambria"/>
          <w:sz w:val="24"/>
          <w:szCs w:val="24"/>
        </w:rPr>
        <w:t xml:space="preserve"> uprawnienia do kierowania robotami budowlanymi </w:t>
      </w:r>
      <w:r w:rsidRPr="00977E48">
        <w:rPr>
          <w:rFonts w:ascii="Cambria" w:hAnsi="Cambria"/>
          <w:b/>
          <w:bCs/>
          <w:sz w:val="24"/>
          <w:szCs w:val="24"/>
        </w:rPr>
        <w:t>w specjalności instalacyjnej w zakresie instalacji</w:t>
      </w:r>
      <w:r>
        <w:rPr>
          <w:rFonts w:ascii="Cambria" w:hAnsi="Cambria"/>
          <w:b/>
          <w:bCs/>
          <w:sz w:val="24"/>
          <w:szCs w:val="24"/>
        </w:rPr>
        <w:t xml:space="preserve"> </w:t>
      </w:r>
      <w:r>
        <w:rPr>
          <w:rFonts w:ascii="Cambria" w:hAnsi="Cambria"/>
          <w:b/>
          <w:bCs/>
          <w:sz w:val="24"/>
          <w:szCs w:val="24"/>
        </w:rPr>
        <w:br/>
        <w:t xml:space="preserve">i </w:t>
      </w:r>
      <w:r w:rsidRPr="00977E48">
        <w:rPr>
          <w:rFonts w:ascii="Cambria" w:hAnsi="Cambria"/>
          <w:b/>
          <w:bCs/>
          <w:sz w:val="24"/>
          <w:szCs w:val="24"/>
        </w:rPr>
        <w:t xml:space="preserve">urządzeń </w:t>
      </w:r>
      <w:r>
        <w:rPr>
          <w:rFonts w:ascii="Cambria" w:hAnsi="Cambria"/>
          <w:b/>
          <w:bCs/>
          <w:sz w:val="24"/>
          <w:szCs w:val="24"/>
        </w:rPr>
        <w:t>cieplnych</w:t>
      </w:r>
      <w:r w:rsidRPr="00977E48">
        <w:rPr>
          <w:rFonts w:ascii="Cambria" w:hAnsi="Cambria"/>
          <w:b/>
          <w:bCs/>
          <w:sz w:val="24"/>
          <w:szCs w:val="24"/>
        </w:rPr>
        <w:t xml:space="preserve"> </w:t>
      </w:r>
      <w:r w:rsidRPr="00977E48">
        <w:rPr>
          <w:rFonts w:ascii="Cambria" w:hAnsi="Cambria"/>
          <w:sz w:val="24"/>
          <w:szCs w:val="24"/>
        </w:rPr>
        <w:t>w zakresie odpowiadającym przedmiotowi zamówienia</w:t>
      </w:r>
      <w:r w:rsidRPr="00977E48">
        <w:rPr>
          <w:rFonts w:ascii="Cambria" w:hAnsi="Cambria"/>
          <w:b/>
          <w:sz w:val="24"/>
          <w:szCs w:val="24"/>
        </w:rPr>
        <w:t xml:space="preserve"> </w:t>
      </w:r>
      <w:r w:rsidRPr="00977E48">
        <w:rPr>
          <w:rFonts w:ascii="Cambria" w:hAnsi="Cambria"/>
          <w:sz w:val="24"/>
          <w:szCs w:val="24"/>
        </w:rPr>
        <w:t>lub odpowiadające im równoważne uprawnienia budowlane wydane na podstawie wcześniej obowiązujących przepisów, a w przypadku Wykonawców zagranicznych – uprawnienia budowlane do kierowania robotami równoważne do wyżej wskazanych – któr</w:t>
      </w:r>
      <w:r>
        <w:rPr>
          <w:rFonts w:ascii="Cambria" w:hAnsi="Cambria"/>
          <w:sz w:val="24"/>
          <w:szCs w:val="24"/>
        </w:rPr>
        <w:t>e</w:t>
      </w:r>
      <w:r w:rsidRPr="00977E48">
        <w:rPr>
          <w:rFonts w:ascii="Cambria" w:hAnsi="Cambria"/>
          <w:sz w:val="24"/>
          <w:szCs w:val="24"/>
        </w:rPr>
        <w:t xml:space="preserve"> będ</w:t>
      </w:r>
      <w:r>
        <w:rPr>
          <w:rFonts w:ascii="Cambria" w:hAnsi="Cambria"/>
          <w:sz w:val="24"/>
          <w:szCs w:val="24"/>
        </w:rPr>
        <w:t>ą</w:t>
      </w:r>
      <w:r w:rsidRPr="00977E48">
        <w:rPr>
          <w:rFonts w:ascii="Cambria" w:hAnsi="Cambria"/>
          <w:sz w:val="24"/>
          <w:szCs w:val="24"/>
        </w:rPr>
        <w:t xml:space="preserve"> pełniła funkcję </w:t>
      </w:r>
      <w:r w:rsidRPr="00FA3660">
        <w:rPr>
          <w:rFonts w:ascii="Cambria" w:hAnsi="Cambria"/>
          <w:b/>
          <w:sz w:val="24"/>
          <w:szCs w:val="24"/>
        </w:rPr>
        <w:t>Inspektora Nadzoru</w:t>
      </w:r>
      <w:r>
        <w:rPr>
          <w:rFonts w:ascii="Cambria" w:hAnsi="Cambria"/>
          <w:b/>
          <w:sz w:val="24"/>
          <w:szCs w:val="24"/>
        </w:rPr>
        <w:t xml:space="preserve"> branży sanitarnej</w:t>
      </w:r>
      <w:r w:rsidRPr="00FA3660">
        <w:rPr>
          <w:rFonts w:ascii="Cambria" w:hAnsi="Cambria"/>
          <w:b/>
          <w:sz w:val="24"/>
          <w:szCs w:val="24"/>
        </w:rPr>
        <w:t>.</w:t>
      </w:r>
    </w:p>
    <w:p w14:paraId="7A5F2F01" w14:textId="5D9DCAF1" w:rsidR="00755D70" w:rsidRPr="00973C17" w:rsidRDefault="00755D70" w:rsidP="00755D70">
      <w:pPr>
        <w:pStyle w:val="Akapitzlist"/>
        <w:numPr>
          <w:ilvl w:val="0"/>
          <w:numId w:val="81"/>
        </w:numPr>
        <w:tabs>
          <w:tab w:val="left" w:pos="1560"/>
        </w:tabs>
        <w:spacing w:before="0" w:after="0" w:line="276" w:lineRule="auto"/>
        <w:ind w:left="1843" w:hanging="283"/>
        <w:rPr>
          <w:rFonts w:ascii="Cambria" w:hAnsi="Cambria"/>
          <w:sz w:val="24"/>
          <w:szCs w:val="24"/>
        </w:rPr>
      </w:pPr>
      <w:r w:rsidRPr="00977E48">
        <w:rPr>
          <w:rFonts w:ascii="Cambria" w:hAnsi="Cambria"/>
          <w:b/>
          <w:bCs/>
          <w:sz w:val="24"/>
          <w:szCs w:val="24"/>
        </w:rPr>
        <w:t xml:space="preserve">min. </w:t>
      </w:r>
      <w:r>
        <w:rPr>
          <w:rFonts w:ascii="Cambria" w:hAnsi="Cambria"/>
          <w:b/>
          <w:bCs/>
          <w:sz w:val="24"/>
          <w:szCs w:val="24"/>
        </w:rPr>
        <w:t xml:space="preserve">jedną </w:t>
      </w:r>
      <w:r w:rsidRPr="00977E48">
        <w:rPr>
          <w:rFonts w:ascii="Cambria" w:hAnsi="Cambria"/>
          <w:b/>
          <w:bCs/>
          <w:sz w:val="24"/>
          <w:szCs w:val="24"/>
        </w:rPr>
        <w:t>osob</w:t>
      </w:r>
      <w:r>
        <w:rPr>
          <w:rFonts w:ascii="Cambria" w:hAnsi="Cambria"/>
          <w:b/>
          <w:bCs/>
          <w:sz w:val="24"/>
          <w:szCs w:val="24"/>
        </w:rPr>
        <w:t>ą</w:t>
      </w:r>
      <w:r w:rsidRPr="00977E48">
        <w:rPr>
          <w:rFonts w:ascii="Cambria" w:hAnsi="Cambria"/>
          <w:sz w:val="24"/>
          <w:szCs w:val="24"/>
        </w:rPr>
        <w:t xml:space="preserve"> posiadając</w:t>
      </w:r>
      <w:r>
        <w:rPr>
          <w:rFonts w:ascii="Cambria" w:hAnsi="Cambria"/>
          <w:sz w:val="24"/>
          <w:szCs w:val="24"/>
        </w:rPr>
        <w:t>ą</w:t>
      </w:r>
      <w:r w:rsidRPr="00977E48">
        <w:rPr>
          <w:rFonts w:ascii="Cambria" w:hAnsi="Cambria"/>
          <w:sz w:val="24"/>
          <w:szCs w:val="24"/>
        </w:rPr>
        <w:t xml:space="preserve"> uprawnienia do kierowania </w:t>
      </w:r>
      <w:r w:rsidR="00A00A36">
        <w:rPr>
          <w:rFonts w:ascii="Cambria" w:hAnsi="Cambria"/>
          <w:sz w:val="24"/>
          <w:szCs w:val="24"/>
        </w:rPr>
        <w:br/>
      </w:r>
      <w:r w:rsidRPr="00977E48">
        <w:rPr>
          <w:rFonts w:ascii="Cambria" w:hAnsi="Cambria"/>
          <w:sz w:val="24"/>
          <w:szCs w:val="24"/>
        </w:rPr>
        <w:t xml:space="preserve">robotami budowlanymi </w:t>
      </w:r>
      <w:r w:rsidRPr="00977E48">
        <w:rPr>
          <w:rFonts w:ascii="Cambria" w:hAnsi="Cambria"/>
          <w:b/>
          <w:bCs/>
          <w:sz w:val="24"/>
          <w:szCs w:val="24"/>
        </w:rPr>
        <w:t xml:space="preserve">w specjalności </w:t>
      </w:r>
      <w:r>
        <w:rPr>
          <w:rFonts w:ascii="Cambria" w:hAnsi="Cambria"/>
          <w:b/>
          <w:bCs/>
          <w:sz w:val="24"/>
          <w:szCs w:val="24"/>
        </w:rPr>
        <w:t>konstrukcyjno-budowlanej</w:t>
      </w:r>
      <w:r w:rsidRPr="00977E48">
        <w:rPr>
          <w:rFonts w:ascii="Cambria" w:hAnsi="Cambria"/>
          <w:b/>
          <w:bCs/>
          <w:sz w:val="24"/>
          <w:szCs w:val="24"/>
        </w:rPr>
        <w:t xml:space="preserve"> </w:t>
      </w:r>
      <w:r w:rsidRPr="00977E48">
        <w:rPr>
          <w:rFonts w:ascii="Cambria" w:hAnsi="Cambria"/>
          <w:sz w:val="24"/>
          <w:szCs w:val="24"/>
        </w:rPr>
        <w:t>w zakresie odpowiadającym przedmiotowi zamówienia</w:t>
      </w:r>
      <w:r w:rsidRPr="00977E48">
        <w:rPr>
          <w:rFonts w:ascii="Cambria" w:hAnsi="Cambria"/>
          <w:b/>
          <w:sz w:val="24"/>
          <w:szCs w:val="24"/>
        </w:rPr>
        <w:t xml:space="preserve"> </w:t>
      </w:r>
      <w:r w:rsidRPr="00977E48">
        <w:rPr>
          <w:rFonts w:ascii="Cambria" w:hAnsi="Cambria"/>
          <w:sz w:val="24"/>
          <w:szCs w:val="24"/>
        </w:rPr>
        <w:t>lub odpowiadające im równoważne uprawnienia budowlane wydane na podstawie wcześniej obowiązujących przepisów, a w przypadku Wykonawców zagranicznych – uprawnienia budowlane do kierowania robotami równoważne do wyżej wskazanych – któr</w:t>
      </w:r>
      <w:r>
        <w:rPr>
          <w:rFonts w:ascii="Cambria" w:hAnsi="Cambria"/>
          <w:sz w:val="24"/>
          <w:szCs w:val="24"/>
        </w:rPr>
        <w:t>e</w:t>
      </w:r>
      <w:r w:rsidRPr="00977E48">
        <w:rPr>
          <w:rFonts w:ascii="Cambria" w:hAnsi="Cambria"/>
          <w:sz w:val="24"/>
          <w:szCs w:val="24"/>
        </w:rPr>
        <w:t xml:space="preserve"> będ</w:t>
      </w:r>
      <w:r>
        <w:rPr>
          <w:rFonts w:ascii="Cambria" w:hAnsi="Cambria"/>
          <w:sz w:val="24"/>
          <w:szCs w:val="24"/>
        </w:rPr>
        <w:t>ą</w:t>
      </w:r>
      <w:r w:rsidRPr="00977E48">
        <w:rPr>
          <w:rFonts w:ascii="Cambria" w:hAnsi="Cambria"/>
          <w:sz w:val="24"/>
          <w:szCs w:val="24"/>
        </w:rPr>
        <w:t xml:space="preserve"> pełniła funkcję </w:t>
      </w:r>
      <w:r w:rsidRPr="00FA3660">
        <w:rPr>
          <w:rFonts w:ascii="Cambria" w:hAnsi="Cambria"/>
          <w:b/>
          <w:sz w:val="24"/>
          <w:szCs w:val="24"/>
        </w:rPr>
        <w:t>Inspektora Nadzoru</w:t>
      </w:r>
      <w:r>
        <w:rPr>
          <w:rFonts w:ascii="Cambria" w:hAnsi="Cambria"/>
          <w:b/>
          <w:sz w:val="24"/>
          <w:szCs w:val="24"/>
        </w:rPr>
        <w:t xml:space="preserve"> branży ogólnobudowlanej</w:t>
      </w:r>
      <w:r w:rsidRPr="00FA3660">
        <w:rPr>
          <w:rFonts w:ascii="Cambria" w:hAnsi="Cambria"/>
          <w:b/>
          <w:sz w:val="24"/>
          <w:szCs w:val="24"/>
        </w:rPr>
        <w:t>.</w:t>
      </w:r>
    </w:p>
    <w:p w14:paraId="661E1129" w14:textId="77777777" w:rsidR="00755D70" w:rsidRPr="00755D70" w:rsidRDefault="00755D70" w:rsidP="00977E48">
      <w:pPr>
        <w:ind w:left="709" w:firstLine="567"/>
        <w:jc w:val="center"/>
        <w:rPr>
          <w:rFonts w:ascii="Cambria" w:hAnsi="Cambria"/>
          <w:b/>
          <w:sz w:val="10"/>
          <w:szCs w:val="10"/>
        </w:rPr>
      </w:pPr>
    </w:p>
    <w:p w14:paraId="7795E8C3" w14:textId="49EEB838" w:rsidR="0034278A" w:rsidRDefault="0034278A" w:rsidP="00977E48">
      <w:pPr>
        <w:ind w:left="709" w:firstLine="567"/>
        <w:jc w:val="center"/>
        <w:rPr>
          <w:rFonts w:ascii="Cambria" w:hAnsi="Cambria"/>
          <w:b/>
        </w:rPr>
      </w:pPr>
      <w:r w:rsidRPr="00A91D7A">
        <w:rPr>
          <w:rFonts w:ascii="Cambria" w:hAnsi="Cambria"/>
          <w:b/>
        </w:rPr>
        <w:t>Uwaga:</w:t>
      </w:r>
    </w:p>
    <w:p w14:paraId="42784072" w14:textId="77777777" w:rsidR="00977E48" w:rsidRPr="00977E48" w:rsidRDefault="00977E48" w:rsidP="00977E48">
      <w:pPr>
        <w:ind w:left="709" w:firstLine="567"/>
        <w:jc w:val="center"/>
        <w:rPr>
          <w:rFonts w:ascii="Cambria" w:hAnsi="Cambria"/>
          <w:b/>
          <w:sz w:val="10"/>
          <w:szCs w:val="10"/>
        </w:rPr>
      </w:pPr>
    </w:p>
    <w:tbl>
      <w:tblPr>
        <w:tblStyle w:val="Tabela-Siatka"/>
        <w:tblW w:w="0" w:type="auto"/>
        <w:tblInd w:w="1384" w:type="dxa"/>
        <w:tblLook w:val="04A0" w:firstRow="1" w:lastRow="0" w:firstColumn="1" w:lastColumn="0" w:noHBand="0" w:noVBand="1"/>
      </w:tblPr>
      <w:tblGrid>
        <w:gridCol w:w="7678"/>
      </w:tblGrid>
      <w:tr w:rsidR="0034278A" w14:paraId="63135FFE" w14:textId="77777777" w:rsidTr="00CA4FD1">
        <w:tc>
          <w:tcPr>
            <w:tcW w:w="7796" w:type="dxa"/>
          </w:tcPr>
          <w:p w14:paraId="30334E83" w14:textId="382068D0" w:rsidR="00A91D7A" w:rsidRPr="00FA3660" w:rsidRDefault="00A91D7A" w:rsidP="00E0520B">
            <w:pPr>
              <w:pStyle w:val="Akapitzlist"/>
              <w:numPr>
                <w:ilvl w:val="0"/>
                <w:numId w:val="71"/>
              </w:numPr>
              <w:spacing w:line="276" w:lineRule="auto"/>
              <w:ind w:left="314" w:hanging="314"/>
              <w:rPr>
                <w:rFonts w:ascii="Cambria" w:hAnsi="Cambria" w:cs="Helvetica"/>
                <w:bCs/>
                <w:i/>
                <w:color w:val="000000"/>
                <w:sz w:val="24"/>
                <w:szCs w:val="24"/>
              </w:rPr>
            </w:pPr>
            <w:r w:rsidRPr="00FA3660">
              <w:rPr>
                <w:rFonts w:ascii="Cambria" w:hAnsi="Cambria" w:cs="Helvetica"/>
                <w:bCs/>
                <w:i/>
                <w:color w:val="000000"/>
                <w:sz w:val="24"/>
                <w:szCs w:val="24"/>
              </w:rPr>
              <w:t xml:space="preserve">Zgodnie z orzeczeniem TSUE C-387/14 (ESAPROJEKT) /odpowiedź na pytanie czwarte/ Zamawiający wskazuje, że w przypadku Wykonawców wspólnie ubiegających się o udzielenie zamówienia lub w przypadku korzystania z podmiotów udostępniających zasoby na podstawie art. 118 ustawy </w:t>
            </w:r>
            <w:proofErr w:type="spellStart"/>
            <w:r w:rsidRPr="00FA3660">
              <w:rPr>
                <w:rFonts w:ascii="Cambria" w:hAnsi="Cambria" w:cs="Helvetica"/>
                <w:bCs/>
                <w:i/>
                <w:color w:val="000000"/>
                <w:sz w:val="24"/>
                <w:szCs w:val="24"/>
              </w:rPr>
              <w:t>Pzp</w:t>
            </w:r>
            <w:proofErr w:type="spellEnd"/>
            <w:r w:rsidRPr="00FA3660">
              <w:rPr>
                <w:rFonts w:ascii="Cambria" w:hAnsi="Cambria" w:cs="Helvetica"/>
                <w:bCs/>
                <w:i/>
                <w:color w:val="000000"/>
                <w:sz w:val="24"/>
                <w:szCs w:val="24"/>
              </w:rPr>
              <w:t xml:space="preserve"> Wykonawca lub  minimum jeden Wykonawca wspólnie ubiegający się o zamówienie lub minimum jeden podmiot udostępniający zasoby musi posiadać pełne doświadczenie wskazane w warunku udziału w postępowaniu wskazane w pkt. 6.1.4, </w:t>
            </w:r>
            <w:proofErr w:type="spellStart"/>
            <w:r w:rsidRPr="00FA3660">
              <w:rPr>
                <w:rFonts w:ascii="Cambria" w:hAnsi="Cambria" w:cs="Helvetica"/>
                <w:bCs/>
                <w:i/>
                <w:color w:val="000000"/>
                <w:sz w:val="24"/>
                <w:szCs w:val="24"/>
              </w:rPr>
              <w:t>ppkt</w:t>
            </w:r>
            <w:proofErr w:type="spellEnd"/>
            <w:r w:rsidRPr="00FA3660">
              <w:rPr>
                <w:rFonts w:ascii="Cambria" w:hAnsi="Cambria" w:cs="Helvetica"/>
                <w:bCs/>
                <w:i/>
                <w:color w:val="000000"/>
                <w:sz w:val="24"/>
                <w:szCs w:val="24"/>
              </w:rPr>
              <w:t xml:space="preserve">. 1) SWZ </w:t>
            </w:r>
            <w:r w:rsidR="001B5580">
              <w:rPr>
                <w:rFonts w:ascii="Cambria" w:hAnsi="Cambria" w:cs="Helvetica"/>
                <w:bCs/>
                <w:i/>
                <w:color w:val="000000"/>
                <w:sz w:val="24"/>
                <w:szCs w:val="24"/>
              </w:rPr>
              <w:t>–</w:t>
            </w:r>
            <w:r w:rsidRPr="00FA3660">
              <w:rPr>
                <w:rFonts w:ascii="Cambria" w:hAnsi="Cambria" w:cs="Helvetica"/>
                <w:bCs/>
                <w:i/>
                <w:color w:val="000000"/>
                <w:sz w:val="24"/>
                <w:szCs w:val="24"/>
              </w:rPr>
              <w:t xml:space="preserve"> dotyczy</w:t>
            </w:r>
            <w:r w:rsidR="001B5580">
              <w:rPr>
                <w:rFonts w:ascii="Cambria" w:hAnsi="Cambria" w:cs="Helvetica"/>
                <w:bCs/>
                <w:i/>
                <w:color w:val="000000"/>
                <w:sz w:val="24"/>
                <w:szCs w:val="24"/>
              </w:rPr>
              <w:t xml:space="preserve"> </w:t>
            </w:r>
            <w:r w:rsidRPr="00FA3660">
              <w:rPr>
                <w:rFonts w:ascii="Cambria" w:hAnsi="Cambria" w:cs="Helvetica"/>
                <w:bCs/>
                <w:i/>
                <w:color w:val="000000"/>
                <w:sz w:val="24"/>
                <w:szCs w:val="24"/>
              </w:rPr>
              <w:t>to konieczności wykazania doświadczenia wynikającego</w:t>
            </w:r>
            <w:r w:rsidR="001B5580">
              <w:rPr>
                <w:rFonts w:ascii="Cambria" w:hAnsi="Cambria" w:cs="Helvetica"/>
                <w:bCs/>
                <w:i/>
                <w:color w:val="000000"/>
                <w:sz w:val="24"/>
                <w:szCs w:val="24"/>
              </w:rPr>
              <w:t xml:space="preserve"> </w:t>
            </w:r>
            <w:r w:rsidRPr="00FA3660">
              <w:rPr>
                <w:rFonts w:ascii="Cambria" w:hAnsi="Cambria" w:cs="Helvetica"/>
                <w:bCs/>
                <w:i/>
                <w:color w:val="000000"/>
                <w:sz w:val="24"/>
                <w:szCs w:val="24"/>
              </w:rPr>
              <w:t>z powtarzalności wykonanych usług tj. wykonania minimum 2 usług przez jeden podmiot.</w:t>
            </w:r>
          </w:p>
          <w:p w14:paraId="2AAE6A9B" w14:textId="77777777" w:rsidR="00A91D7A" w:rsidRPr="00CA4FD1" w:rsidRDefault="00A91D7A" w:rsidP="00E0520B">
            <w:pPr>
              <w:pStyle w:val="Akapitzlist"/>
              <w:numPr>
                <w:ilvl w:val="0"/>
                <w:numId w:val="71"/>
              </w:numPr>
              <w:spacing w:line="276" w:lineRule="auto"/>
              <w:ind w:left="314" w:hanging="314"/>
              <w:rPr>
                <w:rFonts w:ascii="Cambria" w:hAnsi="Cambria"/>
              </w:rPr>
            </w:pPr>
            <w:r w:rsidRPr="00A91D7A">
              <w:rPr>
                <w:rFonts w:ascii="Cambria" w:hAnsi="Cambria" w:cs="Helvetica"/>
                <w:i/>
                <w:color w:val="000000"/>
                <w:sz w:val="24"/>
                <w:szCs w:val="24"/>
              </w:rPr>
              <w:t>Zamawiający przyjmuje, że warunek zostanie wykazany</w:t>
            </w:r>
            <w:r>
              <w:rPr>
                <w:rFonts w:ascii="Cambria" w:hAnsi="Cambria" w:cs="Helvetica"/>
                <w:i/>
                <w:color w:val="000000"/>
                <w:sz w:val="24"/>
                <w:szCs w:val="24"/>
              </w:rPr>
              <w:t>,</w:t>
            </w:r>
            <w:r w:rsidRPr="00A91D7A">
              <w:rPr>
                <w:rFonts w:ascii="Cambria" w:hAnsi="Cambria" w:cs="Helvetica"/>
                <w:i/>
                <w:color w:val="000000"/>
                <w:sz w:val="24"/>
                <w:szCs w:val="24"/>
              </w:rPr>
              <w:t xml:space="preserve"> jeżeli </w:t>
            </w:r>
            <w:r>
              <w:rPr>
                <w:rFonts w:ascii="Cambria" w:hAnsi="Cambria" w:cs="Helvetica"/>
                <w:i/>
                <w:color w:val="000000"/>
                <w:sz w:val="24"/>
                <w:szCs w:val="24"/>
              </w:rPr>
              <w:t>W</w:t>
            </w:r>
            <w:r w:rsidRPr="00A91D7A">
              <w:rPr>
                <w:rFonts w:ascii="Cambria" w:hAnsi="Cambria" w:cs="Helvetica"/>
                <w:i/>
                <w:color w:val="000000"/>
                <w:sz w:val="24"/>
                <w:szCs w:val="24"/>
              </w:rPr>
              <w:t xml:space="preserve">ykonawca wykaże w wymaganym okresie 5 lat przed terminem składania ofert należyte wykonanie funkcji nadzoru inwestorskiego do momentu odbioru montażu lub momentu równoważnego (np. ustalenia wzajemnych rozliczeń z </w:t>
            </w:r>
            <w:r>
              <w:rPr>
                <w:rFonts w:ascii="Cambria" w:hAnsi="Cambria" w:cs="Helvetica"/>
                <w:i/>
                <w:color w:val="000000"/>
                <w:sz w:val="24"/>
                <w:szCs w:val="24"/>
              </w:rPr>
              <w:t>W</w:t>
            </w:r>
            <w:r w:rsidRPr="00A91D7A">
              <w:rPr>
                <w:rFonts w:ascii="Cambria" w:hAnsi="Cambria" w:cs="Helvetica"/>
                <w:i/>
                <w:color w:val="000000"/>
                <w:sz w:val="24"/>
                <w:szCs w:val="24"/>
              </w:rPr>
              <w:t xml:space="preserve">ykonawcą w przypadku braku odbioru </w:t>
            </w:r>
            <w:r>
              <w:rPr>
                <w:rFonts w:ascii="Cambria" w:hAnsi="Cambria" w:cs="Helvetica"/>
                <w:i/>
                <w:color w:val="000000"/>
                <w:sz w:val="24"/>
                <w:szCs w:val="24"/>
              </w:rPr>
              <w:t>prac</w:t>
            </w:r>
            <w:r w:rsidRPr="00A91D7A">
              <w:rPr>
                <w:rFonts w:ascii="Cambria" w:hAnsi="Cambria" w:cs="Helvetica"/>
                <w:i/>
                <w:color w:val="000000"/>
                <w:sz w:val="24"/>
                <w:szCs w:val="24"/>
              </w:rPr>
              <w:t>) bez uwzględnienia okresu gwarancyjnego lub okresu rękojmi – jeżeli usługa nadzoru obejmuje także te okresy.</w:t>
            </w:r>
          </w:p>
          <w:p w14:paraId="003C8944" w14:textId="77777777" w:rsidR="00CA4FD1" w:rsidRPr="006A57FA" w:rsidRDefault="00CA4FD1" w:rsidP="00E0520B">
            <w:pPr>
              <w:pStyle w:val="Akapitzlist"/>
              <w:numPr>
                <w:ilvl w:val="0"/>
                <w:numId w:val="71"/>
              </w:numPr>
              <w:tabs>
                <w:tab w:val="left" w:pos="303"/>
              </w:tabs>
              <w:spacing w:before="0" w:after="0" w:line="276" w:lineRule="auto"/>
              <w:ind w:left="314" w:hanging="314"/>
              <w:rPr>
                <w:rFonts w:ascii="Cambria" w:hAnsi="Cambria" w:cs="Helvetica"/>
                <w:b/>
                <w:i/>
                <w:color w:val="000000"/>
                <w:sz w:val="24"/>
                <w:szCs w:val="24"/>
              </w:rPr>
            </w:pPr>
            <w:r w:rsidRPr="006A57FA">
              <w:rPr>
                <w:rFonts w:ascii="Cambria" w:hAnsi="Cambria" w:cs="Arial"/>
                <w:i/>
                <w:sz w:val="24"/>
                <w:szCs w:val="24"/>
              </w:rPr>
              <w:t xml:space="preserve">Przez posiadanie uprawnień budowlanych wymaganych prawem dla osób uczestniczących w realizacji zamówienia, rozumie się uprawnienia </w:t>
            </w:r>
            <w:r w:rsidRPr="006A57FA">
              <w:rPr>
                <w:rFonts w:ascii="Cambria" w:hAnsi="Cambria" w:cs="Arial"/>
                <w:i/>
                <w:sz w:val="24"/>
                <w:szCs w:val="24"/>
              </w:rPr>
              <w:lastRenderedPageBreak/>
              <w:t>do wykonywania samodzielnych funkcji w budownictwie w rozumieniu art. 15a ustawy z dnia 7 lipca 1994 r. Prawo budowlane (t. j. Dz. U. 20</w:t>
            </w:r>
            <w:r>
              <w:rPr>
                <w:rFonts w:ascii="Cambria" w:hAnsi="Cambria" w:cs="Arial"/>
                <w:i/>
                <w:sz w:val="24"/>
                <w:szCs w:val="24"/>
              </w:rPr>
              <w:t>20</w:t>
            </w:r>
            <w:r w:rsidRPr="006A57FA">
              <w:rPr>
                <w:rFonts w:ascii="Cambria" w:hAnsi="Cambria" w:cs="Arial"/>
                <w:i/>
                <w:sz w:val="24"/>
                <w:szCs w:val="24"/>
              </w:rPr>
              <w:t xml:space="preserve"> r, poz. 1</w:t>
            </w:r>
            <w:r>
              <w:rPr>
                <w:rFonts w:ascii="Cambria" w:hAnsi="Cambria" w:cs="Arial"/>
                <w:i/>
                <w:sz w:val="24"/>
                <w:szCs w:val="24"/>
              </w:rPr>
              <w:t>333</w:t>
            </w:r>
            <w:r w:rsidRPr="006A57FA">
              <w:rPr>
                <w:rFonts w:ascii="Cambria" w:hAnsi="Cambria" w:cs="Arial"/>
                <w:i/>
                <w:sz w:val="24"/>
                <w:szCs w:val="24"/>
              </w:rPr>
              <w:t xml:space="preserve">) oraz przepisów wcześniejszych. Samodzielne funkcje techniczne w budownictwie (nazwy specjalności i ich zakresy) będą rozpatrywane zgodnie z przepisami regulującymi nadawanie uprawnień budowlanych w dacie ich nadania. </w:t>
            </w:r>
          </w:p>
          <w:p w14:paraId="3A3D264B" w14:textId="1293F3D8" w:rsidR="00CA4FD1" w:rsidRPr="00002467" w:rsidRDefault="00CA4FD1" w:rsidP="00E0520B">
            <w:pPr>
              <w:pStyle w:val="Akapitzlist"/>
              <w:numPr>
                <w:ilvl w:val="0"/>
                <w:numId w:val="71"/>
              </w:numPr>
              <w:spacing w:line="276" w:lineRule="auto"/>
              <w:ind w:left="314" w:hanging="314"/>
              <w:rPr>
                <w:rFonts w:ascii="Cambria" w:hAnsi="Cambria"/>
              </w:rPr>
            </w:pPr>
            <w:r w:rsidRPr="006A57FA">
              <w:rPr>
                <w:rFonts w:ascii="Cambria" w:eastAsia="Cambria" w:hAnsi="Cambria" w:cs="Cambria"/>
                <w:i/>
                <w:iCs/>
                <w:color w:val="000000" w:themeColor="text1"/>
                <w:sz w:val="24"/>
                <w:szCs w:val="24"/>
              </w:rPr>
              <w:t xml:space="preserve">Wykonawca w celu wykazania spełniania warunków określonych w pkt </w:t>
            </w:r>
            <w:r>
              <w:rPr>
                <w:rFonts w:ascii="Cambria" w:eastAsia="Cambria" w:hAnsi="Cambria" w:cs="Cambria"/>
                <w:i/>
                <w:iCs/>
                <w:color w:val="000000" w:themeColor="text1"/>
                <w:sz w:val="24"/>
                <w:szCs w:val="24"/>
              </w:rPr>
              <w:t>6</w:t>
            </w:r>
            <w:r w:rsidRPr="006A57FA">
              <w:rPr>
                <w:rFonts w:ascii="Cambria" w:eastAsia="Cambria" w:hAnsi="Cambria" w:cs="Cambria"/>
                <w:i/>
                <w:iCs/>
                <w:color w:val="000000" w:themeColor="text1"/>
                <w:sz w:val="24"/>
                <w:szCs w:val="24"/>
              </w:rPr>
              <w:t>.</w:t>
            </w:r>
            <w:r>
              <w:rPr>
                <w:rFonts w:ascii="Cambria" w:eastAsia="Cambria" w:hAnsi="Cambria" w:cs="Cambria"/>
                <w:i/>
                <w:iCs/>
                <w:color w:val="000000" w:themeColor="text1"/>
                <w:sz w:val="24"/>
                <w:szCs w:val="24"/>
              </w:rPr>
              <w:t>1</w:t>
            </w:r>
            <w:r w:rsidRPr="006A57FA">
              <w:rPr>
                <w:rFonts w:ascii="Cambria" w:eastAsia="Cambria" w:hAnsi="Cambria" w:cs="Cambria"/>
                <w:i/>
                <w:iCs/>
                <w:color w:val="000000" w:themeColor="text1"/>
                <w:sz w:val="24"/>
                <w:szCs w:val="24"/>
              </w:rPr>
              <w:t>.</w:t>
            </w:r>
            <w:r>
              <w:rPr>
                <w:rFonts w:ascii="Cambria" w:eastAsia="Cambria" w:hAnsi="Cambria" w:cs="Cambria"/>
                <w:i/>
                <w:iCs/>
                <w:color w:val="000000" w:themeColor="text1"/>
                <w:sz w:val="24"/>
                <w:szCs w:val="24"/>
              </w:rPr>
              <w:t>4</w:t>
            </w:r>
            <w:r w:rsidRPr="006A57FA">
              <w:rPr>
                <w:rFonts w:ascii="Cambria" w:eastAsia="Cambria" w:hAnsi="Cambria" w:cs="Cambria"/>
                <w:i/>
                <w:iCs/>
                <w:color w:val="000000" w:themeColor="text1"/>
                <w:sz w:val="24"/>
                <w:szCs w:val="24"/>
              </w:rPr>
              <w:t xml:space="preserve">, </w:t>
            </w:r>
            <w:proofErr w:type="spellStart"/>
            <w:r w:rsidRPr="006A57FA">
              <w:rPr>
                <w:rFonts w:ascii="Cambria" w:eastAsia="Cambria" w:hAnsi="Cambria" w:cs="Cambria"/>
                <w:i/>
                <w:iCs/>
                <w:color w:val="000000" w:themeColor="text1"/>
                <w:sz w:val="24"/>
                <w:szCs w:val="24"/>
              </w:rPr>
              <w:t>ppkt</w:t>
            </w:r>
            <w:proofErr w:type="spellEnd"/>
            <w:r w:rsidRPr="006A57FA">
              <w:rPr>
                <w:rFonts w:ascii="Cambria" w:eastAsia="Cambria" w:hAnsi="Cambria" w:cs="Cambria"/>
                <w:i/>
                <w:iCs/>
                <w:color w:val="000000" w:themeColor="text1"/>
                <w:sz w:val="24"/>
                <w:szCs w:val="24"/>
              </w:rPr>
              <w:t xml:space="preserve"> 2) SWZ może wskazać osobę będącą obywatelem państwa członkowskiego </w:t>
            </w:r>
            <w:r w:rsidR="00BF4956" w:rsidRPr="00BF4956">
              <w:rPr>
                <w:rFonts w:ascii="Cambria" w:eastAsia="Cambria" w:hAnsi="Cambria" w:cs="Cambria"/>
                <w:i/>
                <w:iCs/>
                <w:color w:val="000000" w:themeColor="text1"/>
                <w:sz w:val="24"/>
                <w:szCs w:val="24"/>
              </w:rPr>
              <w:t>w rozumieniu art. 4a ust. 1  ustawy z dnia 15 grudnia 2000 r. o samorządach zawodowych architektów oraz inżynierów budownictwa (t. j. Dz. U. z 2019 r. poz. 1117)</w:t>
            </w:r>
            <w:r w:rsidRPr="006A57FA">
              <w:rPr>
                <w:rFonts w:ascii="Cambria" w:eastAsia="Cambria" w:hAnsi="Cambria" w:cs="Cambria"/>
                <w:i/>
                <w:iCs/>
                <w:color w:val="000000" w:themeColor="text1"/>
                <w:sz w:val="24"/>
                <w:szCs w:val="24"/>
              </w:rPr>
              <w:t>, która nabyła kwalifikacje zawodowe do wykonywania działalności w budownictwie, równoznaczne wykonywaniu samodzielnych funkcji technicznych w budownictwie na terytorium Rzeczypospolitej Polskiej – zgodnie z właściwymi przepisami, w szczególności z ustawą</w:t>
            </w:r>
            <w:r w:rsidRPr="006A57FA">
              <w:rPr>
                <w:rStyle w:val="h2"/>
                <w:rFonts w:ascii="Cambria" w:hAnsi="Cambria"/>
                <w:i/>
                <w:color w:val="000000" w:themeColor="text1"/>
                <w:sz w:val="24"/>
                <w:szCs w:val="24"/>
              </w:rPr>
              <w:t xml:space="preserve"> z dnia 22 grudnia 2015 r. o zasadach uznawania kwalifikacji zawodowych nabytych w państwach członkowskich Unii Europejskiej</w:t>
            </w:r>
            <w:r w:rsidRPr="006A57FA">
              <w:rPr>
                <w:rFonts w:ascii="Cambria" w:eastAsia="Cambria" w:hAnsi="Cambria" w:cs="Cambria"/>
                <w:i/>
                <w:iCs/>
                <w:color w:val="000000" w:themeColor="text1"/>
                <w:sz w:val="24"/>
                <w:szCs w:val="24"/>
              </w:rPr>
              <w:t xml:space="preserve"> </w:t>
            </w:r>
            <w:r w:rsidRPr="006A57FA">
              <w:rPr>
                <w:rFonts w:ascii="Cambria" w:hAnsi="Cambria"/>
                <w:i/>
                <w:sz w:val="24"/>
                <w:szCs w:val="24"/>
              </w:rPr>
              <w:t>(t. j. Dz. U. z 2020 r., poz. 220) oraz ustawą z dnia 15 grudnia 2000 r. o samorządach zawodowych architektów oraz inżynierów budownictwa (Dz. U. z 2019 r. poz. 1117).</w:t>
            </w:r>
          </w:p>
          <w:p w14:paraId="4D0F67F1" w14:textId="7481E0B7" w:rsidR="00002467" w:rsidRPr="00B2212A" w:rsidRDefault="00002467" w:rsidP="00E0520B">
            <w:pPr>
              <w:pStyle w:val="Kolorowalistaakcent11"/>
              <w:widowControl w:val="0"/>
              <w:numPr>
                <w:ilvl w:val="0"/>
                <w:numId w:val="71"/>
              </w:numPr>
              <w:spacing w:before="0" w:after="0" w:line="276" w:lineRule="auto"/>
              <w:ind w:left="314" w:hanging="314"/>
              <w:outlineLvl w:val="3"/>
              <w:rPr>
                <w:rFonts w:ascii="Cambria" w:hAnsi="Cambria"/>
              </w:rPr>
            </w:pPr>
            <w:r>
              <w:rPr>
                <w:rFonts w:asciiTheme="majorHAnsi" w:eastAsia="MS Mincho" w:hAnsiTheme="majorHAnsi" w:cs="MS Mincho"/>
                <w:b/>
                <w:bCs/>
                <w:sz w:val="24"/>
                <w:szCs w:val="24"/>
              </w:rPr>
              <w:t xml:space="preserve">Przez „instalację </w:t>
            </w:r>
            <w:r w:rsidR="00E16427">
              <w:rPr>
                <w:rFonts w:asciiTheme="majorHAnsi" w:eastAsia="MS Mincho" w:hAnsiTheme="majorHAnsi" w:cs="MS Mincho"/>
                <w:b/>
                <w:bCs/>
                <w:sz w:val="24"/>
                <w:szCs w:val="24"/>
              </w:rPr>
              <w:t>w</w:t>
            </w:r>
            <w:r>
              <w:rPr>
                <w:rFonts w:asciiTheme="majorHAnsi" w:eastAsia="MS Mincho" w:hAnsiTheme="majorHAnsi" w:cs="MS Mincho"/>
                <w:b/>
                <w:bCs/>
                <w:sz w:val="24"/>
                <w:szCs w:val="24"/>
              </w:rPr>
              <w:t xml:space="preserve"> budynku” </w:t>
            </w:r>
            <w:r w:rsidR="00BF4956">
              <w:rPr>
                <w:rFonts w:asciiTheme="majorHAnsi" w:eastAsia="MS Mincho" w:hAnsiTheme="majorHAnsi" w:cs="MS Mincho"/>
                <w:b/>
                <w:bCs/>
                <w:sz w:val="24"/>
                <w:szCs w:val="24"/>
              </w:rPr>
              <w:t>Z</w:t>
            </w:r>
            <w:r>
              <w:rPr>
                <w:rFonts w:asciiTheme="majorHAnsi" w:eastAsia="MS Mincho" w:hAnsiTheme="majorHAnsi" w:cs="MS Mincho"/>
                <w:b/>
                <w:bCs/>
                <w:sz w:val="24"/>
                <w:szCs w:val="24"/>
              </w:rPr>
              <w:t xml:space="preserve">amawiający rozumie </w:t>
            </w:r>
            <w:r w:rsidRPr="0020334C">
              <w:rPr>
                <w:rFonts w:asciiTheme="majorHAnsi" w:eastAsia="MS Mincho" w:hAnsiTheme="majorHAnsi" w:cs="MS Mincho"/>
                <w:sz w:val="24"/>
                <w:szCs w:val="24"/>
              </w:rPr>
              <w:t>inst</w:t>
            </w:r>
            <w:r>
              <w:rPr>
                <w:rFonts w:asciiTheme="majorHAnsi" w:eastAsia="MS Mincho" w:hAnsiTheme="majorHAnsi" w:cs="MS Mincho"/>
                <w:sz w:val="24"/>
                <w:szCs w:val="24"/>
              </w:rPr>
              <w:t>a</w:t>
            </w:r>
            <w:r w:rsidRPr="0020334C">
              <w:rPr>
                <w:rFonts w:asciiTheme="majorHAnsi" w:eastAsia="MS Mincho" w:hAnsiTheme="majorHAnsi" w:cs="MS Mincho"/>
                <w:sz w:val="24"/>
                <w:szCs w:val="24"/>
              </w:rPr>
              <w:t>lację</w:t>
            </w:r>
            <w:r>
              <w:rPr>
                <w:rFonts w:asciiTheme="majorHAnsi" w:eastAsia="MS Mincho" w:hAnsiTheme="majorHAnsi" w:cs="MS Mincho"/>
                <w:b/>
                <w:bCs/>
                <w:sz w:val="24"/>
                <w:szCs w:val="24"/>
              </w:rPr>
              <w:t xml:space="preserve"> </w:t>
            </w:r>
            <w:r w:rsidRPr="0020334C">
              <w:rPr>
                <w:rFonts w:asciiTheme="majorHAnsi" w:eastAsia="MS Mincho" w:hAnsiTheme="majorHAnsi" w:cs="MS Mincho"/>
                <w:sz w:val="24"/>
                <w:szCs w:val="24"/>
              </w:rPr>
              <w:t>fotowoltaiczną</w:t>
            </w:r>
            <w:r w:rsidR="005D0D33">
              <w:rPr>
                <w:rFonts w:asciiTheme="majorHAnsi" w:eastAsia="MS Mincho" w:hAnsiTheme="majorHAnsi" w:cs="MS Mincho"/>
                <w:sz w:val="24"/>
                <w:szCs w:val="24"/>
              </w:rPr>
              <w:t>/</w:t>
            </w:r>
            <w:r w:rsidR="00BF4956">
              <w:rPr>
                <w:rFonts w:asciiTheme="majorHAnsi" w:eastAsia="MS Mincho" w:hAnsiTheme="majorHAnsi" w:cs="MS Mincho"/>
                <w:sz w:val="24"/>
                <w:szCs w:val="24"/>
              </w:rPr>
              <w:t xml:space="preserve">solarną </w:t>
            </w:r>
            <w:r>
              <w:rPr>
                <w:rFonts w:asciiTheme="majorHAnsi" w:eastAsia="MS Mincho" w:hAnsiTheme="majorHAnsi" w:cs="MS Mincho"/>
                <w:sz w:val="24"/>
                <w:szCs w:val="24"/>
              </w:rPr>
              <w:t>połączoną z instalacją elektryczną</w:t>
            </w:r>
            <w:r w:rsidR="005D0D33">
              <w:rPr>
                <w:rFonts w:asciiTheme="majorHAnsi" w:eastAsia="MS Mincho" w:hAnsiTheme="majorHAnsi" w:cs="MS Mincho"/>
                <w:sz w:val="24"/>
                <w:szCs w:val="24"/>
              </w:rPr>
              <w:t xml:space="preserve">/cieplną </w:t>
            </w:r>
            <w:r>
              <w:rPr>
                <w:rFonts w:asciiTheme="majorHAnsi" w:eastAsia="MS Mincho" w:hAnsiTheme="majorHAnsi" w:cs="MS Mincho"/>
                <w:sz w:val="24"/>
                <w:szCs w:val="24"/>
              </w:rPr>
              <w:t>budynku (w tym instalacje</w:t>
            </w:r>
            <w:r w:rsidR="00C46518">
              <w:rPr>
                <w:rFonts w:asciiTheme="majorHAnsi" w:eastAsia="MS Mincho" w:hAnsiTheme="majorHAnsi" w:cs="MS Mincho"/>
                <w:sz w:val="24"/>
                <w:szCs w:val="24"/>
              </w:rPr>
              <w:t>,</w:t>
            </w:r>
            <w:r>
              <w:rPr>
                <w:rFonts w:asciiTheme="majorHAnsi" w:eastAsia="MS Mincho" w:hAnsiTheme="majorHAnsi" w:cs="MS Mincho"/>
                <w:sz w:val="24"/>
                <w:szCs w:val="24"/>
              </w:rPr>
              <w:t xml:space="preserve"> dla których moduły</w:t>
            </w:r>
            <w:r w:rsidR="005D0D33">
              <w:rPr>
                <w:rFonts w:asciiTheme="majorHAnsi" w:eastAsia="MS Mincho" w:hAnsiTheme="majorHAnsi" w:cs="MS Mincho"/>
                <w:sz w:val="24"/>
                <w:szCs w:val="24"/>
              </w:rPr>
              <w:t>/</w:t>
            </w:r>
            <w:r w:rsidR="00BF4956">
              <w:rPr>
                <w:rFonts w:asciiTheme="majorHAnsi" w:eastAsia="MS Mincho" w:hAnsiTheme="majorHAnsi" w:cs="MS Mincho"/>
                <w:sz w:val="24"/>
                <w:szCs w:val="24"/>
              </w:rPr>
              <w:t>kolektory</w:t>
            </w:r>
            <w:r>
              <w:rPr>
                <w:rFonts w:asciiTheme="majorHAnsi" w:eastAsia="MS Mincho" w:hAnsiTheme="majorHAnsi" w:cs="MS Mincho"/>
                <w:sz w:val="24"/>
                <w:szCs w:val="24"/>
              </w:rPr>
              <w:t xml:space="preserve"> umiejscowione są poza bryłą budynku).</w:t>
            </w:r>
          </w:p>
        </w:tc>
      </w:tr>
    </w:tbl>
    <w:p w14:paraId="40CBA734" w14:textId="77777777" w:rsidR="005A5808" w:rsidRPr="001B764C" w:rsidRDefault="005A5808" w:rsidP="00627C7D">
      <w:pPr>
        <w:autoSpaceDE w:val="0"/>
        <w:autoSpaceDN w:val="0"/>
        <w:adjustRightInd w:val="0"/>
        <w:spacing w:line="276" w:lineRule="auto"/>
        <w:ind w:left="1276"/>
        <w:jc w:val="both"/>
        <w:rPr>
          <w:rFonts w:asciiTheme="majorHAnsi" w:hAnsiTheme="majorHAnsi" w:cs="Arial"/>
          <w:bCs/>
          <w:sz w:val="10"/>
          <w:szCs w:val="10"/>
        </w:rPr>
      </w:pPr>
    </w:p>
    <w:p w14:paraId="5FDA46E3" w14:textId="77777777" w:rsidR="005C1B81" w:rsidRDefault="00D9784D" w:rsidP="00007977">
      <w:pPr>
        <w:pStyle w:val="Kolorowalistaakcent11"/>
        <w:numPr>
          <w:ilvl w:val="1"/>
          <w:numId w:val="10"/>
        </w:numPr>
        <w:autoSpaceDE w:val="0"/>
        <w:autoSpaceDN w:val="0"/>
        <w:adjustRightInd w:val="0"/>
        <w:spacing w:before="0" w:after="0" w:line="276" w:lineRule="auto"/>
        <w:ind w:left="567" w:right="20" w:hanging="567"/>
        <w:rPr>
          <w:rFonts w:ascii="Cambria" w:hAnsi="Cambria"/>
          <w:sz w:val="24"/>
          <w:szCs w:val="24"/>
        </w:rPr>
      </w:pPr>
      <w:r w:rsidRPr="00C6306E">
        <w:rPr>
          <w:rFonts w:asciiTheme="majorHAnsi" w:hAnsiTheme="majorHAnsi"/>
          <w:sz w:val="24"/>
          <w:szCs w:val="24"/>
        </w:rPr>
        <w:t xml:space="preserve">Zamawiający może, </w:t>
      </w:r>
      <w:r w:rsidR="0007221C">
        <w:rPr>
          <w:rFonts w:ascii="Cambria" w:hAnsi="Cambria"/>
          <w:color w:val="000000"/>
          <w:sz w:val="24"/>
          <w:szCs w:val="24"/>
          <w:shd w:val="clear" w:color="auto" w:fill="FFFFFF"/>
        </w:rPr>
        <w:t>o</w:t>
      </w:r>
      <w:r w:rsidR="0007221C" w:rsidRPr="0007221C">
        <w:rPr>
          <w:rFonts w:ascii="Cambria" w:hAnsi="Cambria"/>
          <w:color w:val="000000"/>
          <w:sz w:val="24"/>
          <w:szCs w:val="24"/>
          <w:shd w:val="clear" w:color="auto" w:fill="FFFFFF"/>
        </w:rPr>
        <w:t xml:space="preserve">ceniając zdolność techniczną lub zawodową, na każdym etapie postępowania, uznać, że </w:t>
      </w:r>
      <w:r w:rsidR="00DC3E7A">
        <w:rPr>
          <w:rFonts w:ascii="Cambria" w:hAnsi="Cambria"/>
          <w:color w:val="000000"/>
          <w:sz w:val="24"/>
          <w:szCs w:val="24"/>
          <w:shd w:val="clear" w:color="auto" w:fill="FFFFFF"/>
        </w:rPr>
        <w:t>W</w:t>
      </w:r>
      <w:r w:rsidR="0007221C" w:rsidRPr="0007221C">
        <w:rPr>
          <w:rFonts w:ascii="Cambria" w:hAnsi="Cambria"/>
          <w:color w:val="000000"/>
          <w:sz w:val="24"/>
          <w:szCs w:val="24"/>
          <w:shd w:val="clear" w:color="auto" w:fill="FFFFFF"/>
        </w:rPr>
        <w:t xml:space="preserve">ykonawca nie posiada wymaganych zdolności, jeżeli posiadanie przez </w:t>
      </w:r>
      <w:r w:rsidR="00DC3E7A">
        <w:rPr>
          <w:rFonts w:ascii="Cambria" w:hAnsi="Cambria"/>
          <w:color w:val="000000"/>
          <w:sz w:val="24"/>
          <w:szCs w:val="24"/>
          <w:shd w:val="clear" w:color="auto" w:fill="FFFFFF"/>
        </w:rPr>
        <w:t>W</w:t>
      </w:r>
      <w:r w:rsidR="0007221C" w:rsidRPr="0007221C">
        <w:rPr>
          <w:rFonts w:ascii="Cambria" w:hAnsi="Cambria"/>
          <w:color w:val="000000"/>
          <w:sz w:val="24"/>
          <w:szCs w:val="24"/>
          <w:shd w:val="clear" w:color="auto" w:fill="FFFFFF"/>
        </w:rPr>
        <w:t xml:space="preserve">ykonawcę sprzecznych interesów, w szczególności zaangażowanie zasobów technicznych lub zawodowych </w:t>
      </w:r>
      <w:r w:rsidR="00DC3E7A">
        <w:rPr>
          <w:rFonts w:ascii="Cambria" w:hAnsi="Cambria"/>
          <w:color w:val="000000"/>
          <w:sz w:val="24"/>
          <w:szCs w:val="24"/>
          <w:shd w:val="clear" w:color="auto" w:fill="FFFFFF"/>
        </w:rPr>
        <w:t>W</w:t>
      </w:r>
      <w:r w:rsidR="0007221C" w:rsidRPr="0007221C">
        <w:rPr>
          <w:rFonts w:ascii="Cambria" w:hAnsi="Cambria"/>
          <w:color w:val="000000"/>
          <w:sz w:val="24"/>
          <w:szCs w:val="24"/>
          <w:shd w:val="clear" w:color="auto" w:fill="FFFFFF"/>
        </w:rPr>
        <w:t xml:space="preserve">ykonawcy w inne przedsięwzięcia gospodarcze </w:t>
      </w:r>
      <w:r w:rsidR="00DC3E7A">
        <w:rPr>
          <w:rFonts w:ascii="Cambria" w:hAnsi="Cambria"/>
          <w:color w:val="000000"/>
          <w:sz w:val="24"/>
          <w:szCs w:val="24"/>
          <w:shd w:val="clear" w:color="auto" w:fill="FFFFFF"/>
        </w:rPr>
        <w:t>W</w:t>
      </w:r>
      <w:r w:rsidR="0007221C" w:rsidRPr="0007221C">
        <w:rPr>
          <w:rFonts w:ascii="Cambria" w:hAnsi="Cambria"/>
          <w:color w:val="000000"/>
          <w:sz w:val="24"/>
          <w:szCs w:val="24"/>
          <w:shd w:val="clear" w:color="auto" w:fill="FFFFFF"/>
        </w:rPr>
        <w:t>ykonawcy może mieć negatywny wpływ na realizację zamówienia</w:t>
      </w:r>
      <w:r w:rsidR="0007221C" w:rsidRPr="0007221C">
        <w:rPr>
          <w:rFonts w:ascii="Cambria" w:hAnsi="Cambria"/>
          <w:sz w:val="24"/>
          <w:szCs w:val="24"/>
        </w:rPr>
        <w:t xml:space="preserve"> </w:t>
      </w:r>
      <w:r w:rsidRPr="0007221C">
        <w:rPr>
          <w:rFonts w:ascii="Cambria" w:hAnsi="Cambria"/>
          <w:sz w:val="24"/>
          <w:szCs w:val="24"/>
        </w:rPr>
        <w:t xml:space="preserve">na każdym etapie postępowania (art. </w:t>
      </w:r>
      <w:r w:rsidR="0007221C">
        <w:rPr>
          <w:rFonts w:ascii="Cambria" w:hAnsi="Cambria"/>
          <w:sz w:val="24"/>
          <w:szCs w:val="24"/>
        </w:rPr>
        <w:t>116</w:t>
      </w:r>
      <w:r w:rsidRPr="0007221C">
        <w:rPr>
          <w:rFonts w:ascii="Cambria" w:hAnsi="Cambria"/>
          <w:sz w:val="24"/>
          <w:szCs w:val="24"/>
        </w:rPr>
        <w:t xml:space="preserve"> ust. 2 ustawy</w:t>
      </w:r>
      <w:r w:rsidR="001B764C">
        <w:rPr>
          <w:rFonts w:ascii="Cambria" w:hAnsi="Cambria"/>
          <w:sz w:val="24"/>
          <w:szCs w:val="24"/>
        </w:rPr>
        <w:t xml:space="preserve"> </w:t>
      </w:r>
      <w:proofErr w:type="spellStart"/>
      <w:r w:rsidR="001B764C">
        <w:rPr>
          <w:rFonts w:ascii="Cambria" w:hAnsi="Cambria"/>
          <w:sz w:val="24"/>
          <w:szCs w:val="24"/>
        </w:rPr>
        <w:t>Pzp</w:t>
      </w:r>
      <w:proofErr w:type="spellEnd"/>
      <w:r w:rsidRPr="0007221C">
        <w:rPr>
          <w:rFonts w:ascii="Cambria" w:hAnsi="Cambria"/>
          <w:sz w:val="24"/>
          <w:szCs w:val="24"/>
        </w:rPr>
        <w:t>).</w:t>
      </w:r>
    </w:p>
    <w:p w14:paraId="53DE59DD" w14:textId="77777777" w:rsidR="00995422" w:rsidRPr="00995422" w:rsidRDefault="00AE6D9A" w:rsidP="00007977">
      <w:pPr>
        <w:pStyle w:val="Kolorowalistaakcent11"/>
        <w:numPr>
          <w:ilvl w:val="1"/>
          <w:numId w:val="10"/>
        </w:numPr>
        <w:autoSpaceDE w:val="0"/>
        <w:autoSpaceDN w:val="0"/>
        <w:adjustRightInd w:val="0"/>
        <w:spacing w:before="0" w:after="0" w:line="276" w:lineRule="auto"/>
        <w:ind w:left="567" w:right="20" w:hanging="567"/>
        <w:rPr>
          <w:rFonts w:ascii="Cambria" w:hAnsi="Cambria"/>
          <w:sz w:val="24"/>
          <w:szCs w:val="24"/>
        </w:rPr>
      </w:pPr>
      <w:r w:rsidRPr="005C1B81">
        <w:rPr>
          <w:rFonts w:asciiTheme="majorHAnsi" w:hAnsiTheme="majorHAnsi"/>
          <w:color w:val="000000"/>
          <w:sz w:val="24"/>
          <w:szCs w:val="24"/>
        </w:rPr>
        <w:t xml:space="preserve">W odniesieniu do warunków dotyczących wykształcenia, kwalifikacji zawodowych lub doświadczenia </w:t>
      </w:r>
      <w:r w:rsidR="00DC3E7A">
        <w:rPr>
          <w:rFonts w:asciiTheme="majorHAnsi" w:hAnsiTheme="majorHAnsi"/>
          <w:color w:val="000000"/>
          <w:sz w:val="24"/>
          <w:szCs w:val="24"/>
        </w:rPr>
        <w:t>W</w:t>
      </w:r>
      <w:r w:rsidRPr="005C1B81">
        <w:rPr>
          <w:rFonts w:asciiTheme="majorHAnsi" w:hAnsiTheme="majorHAnsi"/>
          <w:color w:val="000000"/>
          <w:sz w:val="24"/>
          <w:szCs w:val="24"/>
        </w:rPr>
        <w:t xml:space="preserve">ykonawcy wspólnie ubiegający się o udzielenie zamówienia </w:t>
      </w:r>
      <w:r>
        <w:rPr>
          <w:rFonts w:asciiTheme="majorHAnsi" w:hAnsiTheme="majorHAnsi"/>
          <w:color w:val="000000"/>
          <w:sz w:val="24"/>
          <w:szCs w:val="24"/>
        </w:rPr>
        <w:t xml:space="preserve">wykazując warunek udziału w postępowaniu </w:t>
      </w:r>
      <w:r w:rsidRPr="005C1B81">
        <w:rPr>
          <w:rFonts w:asciiTheme="majorHAnsi" w:hAnsiTheme="majorHAnsi"/>
          <w:b/>
          <w:bCs/>
          <w:color w:val="000000"/>
          <w:sz w:val="24"/>
          <w:szCs w:val="24"/>
        </w:rPr>
        <w:t xml:space="preserve">mogą polegać na zdolnościach tych z wykonawców, którzy wykonają roboty budowlane lub usługi, do realizacji </w:t>
      </w:r>
      <w:r w:rsidRPr="00995422">
        <w:rPr>
          <w:rFonts w:asciiTheme="majorHAnsi" w:hAnsiTheme="majorHAnsi"/>
          <w:b/>
          <w:bCs/>
          <w:color w:val="000000"/>
          <w:sz w:val="24"/>
          <w:szCs w:val="24"/>
        </w:rPr>
        <w:t>których te zdolności są wymagane</w:t>
      </w:r>
      <w:r w:rsidR="00995422" w:rsidRPr="00995422">
        <w:rPr>
          <w:rFonts w:asciiTheme="majorHAnsi" w:hAnsiTheme="majorHAnsi"/>
          <w:b/>
          <w:bCs/>
          <w:color w:val="000000"/>
          <w:sz w:val="24"/>
          <w:szCs w:val="24"/>
        </w:rPr>
        <w:t>.</w:t>
      </w:r>
    </w:p>
    <w:p w14:paraId="142A669A" w14:textId="77777777" w:rsidR="00995422" w:rsidRPr="00995422" w:rsidRDefault="00995422" w:rsidP="00007977">
      <w:pPr>
        <w:pStyle w:val="Kolorowalistaakcent11"/>
        <w:numPr>
          <w:ilvl w:val="1"/>
          <w:numId w:val="10"/>
        </w:numPr>
        <w:autoSpaceDE w:val="0"/>
        <w:autoSpaceDN w:val="0"/>
        <w:adjustRightInd w:val="0"/>
        <w:spacing w:before="0" w:after="0" w:line="276" w:lineRule="auto"/>
        <w:ind w:left="567" w:right="20" w:hanging="567"/>
        <w:rPr>
          <w:rFonts w:ascii="Cambria" w:hAnsi="Cambria"/>
          <w:sz w:val="24"/>
          <w:szCs w:val="24"/>
        </w:rPr>
      </w:pPr>
      <w:r w:rsidRPr="00995422">
        <w:rPr>
          <w:rFonts w:ascii="Cambria" w:hAnsi="Cambria"/>
          <w:color w:val="000000"/>
          <w:sz w:val="24"/>
          <w:szCs w:val="24"/>
          <w:shd w:val="clear" w:color="auto" w:fill="FFFFFF"/>
        </w:rPr>
        <w:t xml:space="preserve">W odniesieniu do warunków dotyczących wykształcenia, kwalifikacji zawodowych lub doświadczenia </w:t>
      </w:r>
      <w:r w:rsidR="00DC3E7A">
        <w:rPr>
          <w:rFonts w:ascii="Cambria" w:hAnsi="Cambria"/>
          <w:color w:val="000000"/>
          <w:sz w:val="24"/>
          <w:szCs w:val="24"/>
          <w:shd w:val="clear" w:color="auto" w:fill="FFFFFF"/>
        </w:rPr>
        <w:t>W</w:t>
      </w:r>
      <w:r w:rsidRPr="00995422">
        <w:rPr>
          <w:rFonts w:ascii="Cambria" w:hAnsi="Cambria"/>
          <w:color w:val="000000"/>
          <w:sz w:val="24"/>
          <w:szCs w:val="24"/>
          <w:shd w:val="clear" w:color="auto" w:fill="FFFFFF"/>
        </w:rPr>
        <w:t xml:space="preserve">ykonawcy mogą polegać na zdolnościach podmiotów udostępniających zasoby, </w:t>
      </w:r>
      <w:r w:rsidRPr="00995422">
        <w:rPr>
          <w:rFonts w:ascii="Cambria" w:hAnsi="Cambria"/>
          <w:b/>
          <w:bCs/>
          <w:color w:val="000000"/>
          <w:sz w:val="24"/>
          <w:szCs w:val="24"/>
          <w:shd w:val="clear" w:color="auto" w:fill="FFFFFF"/>
        </w:rPr>
        <w:t>jeśli podmioty te wykonają roboty budowlane lub usługi, do realizacji których te zdolności są wymagane.</w:t>
      </w:r>
      <w:r w:rsidRPr="00995422">
        <w:rPr>
          <w:rFonts w:ascii="Cambria" w:hAnsi="Cambria"/>
          <w:color w:val="000000"/>
          <w:sz w:val="24"/>
          <w:szCs w:val="24"/>
          <w:shd w:val="clear" w:color="auto" w:fill="FFFFFF"/>
        </w:rPr>
        <w:t xml:space="preserve"> </w:t>
      </w:r>
    </w:p>
    <w:p w14:paraId="39AEEA54" w14:textId="77777777" w:rsidR="00D9784D" w:rsidRDefault="00D9784D" w:rsidP="00007977">
      <w:pPr>
        <w:pStyle w:val="Kolorowalistaakcent11"/>
        <w:numPr>
          <w:ilvl w:val="1"/>
          <w:numId w:val="10"/>
        </w:numPr>
        <w:tabs>
          <w:tab w:val="left" w:pos="567"/>
        </w:tabs>
        <w:autoSpaceDE w:val="0"/>
        <w:autoSpaceDN w:val="0"/>
        <w:adjustRightInd w:val="0"/>
        <w:spacing w:before="0" w:after="0" w:line="276" w:lineRule="auto"/>
        <w:ind w:left="567" w:right="20" w:hanging="567"/>
        <w:rPr>
          <w:rFonts w:asciiTheme="majorHAnsi" w:hAnsiTheme="majorHAnsi"/>
          <w:iCs/>
          <w:sz w:val="24"/>
          <w:szCs w:val="24"/>
        </w:rPr>
      </w:pPr>
      <w:r w:rsidRPr="002A2687">
        <w:rPr>
          <w:rFonts w:asciiTheme="majorHAnsi" w:hAnsiTheme="majorHAnsi"/>
          <w:iCs/>
          <w:sz w:val="24"/>
          <w:szCs w:val="24"/>
        </w:rPr>
        <w:lastRenderedPageBreak/>
        <w:t xml:space="preserve">Sposób wykazania warunków udziału w postępowaniu wskazano w rozdziale </w:t>
      </w:r>
      <w:r w:rsidR="00E60071" w:rsidRPr="002A2687">
        <w:rPr>
          <w:rFonts w:asciiTheme="majorHAnsi" w:hAnsiTheme="majorHAnsi"/>
          <w:iCs/>
          <w:sz w:val="24"/>
          <w:szCs w:val="24"/>
        </w:rPr>
        <w:br/>
      </w:r>
      <w:r w:rsidRPr="002A2687">
        <w:rPr>
          <w:rFonts w:asciiTheme="majorHAnsi" w:hAnsiTheme="majorHAnsi"/>
          <w:iCs/>
          <w:sz w:val="24"/>
          <w:szCs w:val="24"/>
        </w:rPr>
        <w:t xml:space="preserve">8 </w:t>
      </w:r>
      <w:r w:rsidR="00A435B8" w:rsidRPr="009A3857">
        <w:rPr>
          <w:rFonts w:asciiTheme="majorHAnsi" w:hAnsiTheme="majorHAnsi"/>
          <w:iCs/>
          <w:sz w:val="24"/>
          <w:szCs w:val="24"/>
        </w:rPr>
        <w:t>SWZ</w:t>
      </w:r>
      <w:r w:rsidRPr="009A3857">
        <w:rPr>
          <w:rFonts w:asciiTheme="majorHAnsi" w:hAnsiTheme="majorHAnsi"/>
          <w:iCs/>
          <w:sz w:val="24"/>
          <w:szCs w:val="24"/>
        </w:rPr>
        <w:t>.</w:t>
      </w:r>
    </w:p>
    <w:p w14:paraId="06605DD4" w14:textId="77777777" w:rsidR="00997FB6" w:rsidRPr="005D0D33" w:rsidRDefault="00997FB6" w:rsidP="00674295">
      <w:pPr>
        <w:pStyle w:val="Kolorowalistaakcent11"/>
        <w:tabs>
          <w:tab w:val="left" w:pos="567"/>
        </w:tabs>
        <w:autoSpaceDE w:val="0"/>
        <w:autoSpaceDN w:val="0"/>
        <w:adjustRightInd w:val="0"/>
        <w:spacing w:before="0" w:after="0" w:line="276" w:lineRule="auto"/>
        <w:ind w:left="567" w:right="20"/>
        <w:rPr>
          <w:rFonts w:asciiTheme="majorHAnsi" w:hAnsiTheme="majorHAnsi"/>
          <w:iCs/>
          <w:sz w:val="10"/>
          <w:szCs w:val="10"/>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4CB9B7D2" w14:textId="77777777" w:rsidTr="001B764C">
        <w:trPr>
          <w:jc w:val="center"/>
        </w:trPr>
        <w:tc>
          <w:tcPr>
            <w:tcW w:w="9068" w:type="dxa"/>
            <w:tcBorders>
              <w:bottom w:val="single" w:sz="4" w:space="0" w:color="auto"/>
            </w:tcBorders>
            <w:shd w:val="clear" w:color="auto" w:fill="D9D9D9" w:themeFill="background1" w:themeFillShade="D9"/>
          </w:tcPr>
          <w:p w14:paraId="39FC422B"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7</w:t>
            </w:r>
          </w:p>
          <w:p w14:paraId="1D832F49" w14:textId="77777777" w:rsidR="00983244" w:rsidRPr="00C6306E" w:rsidRDefault="00983244" w:rsidP="00983244">
            <w:pPr>
              <w:suppressAutoHyphens/>
              <w:spacing w:line="276" w:lineRule="auto"/>
              <w:contextualSpacing/>
              <w:jc w:val="center"/>
              <w:textAlignment w:val="baseline"/>
              <w:rPr>
                <w:rFonts w:asciiTheme="majorHAnsi" w:hAnsiTheme="majorHAnsi"/>
              </w:rPr>
            </w:pPr>
            <w:r w:rsidRPr="00983244">
              <w:rPr>
                <w:rFonts w:ascii="Cambria" w:hAnsi="Cambria"/>
                <w:b/>
                <w:color w:val="000000"/>
                <w:sz w:val="26"/>
                <w:szCs w:val="26"/>
              </w:rPr>
              <w:t>PODSTAWY WYKLUCZENIA</w:t>
            </w:r>
          </w:p>
        </w:tc>
      </w:tr>
    </w:tbl>
    <w:p w14:paraId="0BCDC4E4" w14:textId="77777777" w:rsidR="00BE42AE" w:rsidRPr="00C6306E" w:rsidRDefault="00BE42AE" w:rsidP="00627C7D">
      <w:pPr>
        <w:pStyle w:val="Kolorowalistaakcent11"/>
        <w:widowControl w:val="0"/>
        <w:spacing w:before="0" w:after="0" w:line="276" w:lineRule="auto"/>
        <w:ind w:left="0"/>
        <w:contextualSpacing w:val="0"/>
        <w:outlineLvl w:val="3"/>
        <w:rPr>
          <w:rFonts w:asciiTheme="majorHAnsi" w:hAnsiTheme="majorHAnsi" w:cs="Arial"/>
          <w:bCs/>
          <w:sz w:val="16"/>
          <w:szCs w:val="16"/>
          <w:lang w:eastAsia="pl-PL"/>
        </w:rPr>
      </w:pPr>
    </w:p>
    <w:p w14:paraId="70070AE2" w14:textId="60F306C6" w:rsidR="00BC617E" w:rsidRDefault="00BC617E" w:rsidP="0068668D">
      <w:pPr>
        <w:pStyle w:val="Kolorowalistaakcent11"/>
        <w:numPr>
          <w:ilvl w:val="1"/>
          <w:numId w:val="21"/>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Pr>
          <w:rFonts w:asciiTheme="majorHAnsi" w:hAnsiTheme="majorHAnsi" w:cs="Arial"/>
          <w:sz w:val="24"/>
          <w:szCs w:val="24"/>
        </w:rPr>
        <w:t>Wykluczeniu z</w:t>
      </w:r>
      <w:r w:rsidRPr="00C6306E">
        <w:rPr>
          <w:rFonts w:asciiTheme="majorHAnsi" w:hAnsiTheme="majorHAnsi" w:cs="Arial"/>
          <w:sz w:val="24"/>
          <w:szCs w:val="24"/>
        </w:rPr>
        <w:t xml:space="preserve"> postępowania o udzielenie zamówienia </w:t>
      </w:r>
      <w:r>
        <w:rPr>
          <w:rFonts w:asciiTheme="majorHAnsi" w:hAnsiTheme="majorHAnsi" w:cs="Arial"/>
          <w:sz w:val="24"/>
          <w:szCs w:val="24"/>
        </w:rPr>
        <w:t xml:space="preserve">podlega </w:t>
      </w:r>
      <w:r w:rsidRPr="00C6306E">
        <w:rPr>
          <w:rFonts w:asciiTheme="majorHAnsi" w:hAnsiTheme="majorHAnsi" w:cs="Arial"/>
          <w:sz w:val="24"/>
          <w:szCs w:val="24"/>
        </w:rPr>
        <w:t>Wykonawc</w:t>
      </w:r>
      <w:r>
        <w:rPr>
          <w:rFonts w:asciiTheme="majorHAnsi" w:hAnsiTheme="majorHAnsi" w:cs="Arial"/>
          <w:sz w:val="24"/>
          <w:szCs w:val="24"/>
        </w:rPr>
        <w:t>a</w:t>
      </w:r>
      <w:r w:rsidRPr="00C6306E">
        <w:rPr>
          <w:rFonts w:asciiTheme="majorHAnsi" w:hAnsiTheme="majorHAnsi" w:cs="Arial"/>
          <w:sz w:val="24"/>
          <w:szCs w:val="24"/>
        </w:rPr>
        <w:t xml:space="preserve">, w stosunku, do którego zachodzi którakolwiek z okoliczności, o których mowa w art. </w:t>
      </w:r>
      <w:r>
        <w:rPr>
          <w:rFonts w:asciiTheme="majorHAnsi" w:hAnsiTheme="majorHAnsi" w:cs="Arial"/>
          <w:sz w:val="24"/>
          <w:szCs w:val="24"/>
        </w:rPr>
        <w:t xml:space="preserve">108 </w:t>
      </w:r>
      <w:r w:rsidRPr="00C6306E">
        <w:rPr>
          <w:rFonts w:asciiTheme="majorHAnsi" w:hAnsiTheme="majorHAnsi" w:cs="Arial"/>
          <w:sz w:val="24"/>
          <w:szCs w:val="24"/>
        </w:rPr>
        <w:t>ustawy</w:t>
      </w:r>
      <w:r>
        <w:rPr>
          <w:rFonts w:asciiTheme="majorHAnsi" w:hAnsiTheme="majorHAnsi" w:cs="Arial"/>
          <w:sz w:val="24"/>
          <w:szCs w:val="24"/>
        </w:rPr>
        <w:t xml:space="preserve"> </w:t>
      </w:r>
      <w:proofErr w:type="spellStart"/>
      <w:r>
        <w:rPr>
          <w:rFonts w:asciiTheme="majorHAnsi" w:hAnsiTheme="majorHAnsi" w:cs="Arial"/>
          <w:sz w:val="24"/>
          <w:szCs w:val="24"/>
        </w:rPr>
        <w:t>Pzp</w:t>
      </w:r>
      <w:proofErr w:type="spellEnd"/>
      <w:r>
        <w:rPr>
          <w:rFonts w:asciiTheme="majorHAnsi" w:hAnsiTheme="majorHAnsi" w:cs="Arial"/>
          <w:sz w:val="24"/>
          <w:szCs w:val="24"/>
        </w:rPr>
        <w:t xml:space="preserve"> tj.</w:t>
      </w:r>
      <w:r w:rsidR="00977E48">
        <w:rPr>
          <w:rFonts w:asciiTheme="majorHAnsi" w:hAnsiTheme="majorHAnsi" w:cs="Arial"/>
          <w:sz w:val="24"/>
          <w:szCs w:val="24"/>
        </w:rPr>
        <w:t xml:space="preserve">, </w:t>
      </w:r>
      <w:r>
        <w:rPr>
          <w:rFonts w:asciiTheme="majorHAnsi" w:hAnsiTheme="majorHAnsi" w:cs="Arial"/>
          <w:sz w:val="24"/>
          <w:szCs w:val="24"/>
        </w:rPr>
        <w:t>jeżeli:</w:t>
      </w:r>
    </w:p>
    <w:p w14:paraId="593978CF" w14:textId="77777777" w:rsidR="00BC617E" w:rsidRPr="00FE0D49" w:rsidRDefault="00BC617E" w:rsidP="00A75F63">
      <w:pPr>
        <w:pStyle w:val="Akapitzlist"/>
        <w:numPr>
          <w:ilvl w:val="2"/>
          <w:numId w:val="48"/>
        </w:numPr>
        <w:shd w:val="clear" w:color="auto" w:fill="FFFFFF"/>
        <w:spacing w:line="276" w:lineRule="auto"/>
        <w:ind w:left="851" w:hanging="284"/>
        <w:rPr>
          <w:rFonts w:ascii="Cambria" w:hAnsi="Cambria"/>
          <w:sz w:val="24"/>
          <w:szCs w:val="24"/>
        </w:rPr>
      </w:pPr>
      <w:r>
        <w:rPr>
          <w:rFonts w:ascii="Cambria" w:hAnsi="Cambria"/>
          <w:sz w:val="24"/>
          <w:szCs w:val="24"/>
        </w:rPr>
        <w:t xml:space="preserve">Wykonawca jest </w:t>
      </w:r>
      <w:r w:rsidRPr="00FE0D49">
        <w:rPr>
          <w:rFonts w:ascii="Cambria" w:hAnsi="Cambria"/>
          <w:sz w:val="24"/>
          <w:szCs w:val="24"/>
        </w:rPr>
        <w:t>osobą fizyczną, którego prawomocnie skazano za przestępstwo:</w:t>
      </w:r>
    </w:p>
    <w:p w14:paraId="0CDC8F05" w14:textId="77777777" w:rsidR="00CC0E33" w:rsidRPr="00627C7D" w:rsidRDefault="00CC0E33" w:rsidP="00674295">
      <w:pPr>
        <w:shd w:val="clear" w:color="auto" w:fill="FFFFFF"/>
        <w:spacing w:line="276" w:lineRule="auto"/>
        <w:ind w:left="1276" w:hanging="425"/>
        <w:jc w:val="both"/>
        <w:rPr>
          <w:rFonts w:ascii="Cambria" w:hAnsi="Cambria"/>
        </w:rPr>
      </w:pPr>
      <w:r w:rsidRPr="00CC0E33">
        <w:rPr>
          <w:rStyle w:val="alb"/>
          <w:rFonts w:ascii="Cambria" w:hAnsi="Cambria"/>
        </w:rPr>
        <w:t>a)</w:t>
      </w:r>
      <w:r>
        <w:rPr>
          <w:rStyle w:val="alb"/>
          <w:rFonts w:ascii="Cambria" w:hAnsi="Cambria"/>
        </w:rPr>
        <w:t xml:space="preserve"> </w:t>
      </w:r>
      <w:r>
        <w:rPr>
          <w:rStyle w:val="alb"/>
          <w:rFonts w:ascii="Cambria" w:hAnsi="Cambria"/>
        </w:rPr>
        <w:tab/>
      </w:r>
      <w:r w:rsidRPr="00CC0E33">
        <w:rPr>
          <w:rFonts w:ascii="Cambria" w:hAnsi="Cambria"/>
        </w:rPr>
        <w:t xml:space="preserve">udziału w zorganizowanej grupie przestępczej albo związku mającym na celu popełnienie </w:t>
      </w:r>
      <w:r w:rsidRPr="00627C7D">
        <w:rPr>
          <w:rFonts w:ascii="Cambria" w:hAnsi="Cambria"/>
        </w:rPr>
        <w:t xml:space="preserve">przestępstwa lub przestępstwa skarbowego, o którym mowa w </w:t>
      </w:r>
      <w:hyperlink r:id="rId11" w:anchor="/document/16798683?unitId=art(258)&amp;cm=DOCUMENT" w:tgtFrame="_blank" w:history="1">
        <w:r w:rsidRPr="00627C7D">
          <w:rPr>
            <w:rStyle w:val="Hipercze"/>
            <w:rFonts w:ascii="Cambria" w:hAnsi="Cambria"/>
            <w:color w:val="auto"/>
            <w:u w:val="none"/>
          </w:rPr>
          <w:t>art. 258</w:t>
        </w:r>
      </w:hyperlink>
      <w:r w:rsidRPr="00627C7D">
        <w:rPr>
          <w:rFonts w:ascii="Cambria" w:hAnsi="Cambria"/>
        </w:rPr>
        <w:t xml:space="preserve"> Kodeksu karnego,</w:t>
      </w:r>
    </w:p>
    <w:p w14:paraId="046762ED" w14:textId="77777777" w:rsidR="00CC0E33" w:rsidRPr="00627C7D" w:rsidRDefault="00CC0E33" w:rsidP="00674295">
      <w:pPr>
        <w:shd w:val="clear" w:color="auto" w:fill="FFFFFF"/>
        <w:spacing w:line="276" w:lineRule="auto"/>
        <w:ind w:left="1276" w:hanging="425"/>
        <w:jc w:val="both"/>
        <w:rPr>
          <w:rFonts w:ascii="Cambria" w:hAnsi="Cambria"/>
        </w:rPr>
      </w:pPr>
      <w:r w:rsidRPr="00627C7D">
        <w:rPr>
          <w:rStyle w:val="alb"/>
          <w:rFonts w:ascii="Cambria" w:hAnsi="Cambria"/>
        </w:rPr>
        <w:t>b)</w:t>
      </w:r>
      <w:r w:rsidRPr="00627C7D">
        <w:rPr>
          <w:rStyle w:val="alb"/>
          <w:rFonts w:ascii="Cambria" w:hAnsi="Cambria"/>
        </w:rPr>
        <w:tab/>
      </w:r>
      <w:r w:rsidRPr="00627C7D">
        <w:rPr>
          <w:rFonts w:ascii="Cambria" w:hAnsi="Cambria"/>
        </w:rPr>
        <w:t xml:space="preserve">handlu ludźmi, o którym mowa w </w:t>
      </w:r>
      <w:hyperlink r:id="rId12" w:anchor="/document/16798683?unitId=art(189(a))&amp;cm=DOCUMENT" w:tgtFrame="_blank" w:history="1">
        <w:r w:rsidRPr="00627C7D">
          <w:rPr>
            <w:rStyle w:val="Hipercze"/>
            <w:rFonts w:ascii="Cambria" w:hAnsi="Cambria"/>
            <w:color w:val="auto"/>
            <w:u w:val="none"/>
          </w:rPr>
          <w:t>art. 189a</w:t>
        </w:r>
      </w:hyperlink>
      <w:r w:rsidRPr="00627C7D">
        <w:rPr>
          <w:rFonts w:ascii="Cambria" w:hAnsi="Cambria"/>
        </w:rPr>
        <w:t xml:space="preserve"> Kodeksu karnego,</w:t>
      </w:r>
    </w:p>
    <w:p w14:paraId="34B4F446" w14:textId="77777777" w:rsidR="00C46518" w:rsidRDefault="00C46518" w:rsidP="00C46518">
      <w:pPr>
        <w:shd w:val="clear" w:color="auto" w:fill="FFFFFF"/>
        <w:spacing w:line="276" w:lineRule="auto"/>
        <w:ind w:left="1276" w:hanging="425"/>
        <w:jc w:val="both"/>
        <w:rPr>
          <w:rFonts w:ascii="Cambria" w:hAnsi="Cambria"/>
        </w:rPr>
      </w:pPr>
      <w:r w:rsidRPr="00627C7D">
        <w:rPr>
          <w:rStyle w:val="alb"/>
          <w:rFonts w:ascii="Cambria" w:hAnsi="Cambria"/>
        </w:rPr>
        <w:t>c)</w:t>
      </w:r>
      <w:r w:rsidRPr="00627C7D">
        <w:rPr>
          <w:rStyle w:val="alb"/>
          <w:rFonts w:ascii="Cambria" w:hAnsi="Cambria"/>
        </w:rPr>
        <w:tab/>
      </w:r>
      <w:r w:rsidRPr="00102A93">
        <w:rPr>
          <w:rFonts w:ascii="Cambria" w:hAnsi="Cambri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81D9FAF" w14:textId="77777777" w:rsidR="00CC0E33" w:rsidRPr="00627C7D" w:rsidRDefault="00CC0E33" w:rsidP="00674295">
      <w:pPr>
        <w:shd w:val="clear" w:color="auto" w:fill="FFFFFF"/>
        <w:spacing w:line="276" w:lineRule="auto"/>
        <w:ind w:left="1276" w:hanging="425"/>
        <w:jc w:val="both"/>
        <w:rPr>
          <w:rFonts w:ascii="Cambria" w:hAnsi="Cambria"/>
        </w:rPr>
      </w:pPr>
      <w:r w:rsidRPr="00627C7D">
        <w:rPr>
          <w:rStyle w:val="alb"/>
          <w:rFonts w:ascii="Cambria" w:hAnsi="Cambria"/>
        </w:rPr>
        <w:t>d)</w:t>
      </w:r>
      <w:r w:rsidRPr="00627C7D">
        <w:rPr>
          <w:rStyle w:val="alb"/>
          <w:rFonts w:ascii="Cambria" w:hAnsi="Cambria"/>
        </w:rPr>
        <w:tab/>
      </w:r>
      <w:r w:rsidRPr="00627C7D">
        <w:rPr>
          <w:rFonts w:ascii="Cambria" w:hAnsi="Cambria"/>
        </w:rPr>
        <w:t xml:space="preserve">finansowania przestępstwa o charakterze terrorystycznym, o którym mowa w </w:t>
      </w:r>
      <w:hyperlink r:id="rId13" w:anchor="/document/16798683?unitId=art(165(a))&amp;cm=DOCUMENT" w:tgtFrame="_blank" w:history="1">
        <w:r w:rsidRPr="00627C7D">
          <w:rPr>
            <w:rStyle w:val="Hipercze"/>
            <w:rFonts w:ascii="Cambria" w:hAnsi="Cambria"/>
            <w:color w:val="auto"/>
            <w:u w:val="none"/>
          </w:rPr>
          <w:t>art. 165a</w:t>
        </w:r>
      </w:hyperlink>
      <w:r w:rsidRPr="00627C7D">
        <w:rPr>
          <w:rFonts w:ascii="Cambria" w:hAnsi="Cambria"/>
        </w:rPr>
        <w:t xml:space="preserve"> Kodeksu karnego, lub przestępstwo udaremniania lub utrudniania stwierdzenia przestępnego pochodzenia pieniędzy lub ukrywania ich pochodzenia, o którym mowa w </w:t>
      </w:r>
      <w:hyperlink r:id="rId14" w:anchor="/document/16798683?unitId=art(299)&amp;cm=DOCUMENT" w:tgtFrame="_blank" w:history="1">
        <w:r w:rsidRPr="00627C7D">
          <w:rPr>
            <w:rStyle w:val="Hipercze"/>
            <w:rFonts w:ascii="Cambria" w:hAnsi="Cambria"/>
            <w:color w:val="auto"/>
            <w:u w:val="none"/>
          </w:rPr>
          <w:t>art. 299</w:t>
        </w:r>
      </w:hyperlink>
      <w:r w:rsidRPr="00627C7D">
        <w:rPr>
          <w:rFonts w:ascii="Cambria" w:hAnsi="Cambria"/>
        </w:rPr>
        <w:t xml:space="preserve"> Kodeksu karnego,</w:t>
      </w:r>
    </w:p>
    <w:p w14:paraId="7383B9F0" w14:textId="77777777" w:rsidR="00CC0E33" w:rsidRPr="00627C7D" w:rsidRDefault="00CC0E33" w:rsidP="00674295">
      <w:pPr>
        <w:shd w:val="clear" w:color="auto" w:fill="FFFFFF"/>
        <w:spacing w:line="276" w:lineRule="auto"/>
        <w:ind w:left="1276" w:hanging="425"/>
        <w:jc w:val="both"/>
        <w:rPr>
          <w:rFonts w:ascii="Cambria" w:hAnsi="Cambria"/>
        </w:rPr>
      </w:pPr>
      <w:r w:rsidRPr="00627C7D">
        <w:rPr>
          <w:rStyle w:val="alb"/>
          <w:rFonts w:ascii="Cambria" w:hAnsi="Cambria"/>
        </w:rPr>
        <w:t>e)</w:t>
      </w:r>
      <w:r w:rsidRPr="00627C7D">
        <w:rPr>
          <w:rStyle w:val="alb"/>
          <w:rFonts w:ascii="Cambria" w:hAnsi="Cambria"/>
        </w:rPr>
        <w:tab/>
      </w:r>
      <w:r w:rsidRPr="00627C7D">
        <w:rPr>
          <w:rFonts w:ascii="Cambria" w:hAnsi="Cambria"/>
        </w:rPr>
        <w:t xml:space="preserve">o charakterze terrorystycznym, o którym mowa w </w:t>
      </w:r>
      <w:hyperlink r:id="rId15" w:anchor="/document/16798683?unitId=art(115)par(20)&amp;cm=DOCUMENT" w:tgtFrame="_blank" w:history="1">
        <w:r w:rsidRPr="00627C7D">
          <w:rPr>
            <w:rStyle w:val="Hipercze"/>
            <w:rFonts w:ascii="Cambria" w:hAnsi="Cambria"/>
            <w:color w:val="auto"/>
            <w:u w:val="none"/>
          </w:rPr>
          <w:t>art. 115 § 20</w:t>
        </w:r>
      </w:hyperlink>
      <w:r w:rsidRPr="00627C7D">
        <w:rPr>
          <w:rFonts w:ascii="Cambria" w:hAnsi="Cambria"/>
        </w:rPr>
        <w:t xml:space="preserve"> Kodeksu karnego, lub mające na celu popełnienie tego przestępstwa,</w:t>
      </w:r>
    </w:p>
    <w:p w14:paraId="1F812353" w14:textId="77777777" w:rsidR="00CC0E33" w:rsidRPr="00627C7D" w:rsidRDefault="00CC0E33" w:rsidP="00674295">
      <w:pPr>
        <w:shd w:val="clear" w:color="auto" w:fill="FFFFFF"/>
        <w:spacing w:line="276" w:lineRule="auto"/>
        <w:ind w:left="1276" w:hanging="425"/>
        <w:jc w:val="both"/>
        <w:rPr>
          <w:rFonts w:ascii="Cambria" w:hAnsi="Cambria"/>
        </w:rPr>
      </w:pPr>
      <w:r w:rsidRPr="00627C7D">
        <w:rPr>
          <w:rStyle w:val="alb"/>
          <w:rFonts w:ascii="Cambria" w:hAnsi="Cambria"/>
        </w:rPr>
        <w:t>f) </w:t>
      </w:r>
      <w:r w:rsidRPr="00627C7D">
        <w:rPr>
          <w:rStyle w:val="alb"/>
          <w:rFonts w:ascii="Cambria" w:hAnsi="Cambria"/>
        </w:rPr>
        <w:tab/>
      </w:r>
      <w:r w:rsidRPr="00627C7D">
        <w:rPr>
          <w:rFonts w:ascii="Cambria" w:hAnsi="Cambria"/>
        </w:rPr>
        <w:t xml:space="preserve">powierzenia wykonywania pracy małoletniemu cudzoziemcowi, o którym mowa w </w:t>
      </w:r>
      <w:hyperlink r:id="rId16" w:anchor="/document/17896506?unitId=art(9)ust(2)&amp;cm=DOCUMENT" w:tgtFrame="_blank" w:history="1">
        <w:r w:rsidRPr="00627C7D">
          <w:rPr>
            <w:rStyle w:val="Hipercze"/>
            <w:rFonts w:ascii="Cambria" w:hAnsi="Cambria"/>
            <w:color w:val="auto"/>
            <w:u w:val="none"/>
          </w:rPr>
          <w:t>art. 9 ust. 2</w:t>
        </w:r>
      </w:hyperlink>
      <w:r w:rsidRPr="00627C7D">
        <w:rPr>
          <w:rFonts w:ascii="Cambria" w:hAnsi="Cambria"/>
        </w:rPr>
        <w:t xml:space="preserve"> ustawy z dnia 15 czerwca 2012 r. o skutkach powierzania wykonywania pracy cudzoziemcom przebywającym wbrew przepisom na terytorium Rzeczypospolitej Polskiej (Dz. U. poz. 769),</w:t>
      </w:r>
    </w:p>
    <w:p w14:paraId="3834F9CD" w14:textId="77777777" w:rsidR="00CC0E33" w:rsidRPr="00627C7D" w:rsidRDefault="00CC0E33" w:rsidP="00674295">
      <w:pPr>
        <w:shd w:val="clear" w:color="auto" w:fill="FFFFFF"/>
        <w:spacing w:line="276" w:lineRule="auto"/>
        <w:ind w:left="1276" w:hanging="425"/>
        <w:jc w:val="both"/>
        <w:rPr>
          <w:rFonts w:ascii="Cambria" w:hAnsi="Cambria"/>
        </w:rPr>
      </w:pPr>
      <w:r w:rsidRPr="00627C7D">
        <w:rPr>
          <w:rStyle w:val="alb"/>
          <w:rFonts w:ascii="Cambria" w:hAnsi="Cambria"/>
        </w:rPr>
        <w:t>g)</w:t>
      </w:r>
      <w:r w:rsidRPr="00627C7D">
        <w:rPr>
          <w:rStyle w:val="alb"/>
          <w:rFonts w:ascii="Cambria" w:hAnsi="Cambria"/>
        </w:rPr>
        <w:tab/>
      </w:r>
      <w:r w:rsidRPr="00627C7D">
        <w:rPr>
          <w:rFonts w:ascii="Cambria" w:hAnsi="Cambria"/>
        </w:rPr>
        <w:t xml:space="preserve">przeciwko obrotowi gospodarczemu, o których mowa w </w:t>
      </w:r>
      <w:hyperlink r:id="rId17" w:anchor="/document/16798683?unitId=art(296)&amp;cm=DOCUMENT" w:tgtFrame="_blank" w:history="1">
        <w:r w:rsidRPr="00627C7D">
          <w:rPr>
            <w:rStyle w:val="Hipercze"/>
            <w:rFonts w:ascii="Cambria" w:hAnsi="Cambria"/>
            <w:color w:val="auto"/>
            <w:u w:val="none"/>
          </w:rPr>
          <w:t>art. 296-307</w:t>
        </w:r>
      </w:hyperlink>
      <w:r w:rsidRPr="00627C7D">
        <w:rPr>
          <w:rFonts w:ascii="Cambria" w:hAnsi="Cambria"/>
        </w:rPr>
        <w:t xml:space="preserve"> Kodeksu karnego, przestępstwo oszustwa, o którym mowa w </w:t>
      </w:r>
      <w:hyperlink r:id="rId18" w:anchor="/document/16798683?unitId=art(286)&amp;cm=DOCUMENT" w:tgtFrame="_blank" w:history="1">
        <w:r w:rsidRPr="00627C7D">
          <w:rPr>
            <w:rStyle w:val="Hipercze"/>
            <w:rFonts w:ascii="Cambria" w:hAnsi="Cambria"/>
            <w:color w:val="auto"/>
            <w:u w:val="none"/>
          </w:rPr>
          <w:t>art. 286</w:t>
        </w:r>
      </w:hyperlink>
      <w:r w:rsidRPr="00627C7D">
        <w:rPr>
          <w:rFonts w:ascii="Cambria" w:hAnsi="Cambria"/>
        </w:rPr>
        <w:t xml:space="preserve"> Kodeksu karnego, przestępstwo przeciwko wiarygodności dokumentów, o których mowa w </w:t>
      </w:r>
      <w:r w:rsidRPr="00DC3E7A">
        <w:rPr>
          <w:rFonts w:ascii="Cambria" w:hAnsi="Cambria"/>
        </w:rPr>
        <w:t>art. 270-277d</w:t>
      </w:r>
      <w:r w:rsidRPr="00627C7D">
        <w:rPr>
          <w:rFonts w:ascii="Cambria" w:hAnsi="Cambria"/>
        </w:rPr>
        <w:t xml:space="preserve"> Kodeksu karnego, lub przestępstwo skarbowe,</w:t>
      </w:r>
    </w:p>
    <w:p w14:paraId="635FEE5C" w14:textId="77777777" w:rsidR="00CC0E33" w:rsidRPr="00CC0E33" w:rsidRDefault="00CC0E33" w:rsidP="00674295">
      <w:pPr>
        <w:shd w:val="clear" w:color="auto" w:fill="FFFFFF"/>
        <w:spacing w:line="276" w:lineRule="auto"/>
        <w:ind w:left="1276" w:hanging="425"/>
        <w:jc w:val="both"/>
        <w:rPr>
          <w:rFonts w:ascii="Cambria" w:hAnsi="Cambria"/>
        </w:rPr>
      </w:pPr>
      <w:r w:rsidRPr="00627C7D">
        <w:rPr>
          <w:rStyle w:val="alb"/>
          <w:rFonts w:ascii="Cambria" w:hAnsi="Cambria"/>
        </w:rPr>
        <w:t>h)</w:t>
      </w:r>
      <w:r w:rsidRPr="00627C7D">
        <w:rPr>
          <w:rStyle w:val="alb"/>
          <w:rFonts w:ascii="Cambria" w:hAnsi="Cambria"/>
        </w:rPr>
        <w:tab/>
      </w:r>
      <w:r w:rsidRPr="00627C7D">
        <w:rPr>
          <w:rFonts w:ascii="Cambria" w:hAnsi="Cambria"/>
        </w:rPr>
        <w:t>o którym mowa w art. 9 ust. 1 i 3 lub art. 10 ustawy z dnia 15 czerwca 2012 r. o skutkach powierzania wykonywania</w:t>
      </w:r>
      <w:r w:rsidRPr="00CC0E33">
        <w:rPr>
          <w:rFonts w:ascii="Cambria" w:hAnsi="Cambria"/>
        </w:rPr>
        <w:t xml:space="preserve"> pracy cudzoziemcom przebywającym wbrew przepisom na terytorium Rzeczypospolitej Polskiej</w:t>
      </w:r>
    </w:p>
    <w:p w14:paraId="724824CC" w14:textId="77777777" w:rsidR="00CC0E33" w:rsidRPr="00CC0E33" w:rsidRDefault="00CC0E33" w:rsidP="00627C7D">
      <w:pPr>
        <w:pStyle w:val="text-justify"/>
        <w:shd w:val="clear" w:color="auto" w:fill="FFFFFF"/>
        <w:spacing w:before="120" w:beforeAutospacing="0" w:after="150" w:afterAutospacing="0" w:line="276" w:lineRule="auto"/>
        <w:ind w:left="1701" w:hanging="567"/>
        <w:jc w:val="both"/>
        <w:rPr>
          <w:rFonts w:ascii="Cambria" w:hAnsi="Cambria"/>
        </w:rPr>
      </w:pPr>
      <w:r w:rsidRPr="00CC0E33">
        <w:rPr>
          <w:rFonts w:ascii="Cambria" w:hAnsi="Cambria"/>
        </w:rPr>
        <w:t>- lub za odpowiedni czyn zabroniony określony w przepisach prawa obcego;</w:t>
      </w:r>
    </w:p>
    <w:p w14:paraId="54B89D18" w14:textId="77777777" w:rsidR="00FE0D49" w:rsidRDefault="00CC0E33" w:rsidP="00A75F63">
      <w:pPr>
        <w:pStyle w:val="Akapitzlist"/>
        <w:numPr>
          <w:ilvl w:val="2"/>
          <w:numId w:val="48"/>
        </w:numPr>
        <w:shd w:val="clear" w:color="auto" w:fill="FFFFFF"/>
        <w:spacing w:line="276" w:lineRule="auto"/>
        <w:ind w:left="851" w:hanging="284"/>
        <w:rPr>
          <w:rFonts w:ascii="Cambria" w:hAnsi="Cambria"/>
          <w:sz w:val="24"/>
          <w:szCs w:val="24"/>
        </w:rPr>
      </w:pPr>
      <w:r w:rsidRPr="00FE0D49">
        <w:rPr>
          <w:rFonts w:ascii="Cambria" w:hAnsi="Cambria"/>
          <w:sz w:val="24"/>
          <w:szCs w:val="24"/>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96F8CA4" w14:textId="77777777" w:rsidR="00FE0D49" w:rsidRPr="00FE0D49" w:rsidRDefault="00CC0E33" w:rsidP="00A75F63">
      <w:pPr>
        <w:pStyle w:val="Akapitzlist"/>
        <w:numPr>
          <w:ilvl w:val="2"/>
          <w:numId w:val="48"/>
        </w:numPr>
        <w:shd w:val="clear" w:color="auto" w:fill="FFFFFF"/>
        <w:spacing w:line="276" w:lineRule="auto"/>
        <w:ind w:left="851" w:hanging="284"/>
        <w:rPr>
          <w:rFonts w:asciiTheme="majorHAnsi" w:hAnsiTheme="majorHAnsi"/>
          <w:sz w:val="24"/>
          <w:szCs w:val="24"/>
        </w:rPr>
      </w:pPr>
      <w:r w:rsidRPr="00FE0D49">
        <w:rPr>
          <w:rFonts w:asciiTheme="majorHAnsi" w:hAnsiTheme="majorHAnsi"/>
          <w:sz w:val="24"/>
          <w:szCs w:val="24"/>
        </w:rPr>
        <w:t xml:space="preserve">wobec </w:t>
      </w:r>
      <w:r w:rsidR="005A1865">
        <w:rPr>
          <w:rFonts w:asciiTheme="majorHAnsi" w:hAnsiTheme="majorHAnsi"/>
          <w:sz w:val="24"/>
          <w:szCs w:val="24"/>
        </w:rPr>
        <w:t xml:space="preserve">Wykonawcy </w:t>
      </w:r>
      <w:r w:rsidRPr="00FE0D49">
        <w:rPr>
          <w:rFonts w:asciiTheme="majorHAnsi" w:hAnsiTheme="majorHAnsi"/>
          <w:sz w:val="24"/>
          <w:szCs w:val="24"/>
        </w:rPr>
        <w:t>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7735122" w14:textId="77777777" w:rsidR="00FE0D49" w:rsidRPr="00FE0D49" w:rsidRDefault="00CC0E33" w:rsidP="00A75F63">
      <w:pPr>
        <w:pStyle w:val="Akapitzlist"/>
        <w:numPr>
          <w:ilvl w:val="2"/>
          <w:numId w:val="48"/>
        </w:numPr>
        <w:shd w:val="clear" w:color="auto" w:fill="FFFFFF"/>
        <w:spacing w:line="276" w:lineRule="auto"/>
        <w:ind w:left="851" w:hanging="284"/>
        <w:rPr>
          <w:rFonts w:asciiTheme="majorHAnsi" w:hAnsiTheme="majorHAnsi"/>
          <w:sz w:val="24"/>
          <w:szCs w:val="24"/>
        </w:rPr>
      </w:pPr>
      <w:r w:rsidRPr="00FE0D49">
        <w:rPr>
          <w:rFonts w:asciiTheme="majorHAnsi" w:hAnsiTheme="majorHAnsi"/>
          <w:sz w:val="24"/>
          <w:szCs w:val="24"/>
        </w:rPr>
        <w:t xml:space="preserve">wobec </w:t>
      </w:r>
      <w:r w:rsidR="005A1865">
        <w:rPr>
          <w:rFonts w:asciiTheme="majorHAnsi" w:hAnsiTheme="majorHAnsi"/>
          <w:sz w:val="24"/>
          <w:szCs w:val="24"/>
        </w:rPr>
        <w:t xml:space="preserve">Wykonawcy </w:t>
      </w:r>
      <w:r w:rsidRPr="00FE0D49">
        <w:rPr>
          <w:rFonts w:asciiTheme="majorHAnsi" w:hAnsiTheme="majorHAnsi"/>
          <w:sz w:val="24"/>
          <w:szCs w:val="24"/>
        </w:rPr>
        <w:t>prawomocnie orzeczono zakaz ubiegania się o zamówienia publiczne;</w:t>
      </w:r>
    </w:p>
    <w:p w14:paraId="7DFC7238" w14:textId="77777777" w:rsidR="00FE0D49" w:rsidRPr="00FE0D49" w:rsidRDefault="00CC0E33" w:rsidP="00A75F63">
      <w:pPr>
        <w:pStyle w:val="Akapitzlist"/>
        <w:numPr>
          <w:ilvl w:val="2"/>
          <w:numId w:val="48"/>
        </w:numPr>
        <w:shd w:val="clear" w:color="auto" w:fill="FFFFFF"/>
        <w:spacing w:line="276" w:lineRule="auto"/>
        <w:ind w:left="851" w:hanging="284"/>
        <w:rPr>
          <w:rFonts w:asciiTheme="majorHAnsi" w:hAnsiTheme="majorHAnsi"/>
          <w:sz w:val="24"/>
          <w:szCs w:val="24"/>
        </w:rPr>
      </w:pPr>
      <w:r w:rsidRPr="00FE0D49">
        <w:rPr>
          <w:rFonts w:asciiTheme="majorHAnsi" w:hAnsiTheme="majorHAnsi"/>
          <w:sz w:val="24"/>
          <w:szCs w:val="24"/>
        </w:rPr>
        <w:t xml:space="preserve">zamawiający może stwierdzić, na podstawie wiarygodnych przesłanek, że wykonawca zawarł z innymi wykonawcami porozumienie mające na celu zakłócenie konkurencji, w szczególności jeżeli należąc do tej samej grupy kapitałowej w rozumieniu </w:t>
      </w:r>
      <w:hyperlink r:id="rId19" w:anchor="/document/17337528?cm=DOCUMENT" w:tgtFrame="_blank" w:history="1">
        <w:r w:rsidRPr="00FE0D49">
          <w:rPr>
            <w:rStyle w:val="Hipercze"/>
            <w:rFonts w:asciiTheme="majorHAnsi" w:hAnsiTheme="majorHAnsi"/>
            <w:color w:val="auto"/>
            <w:sz w:val="24"/>
            <w:szCs w:val="24"/>
            <w:u w:val="none"/>
          </w:rPr>
          <w:t>ustawy</w:t>
        </w:r>
      </w:hyperlink>
      <w:r w:rsidRPr="00FE0D49">
        <w:rPr>
          <w:rFonts w:asciiTheme="majorHAnsi" w:hAnsiTheme="maj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8B6CB9F" w14:textId="77777777" w:rsidR="00CC0E33" w:rsidRPr="00FE0D49" w:rsidRDefault="00CC0E33" w:rsidP="00A75F63">
      <w:pPr>
        <w:pStyle w:val="Akapitzlist"/>
        <w:numPr>
          <w:ilvl w:val="2"/>
          <w:numId w:val="48"/>
        </w:numPr>
        <w:shd w:val="clear" w:color="auto" w:fill="FFFFFF"/>
        <w:spacing w:line="276" w:lineRule="auto"/>
        <w:ind w:left="851" w:hanging="284"/>
        <w:rPr>
          <w:rFonts w:asciiTheme="majorHAnsi" w:hAnsiTheme="majorHAnsi"/>
          <w:sz w:val="24"/>
          <w:szCs w:val="24"/>
        </w:rPr>
      </w:pPr>
      <w:r w:rsidRPr="00FE0D49">
        <w:rPr>
          <w:rFonts w:asciiTheme="majorHAnsi" w:hAnsiTheme="majorHAnsi"/>
          <w:sz w:val="24"/>
          <w:szCs w:val="24"/>
        </w:rPr>
        <w:t xml:space="preserve">w przypadkach, o których mowa w art. 85 ust. 1, doszło do zakłócenia konkurencji wynikającego z wcześniejszego zaangażowania tego wykonawcy lub podmiotu, który należy z wykonawcą do tej samej grupy kapitałowej w rozumieniu </w:t>
      </w:r>
      <w:hyperlink r:id="rId20" w:anchor="/document/17337528?cm=DOCUMENT" w:tgtFrame="_blank" w:history="1">
        <w:r w:rsidRPr="00FE0D49">
          <w:rPr>
            <w:rStyle w:val="Hipercze"/>
            <w:rFonts w:asciiTheme="majorHAnsi" w:hAnsiTheme="majorHAnsi"/>
            <w:color w:val="auto"/>
            <w:sz w:val="24"/>
            <w:szCs w:val="24"/>
            <w:u w:val="none"/>
          </w:rPr>
          <w:t>ustawy</w:t>
        </w:r>
      </w:hyperlink>
      <w:r w:rsidRPr="00FE0D49">
        <w:rPr>
          <w:rFonts w:asciiTheme="majorHAnsi" w:hAnsiTheme="maj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A4451B2" w14:textId="77777777" w:rsidR="000B1089" w:rsidRDefault="000B1089" w:rsidP="000B1089">
      <w:pPr>
        <w:pStyle w:val="Kolorowalistaakcent11"/>
        <w:numPr>
          <w:ilvl w:val="1"/>
          <w:numId w:val="21"/>
        </w:numPr>
        <w:tabs>
          <w:tab w:val="left" w:pos="567"/>
        </w:tabs>
        <w:autoSpaceDE w:val="0"/>
        <w:autoSpaceDN w:val="0"/>
        <w:adjustRightInd w:val="0"/>
        <w:spacing w:before="0" w:after="0" w:line="276" w:lineRule="auto"/>
        <w:ind w:left="567" w:hanging="567"/>
        <w:rPr>
          <w:rFonts w:asciiTheme="majorHAnsi" w:hAnsiTheme="majorHAnsi" w:cs="Arial"/>
          <w:bCs/>
          <w:sz w:val="24"/>
          <w:szCs w:val="24"/>
        </w:rPr>
      </w:pPr>
      <w:r w:rsidRPr="00995422">
        <w:rPr>
          <w:rFonts w:asciiTheme="majorHAnsi" w:hAnsiTheme="majorHAnsi" w:cs="Arial"/>
          <w:sz w:val="24"/>
          <w:szCs w:val="24"/>
        </w:rPr>
        <w:t xml:space="preserve">Zamawiający </w:t>
      </w:r>
      <w:r w:rsidRPr="00995422">
        <w:rPr>
          <w:rFonts w:asciiTheme="majorHAnsi" w:hAnsiTheme="majorHAnsi" w:cs="Arial"/>
          <w:b/>
          <w:bCs/>
          <w:sz w:val="24"/>
          <w:szCs w:val="24"/>
        </w:rPr>
        <w:t>przewiduje</w:t>
      </w:r>
      <w:r w:rsidRPr="00995422">
        <w:rPr>
          <w:rFonts w:asciiTheme="majorHAnsi" w:hAnsiTheme="majorHAnsi" w:cs="Arial"/>
          <w:bCs/>
          <w:sz w:val="24"/>
          <w:szCs w:val="24"/>
        </w:rPr>
        <w:t xml:space="preserve"> </w:t>
      </w:r>
      <w:r w:rsidRPr="003B354F">
        <w:rPr>
          <w:rFonts w:asciiTheme="majorHAnsi" w:hAnsiTheme="majorHAnsi" w:cs="Arial"/>
          <w:b/>
          <w:sz w:val="24"/>
          <w:szCs w:val="24"/>
        </w:rPr>
        <w:t xml:space="preserve">podstawy wykluczenia wskazane w art. 109 ust 1 pkt 1, 4, 5, </w:t>
      </w:r>
      <w:r>
        <w:rPr>
          <w:rFonts w:asciiTheme="majorHAnsi" w:hAnsiTheme="majorHAnsi" w:cs="Arial"/>
          <w:b/>
          <w:sz w:val="24"/>
          <w:szCs w:val="24"/>
        </w:rPr>
        <w:t>7-10</w:t>
      </w:r>
      <w:r w:rsidRPr="003B354F">
        <w:rPr>
          <w:rFonts w:asciiTheme="majorHAnsi" w:hAnsiTheme="majorHAnsi" w:cs="Arial"/>
          <w:b/>
          <w:sz w:val="24"/>
          <w:szCs w:val="24"/>
        </w:rPr>
        <w:t xml:space="preserve"> ustawy </w:t>
      </w:r>
      <w:proofErr w:type="spellStart"/>
      <w:r w:rsidRPr="003B354F">
        <w:rPr>
          <w:rFonts w:asciiTheme="majorHAnsi" w:hAnsiTheme="majorHAnsi" w:cs="Arial"/>
          <w:b/>
          <w:sz w:val="24"/>
          <w:szCs w:val="24"/>
        </w:rPr>
        <w:t>Pzp</w:t>
      </w:r>
      <w:proofErr w:type="spellEnd"/>
      <w:r>
        <w:rPr>
          <w:rFonts w:asciiTheme="majorHAnsi" w:hAnsiTheme="majorHAnsi" w:cs="Arial"/>
          <w:bCs/>
          <w:sz w:val="24"/>
          <w:szCs w:val="24"/>
        </w:rPr>
        <w:t xml:space="preserve"> zgodnie, z którymi wykluczeniu podlega wykonawca:</w:t>
      </w:r>
    </w:p>
    <w:p w14:paraId="29FF2136" w14:textId="77777777" w:rsidR="000B1089" w:rsidRDefault="000B1089" w:rsidP="000B1089">
      <w:pPr>
        <w:pStyle w:val="Kolorowalistaakcent11"/>
        <w:numPr>
          <w:ilvl w:val="2"/>
          <w:numId w:val="1"/>
        </w:numPr>
        <w:tabs>
          <w:tab w:val="left" w:pos="567"/>
        </w:tabs>
        <w:autoSpaceDE w:val="0"/>
        <w:autoSpaceDN w:val="0"/>
        <w:adjustRightInd w:val="0"/>
        <w:spacing w:before="0" w:after="0" w:line="276" w:lineRule="auto"/>
        <w:ind w:left="993" w:hanging="426"/>
        <w:rPr>
          <w:rFonts w:asciiTheme="majorHAnsi" w:hAnsiTheme="majorHAnsi" w:cs="Arial"/>
          <w:bCs/>
          <w:i/>
          <w:iCs/>
          <w:sz w:val="24"/>
          <w:szCs w:val="24"/>
        </w:rPr>
      </w:pPr>
      <w:r w:rsidRPr="00E34AC7">
        <w:rPr>
          <w:rFonts w:asciiTheme="majorHAnsi" w:hAnsiTheme="majorHAnsi" w:cs="Arial"/>
          <w:bCs/>
          <w:i/>
          <w:iCs/>
          <w:sz w:val="24"/>
          <w:szCs w:val="24"/>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BA9DEB9" w14:textId="77777777" w:rsidR="000B1089" w:rsidRDefault="000B1089" w:rsidP="000B1089">
      <w:pPr>
        <w:pStyle w:val="Kolorowalistaakcent11"/>
        <w:numPr>
          <w:ilvl w:val="2"/>
          <w:numId w:val="1"/>
        </w:numPr>
        <w:tabs>
          <w:tab w:val="left" w:pos="567"/>
        </w:tabs>
        <w:autoSpaceDE w:val="0"/>
        <w:autoSpaceDN w:val="0"/>
        <w:adjustRightInd w:val="0"/>
        <w:spacing w:before="0" w:after="0" w:line="276" w:lineRule="auto"/>
        <w:ind w:left="993" w:hanging="426"/>
        <w:rPr>
          <w:rFonts w:asciiTheme="majorHAnsi" w:hAnsiTheme="majorHAnsi" w:cs="Arial"/>
          <w:bCs/>
          <w:i/>
          <w:iCs/>
          <w:sz w:val="24"/>
          <w:szCs w:val="24"/>
        </w:rPr>
      </w:pPr>
      <w:r w:rsidRPr="00E34AC7">
        <w:rPr>
          <w:rFonts w:asciiTheme="majorHAnsi" w:hAnsiTheme="majorHAnsi" w:cs="Arial"/>
          <w:bCs/>
          <w:i/>
          <w:iCs/>
          <w:sz w:val="24"/>
          <w:szCs w:val="24"/>
        </w:rPr>
        <w:t xml:space="preserve">w stosunku, do którego otwarto likwidację, ogłoszono upadłość, którego aktywami zarządza likwidator lub sąd, zawarł układ z wierzycielami, którego </w:t>
      </w:r>
      <w:r w:rsidRPr="00E34AC7">
        <w:rPr>
          <w:rFonts w:asciiTheme="majorHAnsi" w:hAnsiTheme="majorHAnsi" w:cs="Arial"/>
          <w:bCs/>
          <w:i/>
          <w:iCs/>
          <w:sz w:val="24"/>
          <w:szCs w:val="24"/>
        </w:rPr>
        <w:lastRenderedPageBreak/>
        <w:t>działalność gospodarcza jest zawieszona albo znajduje się on w innej tego rodzaju sytuacji wynikającej z podobnej procedury przewidzianej w przepisach miejsca wszczęcia tej procedury;</w:t>
      </w:r>
    </w:p>
    <w:p w14:paraId="7ED22B55" w14:textId="77777777" w:rsidR="000B1089" w:rsidRDefault="000B1089" w:rsidP="000B1089">
      <w:pPr>
        <w:pStyle w:val="Kolorowalistaakcent11"/>
        <w:numPr>
          <w:ilvl w:val="2"/>
          <w:numId w:val="1"/>
        </w:numPr>
        <w:tabs>
          <w:tab w:val="left" w:pos="567"/>
        </w:tabs>
        <w:autoSpaceDE w:val="0"/>
        <w:autoSpaceDN w:val="0"/>
        <w:adjustRightInd w:val="0"/>
        <w:spacing w:before="0" w:after="0" w:line="276" w:lineRule="auto"/>
        <w:ind w:left="993" w:hanging="426"/>
        <w:rPr>
          <w:rFonts w:asciiTheme="majorHAnsi" w:hAnsiTheme="majorHAnsi" w:cs="Arial"/>
          <w:bCs/>
          <w:i/>
          <w:iCs/>
          <w:sz w:val="24"/>
          <w:szCs w:val="24"/>
        </w:rPr>
      </w:pPr>
      <w:r w:rsidRPr="00E34AC7">
        <w:rPr>
          <w:rFonts w:asciiTheme="majorHAnsi" w:hAnsiTheme="majorHAnsi" w:cs="Arial"/>
          <w:bCs/>
          <w:i/>
          <w:iCs/>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FD54AB2" w14:textId="77777777" w:rsidR="000B1089" w:rsidRPr="00E34AC7" w:rsidRDefault="000B1089" w:rsidP="000B1089">
      <w:pPr>
        <w:pStyle w:val="Kolorowalistaakcent11"/>
        <w:numPr>
          <w:ilvl w:val="2"/>
          <w:numId w:val="1"/>
        </w:numPr>
        <w:tabs>
          <w:tab w:val="left" w:pos="567"/>
        </w:tabs>
        <w:autoSpaceDE w:val="0"/>
        <w:autoSpaceDN w:val="0"/>
        <w:adjustRightInd w:val="0"/>
        <w:spacing w:before="0" w:after="0" w:line="276" w:lineRule="auto"/>
        <w:ind w:left="993" w:hanging="426"/>
        <w:rPr>
          <w:rFonts w:asciiTheme="majorHAnsi" w:hAnsiTheme="majorHAnsi" w:cs="Arial"/>
          <w:bCs/>
          <w:i/>
          <w:iCs/>
          <w:sz w:val="24"/>
          <w:szCs w:val="24"/>
        </w:rPr>
      </w:pPr>
      <w:r w:rsidRPr="00E34AC7">
        <w:rPr>
          <w:rFonts w:asciiTheme="majorHAnsi" w:hAnsiTheme="majorHAnsi" w:cs="Arial"/>
          <w:bCs/>
          <w:i/>
          <w:iCs/>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49F8162" w14:textId="77777777" w:rsidR="000B1089" w:rsidRPr="00525D9C" w:rsidRDefault="000B1089" w:rsidP="000B1089">
      <w:pPr>
        <w:pStyle w:val="Kolorowalistaakcent11"/>
        <w:numPr>
          <w:ilvl w:val="2"/>
          <w:numId w:val="1"/>
        </w:numPr>
        <w:tabs>
          <w:tab w:val="left" w:pos="567"/>
        </w:tabs>
        <w:autoSpaceDE w:val="0"/>
        <w:autoSpaceDN w:val="0"/>
        <w:adjustRightInd w:val="0"/>
        <w:spacing w:before="0" w:after="0" w:line="276" w:lineRule="auto"/>
        <w:ind w:left="993" w:hanging="426"/>
        <w:rPr>
          <w:rFonts w:asciiTheme="majorHAnsi" w:hAnsiTheme="majorHAnsi" w:cs="Arial"/>
          <w:bCs/>
          <w:i/>
          <w:iCs/>
          <w:sz w:val="24"/>
          <w:szCs w:val="24"/>
        </w:rPr>
      </w:pPr>
      <w:r w:rsidRPr="00E34AC7">
        <w:rPr>
          <w:rFonts w:asciiTheme="majorHAnsi" w:hAnsiTheme="majorHAnsi" w:cs="Arial"/>
          <w:bCs/>
          <w:i/>
          <w:iCs/>
          <w:sz w:val="24"/>
          <w:szCs w:val="24"/>
        </w:rPr>
        <w:t>który w wyniku zamierzonego działania lub rażącego niedbalstwa wprowadził zamawiającego w błąd przy przedstawianiu informacji, że nie podlega wykluczeni</w:t>
      </w:r>
      <w:r>
        <w:rPr>
          <w:rFonts w:asciiTheme="majorHAnsi" w:hAnsiTheme="majorHAnsi" w:cs="Arial"/>
          <w:bCs/>
          <w:i/>
          <w:iCs/>
          <w:sz w:val="24"/>
          <w:szCs w:val="24"/>
        </w:rPr>
        <w:t>u</w:t>
      </w:r>
      <w:r w:rsidRPr="00525D9C">
        <w:rPr>
          <w:rFonts w:asciiTheme="majorHAnsi" w:hAnsiTheme="majorHAnsi" w:cs="Arial"/>
          <w:bCs/>
          <w:i/>
          <w:iCs/>
          <w:sz w:val="24"/>
          <w:szCs w:val="24"/>
        </w:rPr>
        <w:t>, spełnia warunki udziału w postępowaniu, co mogło mieć istotny wpływ na decyzje podejmowane przez zamawiającego w postępowaniu o udzielenie zamówienia, lub który zataił te informacje lub nie jest w stanie przedstawić wymaganych podmiotowych środków dowodowych;</w:t>
      </w:r>
    </w:p>
    <w:p w14:paraId="46334399" w14:textId="77777777" w:rsidR="000B1089" w:rsidRPr="00E34AC7" w:rsidRDefault="000B1089" w:rsidP="000B1089">
      <w:pPr>
        <w:pStyle w:val="Kolorowalistaakcent11"/>
        <w:numPr>
          <w:ilvl w:val="2"/>
          <w:numId w:val="1"/>
        </w:numPr>
        <w:tabs>
          <w:tab w:val="left" w:pos="567"/>
        </w:tabs>
        <w:autoSpaceDE w:val="0"/>
        <w:autoSpaceDN w:val="0"/>
        <w:adjustRightInd w:val="0"/>
        <w:spacing w:before="0" w:after="0" w:line="276" w:lineRule="auto"/>
        <w:ind w:left="993" w:hanging="426"/>
        <w:rPr>
          <w:rFonts w:asciiTheme="majorHAnsi" w:hAnsiTheme="majorHAnsi" w:cs="Arial"/>
          <w:bCs/>
          <w:i/>
          <w:iCs/>
          <w:sz w:val="24"/>
          <w:szCs w:val="24"/>
        </w:rPr>
      </w:pPr>
      <w:r w:rsidRPr="00525D9C">
        <w:rPr>
          <w:rFonts w:asciiTheme="majorHAnsi" w:hAnsiTheme="majorHAnsi" w:cs="Arial"/>
          <w:bCs/>
          <w:i/>
          <w:iCs/>
          <w:sz w:val="24"/>
          <w:szCs w:val="24"/>
        </w:rPr>
        <w:t>który bezprawnie wpływał lub próbował wpływać na czynności zamawiającego lub próbował pozyskać lub pozyskał informacje poufne, mogące dać mu przewagę w postępowaniu o udzielenie</w:t>
      </w:r>
      <w:r w:rsidRPr="00E34AC7">
        <w:rPr>
          <w:rFonts w:asciiTheme="majorHAnsi" w:hAnsiTheme="majorHAnsi" w:cs="Arial"/>
          <w:bCs/>
          <w:i/>
          <w:iCs/>
          <w:sz w:val="24"/>
          <w:szCs w:val="24"/>
        </w:rPr>
        <w:t xml:space="preserve"> zamówienia;</w:t>
      </w:r>
    </w:p>
    <w:p w14:paraId="37B52ADC" w14:textId="77777777" w:rsidR="000B1089" w:rsidRPr="00E34AC7" w:rsidRDefault="000B1089" w:rsidP="000B1089">
      <w:pPr>
        <w:pStyle w:val="Kolorowalistaakcent11"/>
        <w:numPr>
          <w:ilvl w:val="2"/>
          <w:numId w:val="1"/>
        </w:numPr>
        <w:tabs>
          <w:tab w:val="left" w:pos="567"/>
        </w:tabs>
        <w:autoSpaceDE w:val="0"/>
        <w:autoSpaceDN w:val="0"/>
        <w:adjustRightInd w:val="0"/>
        <w:spacing w:before="0" w:after="0" w:line="276" w:lineRule="auto"/>
        <w:ind w:left="993" w:hanging="426"/>
        <w:rPr>
          <w:rFonts w:asciiTheme="majorHAnsi" w:hAnsiTheme="majorHAnsi" w:cs="Arial"/>
          <w:bCs/>
          <w:i/>
          <w:iCs/>
          <w:sz w:val="24"/>
          <w:szCs w:val="24"/>
        </w:rPr>
      </w:pPr>
      <w:r w:rsidRPr="00E34AC7">
        <w:rPr>
          <w:rFonts w:asciiTheme="majorHAnsi" w:hAnsiTheme="majorHAnsi" w:cs="Arial"/>
          <w:bCs/>
          <w:i/>
          <w:iCs/>
          <w:sz w:val="24"/>
          <w:szCs w:val="24"/>
        </w:rPr>
        <w:t>który w wyniku lekkomyślności lub niedbalstwa przedstawił informacje wprowadzające w błąd, co mogło mieć istotny wpływ na decyzje podejmowane przez zamawiającego w postępowaniu o udzielenie zamówienia.</w:t>
      </w:r>
    </w:p>
    <w:p w14:paraId="3C3A1170" w14:textId="77777777" w:rsidR="000B1089" w:rsidRPr="00995422" w:rsidRDefault="000B1089" w:rsidP="000B1089">
      <w:pPr>
        <w:pStyle w:val="Kolorowalistaakcent11"/>
        <w:numPr>
          <w:ilvl w:val="1"/>
          <w:numId w:val="21"/>
        </w:numPr>
        <w:tabs>
          <w:tab w:val="left" w:pos="567"/>
        </w:tabs>
        <w:autoSpaceDE w:val="0"/>
        <w:autoSpaceDN w:val="0"/>
        <w:adjustRightInd w:val="0"/>
        <w:spacing w:before="0" w:after="0" w:line="276" w:lineRule="auto"/>
        <w:ind w:left="567" w:hanging="567"/>
        <w:rPr>
          <w:rFonts w:asciiTheme="majorHAnsi" w:hAnsiTheme="majorHAnsi" w:cs="Arial"/>
          <w:bCs/>
          <w:sz w:val="24"/>
          <w:szCs w:val="24"/>
        </w:rPr>
      </w:pPr>
      <w:r w:rsidRPr="00995422">
        <w:rPr>
          <w:rFonts w:ascii="Cambria" w:hAnsi="Cambria"/>
          <w:color w:val="000000"/>
          <w:sz w:val="24"/>
          <w:szCs w:val="24"/>
          <w:shd w:val="clear" w:color="auto" w:fill="FFFFFF"/>
        </w:rPr>
        <w:t xml:space="preserve">Wykonawca może zostać wykluczony przez </w:t>
      </w:r>
      <w:r>
        <w:rPr>
          <w:rFonts w:ascii="Cambria" w:hAnsi="Cambria"/>
          <w:color w:val="000000"/>
          <w:sz w:val="24"/>
          <w:szCs w:val="24"/>
          <w:shd w:val="clear" w:color="auto" w:fill="FFFFFF"/>
        </w:rPr>
        <w:t>Z</w:t>
      </w:r>
      <w:r w:rsidRPr="00995422">
        <w:rPr>
          <w:rFonts w:ascii="Cambria" w:hAnsi="Cambria"/>
          <w:color w:val="000000"/>
          <w:sz w:val="24"/>
          <w:szCs w:val="24"/>
          <w:shd w:val="clear" w:color="auto" w:fill="FFFFFF"/>
        </w:rPr>
        <w:t>amawiającego na każdym etapie postępowania o udzielenie zamówienia</w:t>
      </w:r>
    </w:p>
    <w:p w14:paraId="1ABBD586" w14:textId="77777777" w:rsidR="000B1089" w:rsidRPr="00627C7D" w:rsidRDefault="000B1089" w:rsidP="000B1089">
      <w:pPr>
        <w:pStyle w:val="Kolorowalistaakcent11"/>
        <w:numPr>
          <w:ilvl w:val="1"/>
          <w:numId w:val="21"/>
        </w:numPr>
        <w:tabs>
          <w:tab w:val="left" w:pos="567"/>
        </w:tabs>
        <w:autoSpaceDE w:val="0"/>
        <w:autoSpaceDN w:val="0"/>
        <w:adjustRightInd w:val="0"/>
        <w:spacing w:before="0" w:after="0" w:line="276" w:lineRule="auto"/>
        <w:ind w:left="567" w:hanging="567"/>
        <w:rPr>
          <w:rFonts w:ascii="Cambria" w:hAnsi="Cambria"/>
          <w:sz w:val="24"/>
          <w:szCs w:val="24"/>
        </w:rPr>
      </w:pPr>
      <w:r w:rsidRPr="00627C7D">
        <w:rPr>
          <w:rFonts w:ascii="Cambria" w:hAnsi="Cambria"/>
          <w:color w:val="000000"/>
          <w:sz w:val="24"/>
          <w:szCs w:val="24"/>
        </w:rPr>
        <w:t xml:space="preserve">Wykonawca nie podlega wykluczeniu w okolicznościach określonych w art. 108 ust. 1 pkt 1, 2 i 5 lub art. 109 ust. 1 pkt </w:t>
      </w:r>
      <w:r>
        <w:rPr>
          <w:rFonts w:ascii="Cambria" w:hAnsi="Cambria"/>
          <w:color w:val="000000"/>
          <w:sz w:val="24"/>
          <w:szCs w:val="24"/>
        </w:rPr>
        <w:t xml:space="preserve">4, </w:t>
      </w:r>
      <w:r w:rsidRPr="00627C7D">
        <w:rPr>
          <w:rFonts w:ascii="Cambria" w:hAnsi="Cambria"/>
          <w:color w:val="000000"/>
          <w:sz w:val="24"/>
          <w:szCs w:val="24"/>
        </w:rPr>
        <w:t>5</w:t>
      </w:r>
      <w:r>
        <w:rPr>
          <w:rFonts w:ascii="Cambria" w:hAnsi="Cambria"/>
          <w:color w:val="000000"/>
          <w:sz w:val="24"/>
          <w:szCs w:val="24"/>
        </w:rPr>
        <w:t xml:space="preserve">, 7-10 </w:t>
      </w:r>
      <w:r w:rsidRPr="00C41056">
        <w:rPr>
          <w:rFonts w:asciiTheme="majorHAnsi" w:hAnsiTheme="majorHAnsi" w:cs="Arial"/>
          <w:bCs/>
          <w:sz w:val="24"/>
          <w:szCs w:val="24"/>
        </w:rPr>
        <w:t>ustawy</w:t>
      </w:r>
      <w:r>
        <w:rPr>
          <w:rFonts w:asciiTheme="majorHAnsi" w:hAnsiTheme="majorHAnsi" w:cs="Arial"/>
          <w:bCs/>
          <w:sz w:val="24"/>
          <w:szCs w:val="24"/>
        </w:rPr>
        <w:t xml:space="preserve"> </w:t>
      </w:r>
      <w:proofErr w:type="spellStart"/>
      <w:r>
        <w:rPr>
          <w:rFonts w:asciiTheme="majorHAnsi" w:hAnsiTheme="majorHAnsi" w:cs="Arial"/>
          <w:bCs/>
          <w:sz w:val="24"/>
          <w:szCs w:val="24"/>
        </w:rPr>
        <w:t>Pzp</w:t>
      </w:r>
      <w:proofErr w:type="spellEnd"/>
      <w:r w:rsidRPr="00627C7D">
        <w:rPr>
          <w:rFonts w:ascii="Cambria" w:hAnsi="Cambria"/>
          <w:color w:val="000000"/>
          <w:sz w:val="24"/>
          <w:szCs w:val="24"/>
        </w:rPr>
        <w:t xml:space="preserve">, jeżeli udowodni </w:t>
      </w:r>
      <w:r>
        <w:rPr>
          <w:rFonts w:ascii="Cambria" w:hAnsi="Cambria"/>
          <w:color w:val="000000"/>
          <w:sz w:val="24"/>
          <w:szCs w:val="24"/>
        </w:rPr>
        <w:t>Z</w:t>
      </w:r>
      <w:r w:rsidRPr="00627C7D">
        <w:rPr>
          <w:rFonts w:ascii="Cambria" w:hAnsi="Cambria"/>
          <w:color w:val="000000"/>
          <w:sz w:val="24"/>
          <w:szCs w:val="24"/>
        </w:rPr>
        <w:t>amawiającemu, że spełnił łącznie następujące przesłanki:</w:t>
      </w:r>
    </w:p>
    <w:p w14:paraId="32FB355F" w14:textId="77777777" w:rsidR="000B1089" w:rsidRPr="00627C7D" w:rsidRDefault="000B1089" w:rsidP="000B1089">
      <w:pPr>
        <w:pStyle w:val="Akapitzlist"/>
        <w:numPr>
          <w:ilvl w:val="2"/>
          <w:numId w:val="31"/>
        </w:numPr>
        <w:shd w:val="clear" w:color="auto" w:fill="FFFFFF"/>
        <w:spacing w:before="72" w:after="72" w:line="276" w:lineRule="auto"/>
        <w:ind w:left="993" w:hanging="426"/>
        <w:rPr>
          <w:rFonts w:ascii="Cambria" w:hAnsi="Cambria"/>
          <w:color w:val="000000"/>
          <w:sz w:val="24"/>
          <w:szCs w:val="24"/>
        </w:rPr>
      </w:pPr>
      <w:r w:rsidRPr="00627C7D">
        <w:rPr>
          <w:rFonts w:ascii="Cambria" w:hAnsi="Cambria"/>
          <w:color w:val="000000"/>
          <w:sz w:val="24"/>
          <w:szCs w:val="24"/>
        </w:rPr>
        <w:t>naprawił lub zobowiązał się do naprawienia szkody wyrządzonej przestępstwem, wykroczeniem lub swoim nieprawidłowym postępowaniem, w tym poprzez zadośćuczynienie pieniężne;</w:t>
      </w:r>
    </w:p>
    <w:p w14:paraId="6A3B401F" w14:textId="75B4B4DD" w:rsidR="000B1089" w:rsidRPr="00627C7D" w:rsidRDefault="000B1089" w:rsidP="000B1089">
      <w:pPr>
        <w:pStyle w:val="Akapitzlist"/>
        <w:numPr>
          <w:ilvl w:val="2"/>
          <w:numId w:val="31"/>
        </w:numPr>
        <w:shd w:val="clear" w:color="auto" w:fill="FFFFFF"/>
        <w:spacing w:before="72" w:after="72" w:line="276" w:lineRule="auto"/>
        <w:ind w:left="993" w:hanging="426"/>
        <w:rPr>
          <w:rFonts w:ascii="Cambria" w:hAnsi="Cambria"/>
          <w:color w:val="000000"/>
          <w:sz w:val="24"/>
          <w:szCs w:val="24"/>
        </w:rPr>
      </w:pPr>
      <w:r w:rsidRPr="00627C7D">
        <w:rPr>
          <w:rFonts w:ascii="Cambria" w:hAnsi="Cambria"/>
          <w:color w:val="000000"/>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w:t>
      </w:r>
      <w:r>
        <w:rPr>
          <w:rFonts w:ascii="Cambria" w:hAnsi="Cambria"/>
          <w:color w:val="000000"/>
          <w:sz w:val="24"/>
          <w:szCs w:val="24"/>
        </w:rPr>
        <w:t xml:space="preserve"> </w:t>
      </w:r>
      <w:r w:rsidRPr="00627C7D">
        <w:rPr>
          <w:rFonts w:ascii="Cambria" w:hAnsi="Cambria"/>
          <w:color w:val="000000"/>
          <w:sz w:val="24"/>
          <w:szCs w:val="24"/>
        </w:rPr>
        <w:t>lub zamawiającym;</w:t>
      </w:r>
    </w:p>
    <w:p w14:paraId="7E17D174" w14:textId="77777777" w:rsidR="000B1089" w:rsidRPr="00627C7D" w:rsidRDefault="000B1089" w:rsidP="000B1089">
      <w:pPr>
        <w:pStyle w:val="Akapitzlist"/>
        <w:numPr>
          <w:ilvl w:val="2"/>
          <w:numId w:val="31"/>
        </w:numPr>
        <w:shd w:val="clear" w:color="auto" w:fill="FFFFFF"/>
        <w:spacing w:before="72" w:after="72" w:line="276" w:lineRule="auto"/>
        <w:ind w:left="993" w:hanging="426"/>
        <w:rPr>
          <w:rFonts w:ascii="Cambria" w:hAnsi="Cambria"/>
          <w:color w:val="000000"/>
          <w:sz w:val="24"/>
          <w:szCs w:val="24"/>
        </w:rPr>
      </w:pPr>
      <w:r w:rsidRPr="00627C7D">
        <w:rPr>
          <w:rFonts w:ascii="Cambria" w:hAnsi="Cambria"/>
          <w:color w:val="000000"/>
          <w:sz w:val="24"/>
          <w:szCs w:val="24"/>
        </w:rPr>
        <w:lastRenderedPageBreak/>
        <w:t>podjął konkretne środki techniczne, organizacyjne i kadrowe, odpowiednie dla zapobiegania dalszym przestępstwom, wykroczeniom lub nieprawidłowemu postępowaniu, w szczególności:</w:t>
      </w:r>
    </w:p>
    <w:p w14:paraId="72CB5A6E" w14:textId="77777777" w:rsidR="000B1089" w:rsidRPr="00627C7D" w:rsidRDefault="000B1089" w:rsidP="000B1089">
      <w:pPr>
        <w:pStyle w:val="Akapitzlist"/>
        <w:numPr>
          <w:ilvl w:val="1"/>
          <w:numId w:val="32"/>
        </w:numPr>
        <w:shd w:val="clear" w:color="auto" w:fill="FFFFFF"/>
        <w:spacing w:before="72" w:after="72" w:line="276" w:lineRule="auto"/>
        <w:ind w:left="1418" w:hanging="425"/>
        <w:rPr>
          <w:rFonts w:ascii="Cambria" w:hAnsi="Cambria"/>
          <w:color w:val="000000"/>
          <w:sz w:val="24"/>
          <w:szCs w:val="24"/>
        </w:rPr>
      </w:pPr>
      <w:r w:rsidRPr="00627C7D">
        <w:rPr>
          <w:rFonts w:ascii="Cambria" w:hAnsi="Cambria"/>
          <w:color w:val="000000"/>
          <w:sz w:val="24"/>
          <w:szCs w:val="24"/>
        </w:rPr>
        <w:t>zerwał wszelkie powiązania z osobami lub podmiotami odpowiedzialnymi za nieprawidłowe postępowanie wykonawcy,</w:t>
      </w:r>
    </w:p>
    <w:p w14:paraId="7E592192" w14:textId="77777777" w:rsidR="000B1089" w:rsidRPr="00627C7D" w:rsidRDefault="000B1089" w:rsidP="000B1089">
      <w:pPr>
        <w:pStyle w:val="Akapitzlist"/>
        <w:numPr>
          <w:ilvl w:val="1"/>
          <w:numId w:val="32"/>
        </w:numPr>
        <w:shd w:val="clear" w:color="auto" w:fill="FFFFFF"/>
        <w:spacing w:before="72" w:after="72" w:line="276" w:lineRule="auto"/>
        <w:ind w:left="1418" w:hanging="425"/>
        <w:rPr>
          <w:rFonts w:ascii="Cambria" w:hAnsi="Cambria"/>
          <w:color w:val="000000"/>
          <w:sz w:val="24"/>
          <w:szCs w:val="24"/>
        </w:rPr>
      </w:pPr>
      <w:r w:rsidRPr="00627C7D">
        <w:rPr>
          <w:rFonts w:ascii="Cambria" w:hAnsi="Cambria"/>
          <w:color w:val="000000"/>
          <w:sz w:val="24"/>
          <w:szCs w:val="24"/>
        </w:rPr>
        <w:t>zreorganizował personel,</w:t>
      </w:r>
    </w:p>
    <w:p w14:paraId="3C69E8BB" w14:textId="77777777" w:rsidR="000B1089" w:rsidRPr="00627C7D" w:rsidRDefault="000B1089" w:rsidP="000B1089">
      <w:pPr>
        <w:pStyle w:val="Akapitzlist"/>
        <w:numPr>
          <w:ilvl w:val="1"/>
          <w:numId w:val="32"/>
        </w:numPr>
        <w:shd w:val="clear" w:color="auto" w:fill="FFFFFF"/>
        <w:spacing w:before="72" w:after="72" w:line="276" w:lineRule="auto"/>
        <w:ind w:left="1418" w:hanging="425"/>
        <w:rPr>
          <w:rFonts w:ascii="Cambria" w:hAnsi="Cambria"/>
          <w:color w:val="000000"/>
          <w:sz w:val="24"/>
          <w:szCs w:val="24"/>
        </w:rPr>
      </w:pPr>
      <w:r w:rsidRPr="00627C7D">
        <w:rPr>
          <w:rFonts w:ascii="Cambria" w:hAnsi="Cambria"/>
          <w:color w:val="000000"/>
          <w:sz w:val="24"/>
          <w:szCs w:val="24"/>
        </w:rPr>
        <w:t>wdrożył system sprawozdawczości i kontroli,</w:t>
      </w:r>
    </w:p>
    <w:p w14:paraId="4612302A" w14:textId="77777777" w:rsidR="000B1089" w:rsidRPr="00627C7D" w:rsidRDefault="000B1089" w:rsidP="000B1089">
      <w:pPr>
        <w:pStyle w:val="Akapitzlist"/>
        <w:numPr>
          <w:ilvl w:val="1"/>
          <w:numId w:val="32"/>
        </w:numPr>
        <w:shd w:val="clear" w:color="auto" w:fill="FFFFFF"/>
        <w:spacing w:before="72" w:after="72" w:line="276" w:lineRule="auto"/>
        <w:ind w:left="1418" w:hanging="425"/>
        <w:rPr>
          <w:rFonts w:ascii="Cambria" w:hAnsi="Cambria"/>
          <w:color w:val="000000"/>
          <w:sz w:val="24"/>
          <w:szCs w:val="24"/>
        </w:rPr>
      </w:pPr>
      <w:r w:rsidRPr="00627C7D">
        <w:rPr>
          <w:rFonts w:ascii="Cambria" w:hAnsi="Cambria"/>
          <w:color w:val="000000"/>
          <w:sz w:val="24"/>
          <w:szCs w:val="24"/>
        </w:rPr>
        <w:t>utworzył struktury audytu wewnętrznego do monitorowania przestrzegania przepisów, wewnętrznych regulacji lub standardów,</w:t>
      </w:r>
    </w:p>
    <w:p w14:paraId="42CE9A1E" w14:textId="77777777" w:rsidR="000B1089" w:rsidRPr="00627C7D" w:rsidRDefault="000B1089" w:rsidP="000B1089">
      <w:pPr>
        <w:pStyle w:val="Akapitzlist"/>
        <w:numPr>
          <w:ilvl w:val="1"/>
          <w:numId w:val="32"/>
        </w:numPr>
        <w:shd w:val="clear" w:color="auto" w:fill="FFFFFF"/>
        <w:spacing w:before="72" w:after="72" w:line="276" w:lineRule="auto"/>
        <w:ind w:left="1418" w:hanging="425"/>
        <w:rPr>
          <w:rFonts w:ascii="Cambria" w:hAnsi="Cambria"/>
          <w:color w:val="000000"/>
          <w:sz w:val="24"/>
          <w:szCs w:val="24"/>
        </w:rPr>
      </w:pPr>
      <w:r w:rsidRPr="00627C7D">
        <w:rPr>
          <w:rFonts w:ascii="Cambria" w:hAnsi="Cambria"/>
          <w:color w:val="000000"/>
          <w:sz w:val="24"/>
          <w:szCs w:val="24"/>
        </w:rPr>
        <w:t xml:space="preserve">wprowadził wewnętrzne regulacje dotyczące odpowiedzialności </w:t>
      </w:r>
      <w:r>
        <w:rPr>
          <w:rFonts w:ascii="Cambria" w:hAnsi="Cambria"/>
          <w:color w:val="000000"/>
          <w:sz w:val="24"/>
          <w:szCs w:val="24"/>
        </w:rPr>
        <w:br/>
      </w:r>
      <w:r w:rsidRPr="00627C7D">
        <w:rPr>
          <w:rFonts w:ascii="Cambria" w:hAnsi="Cambria"/>
          <w:color w:val="000000"/>
          <w:sz w:val="24"/>
          <w:szCs w:val="24"/>
        </w:rPr>
        <w:t>i odszkodowań za nieprzestrzeganie przepisów, wewnętrznych regulacji lub standardów.</w:t>
      </w:r>
    </w:p>
    <w:p w14:paraId="0AFB4918" w14:textId="77777777" w:rsidR="000B1089" w:rsidRPr="002A2687" w:rsidRDefault="000B1089" w:rsidP="000B1089">
      <w:pPr>
        <w:pStyle w:val="Kolorowalistaakcent11"/>
        <w:numPr>
          <w:ilvl w:val="1"/>
          <w:numId w:val="21"/>
        </w:numPr>
        <w:tabs>
          <w:tab w:val="left" w:pos="567"/>
        </w:tabs>
        <w:autoSpaceDE w:val="0"/>
        <w:autoSpaceDN w:val="0"/>
        <w:adjustRightInd w:val="0"/>
        <w:spacing w:before="0" w:after="0" w:line="276" w:lineRule="auto"/>
        <w:ind w:left="567" w:hanging="567"/>
        <w:rPr>
          <w:rFonts w:ascii="Cambria" w:hAnsi="Cambria" w:cs="Arial"/>
          <w:iCs/>
          <w:sz w:val="24"/>
          <w:szCs w:val="24"/>
        </w:rPr>
      </w:pPr>
      <w:r w:rsidRPr="002A2687">
        <w:rPr>
          <w:rFonts w:ascii="Cambria" w:hAnsi="Cambria"/>
          <w:color w:val="000000"/>
          <w:sz w:val="24"/>
          <w:szCs w:val="24"/>
        </w:rPr>
        <w:t xml:space="preserve">Zamawiający ocenia, czy podjęte przez wykonawcę czynności </w:t>
      </w:r>
      <w:r>
        <w:rPr>
          <w:rFonts w:ascii="Cambria" w:hAnsi="Cambria"/>
          <w:color w:val="000000"/>
          <w:sz w:val="24"/>
          <w:szCs w:val="24"/>
        </w:rPr>
        <w:t xml:space="preserve">wskazane w pkt 7.4 SWZ </w:t>
      </w:r>
      <w:r w:rsidRPr="002A2687">
        <w:rPr>
          <w:rFonts w:ascii="Cambria" w:hAnsi="Cambria"/>
          <w:color w:val="000000"/>
          <w:sz w:val="24"/>
          <w:szCs w:val="24"/>
        </w:rPr>
        <w:t xml:space="preserve">są wystarczające do wykazania jego rzetelności, uwzględniając wagę i szczególne okoliczności czynu wykonawcy. Jeżeli podjęte przez wykonawcę czynności </w:t>
      </w:r>
      <w:r>
        <w:rPr>
          <w:rFonts w:ascii="Cambria" w:hAnsi="Cambria"/>
          <w:color w:val="000000"/>
          <w:sz w:val="24"/>
          <w:szCs w:val="24"/>
        </w:rPr>
        <w:t xml:space="preserve">wskazane w pkt 7.4 SWZ </w:t>
      </w:r>
      <w:r w:rsidRPr="002A2687">
        <w:rPr>
          <w:rFonts w:ascii="Cambria" w:hAnsi="Cambria"/>
          <w:color w:val="000000"/>
          <w:sz w:val="24"/>
          <w:szCs w:val="24"/>
        </w:rPr>
        <w:t>nie są wystarczające do wykazania jego rzetelności, zamawiający wyklucza wykonawcę</w:t>
      </w:r>
    </w:p>
    <w:p w14:paraId="652FC92D" w14:textId="77777777" w:rsidR="000B1089" w:rsidRPr="002A2687" w:rsidRDefault="000B1089" w:rsidP="000B1089">
      <w:pPr>
        <w:pStyle w:val="Kolorowalistaakcent11"/>
        <w:numPr>
          <w:ilvl w:val="1"/>
          <w:numId w:val="21"/>
        </w:numPr>
        <w:tabs>
          <w:tab w:val="left" w:pos="567"/>
        </w:tabs>
        <w:autoSpaceDE w:val="0"/>
        <w:autoSpaceDN w:val="0"/>
        <w:adjustRightInd w:val="0"/>
        <w:spacing w:before="0" w:after="0" w:line="276" w:lineRule="auto"/>
        <w:ind w:left="567" w:hanging="567"/>
        <w:rPr>
          <w:rFonts w:ascii="Cambria" w:hAnsi="Cambria" w:cs="Arial"/>
          <w:iCs/>
          <w:sz w:val="24"/>
          <w:szCs w:val="24"/>
        </w:rPr>
      </w:pPr>
      <w:r w:rsidRPr="002A2687">
        <w:rPr>
          <w:rFonts w:ascii="Cambria" w:hAnsi="Cambria"/>
          <w:iCs/>
          <w:sz w:val="24"/>
          <w:szCs w:val="24"/>
        </w:rPr>
        <w:t xml:space="preserve">Sposób wykazania braku podstaw wykluczenia wskazano w rozdziale 8 </w:t>
      </w:r>
      <w:r>
        <w:rPr>
          <w:rFonts w:ascii="Cambria" w:hAnsi="Cambria"/>
          <w:iCs/>
          <w:sz w:val="24"/>
          <w:szCs w:val="24"/>
        </w:rPr>
        <w:t>SWZ</w:t>
      </w:r>
      <w:r w:rsidRPr="002A2687">
        <w:rPr>
          <w:rFonts w:ascii="Cambria" w:hAnsi="Cambria"/>
          <w:iCs/>
          <w:sz w:val="24"/>
          <w:szCs w:val="24"/>
        </w:rPr>
        <w:t>.</w:t>
      </w:r>
    </w:p>
    <w:p w14:paraId="07AB7906" w14:textId="584E8896" w:rsidR="000B1089" w:rsidRDefault="000B1089" w:rsidP="00627C7D">
      <w:pPr>
        <w:pStyle w:val="Kolorowalistaakcent11"/>
        <w:tabs>
          <w:tab w:val="left" w:pos="567"/>
        </w:tabs>
        <w:autoSpaceDE w:val="0"/>
        <w:autoSpaceDN w:val="0"/>
        <w:adjustRightInd w:val="0"/>
        <w:spacing w:before="0" w:after="0" w:line="276" w:lineRule="auto"/>
        <w:ind w:left="567"/>
        <w:rPr>
          <w:rFonts w:ascii="Cambria" w:hAnsi="Cambria" w:cs="Arial"/>
          <w:sz w:val="10"/>
          <w:szCs w:val="10"/>
        </w:rPr>
      </w:pPr>
    </w:p>
    <w:p w14:paraId="57DABF2D" w14:textId="7DE515A2" w:rsidR="000B1089" w:rsidRDefault="000B1089" w:rsidP="00627C7D">
      <w:pPr>
        <w:pStyle w:val="Kolorowalistaakcent11"/>
        <w:tabs>
          <w:tab w:val="left" w:pos="567"/>
        </w:tabs>
        <w:autoSpaceDE w:val="0"/>
        <w:autoSpaceDN w:val="0"/>
        <w:adjustRightInd w:val="0"/>
        <w:spacing w:before="0" w:after="0" w:line="276" w:lineRule="auto"/>
        <w:ind w:left="567"/>
        <w:rPr>
          <w:rFonts w:ascii="Cambria" w:hAnsi="Cambria" w:cs="Arial"/>
          <w:sz w:val="10"/>
          <w:szCs w:val="10"/>
        </w:rPr>
      </w:pPr>
    </w:p>
    <w:p w14:paraId="04B11AFD" w14:textId="19651409" w:rsidR="000B1089" w:rsidRDefault="000B1089" w:rsidP="00627C7D">
      <w:pPr>
        <w:pStyle w:val="Kolorowalistaakcent11"/>
        <w:tabs>
          <w:tab w:val="left" w:pos="567"/>
        </w:tabs>
        <w:autoSpaceDE w:val="0"/>
        <w:autoSpaceDN w:val="0"/>
        <w:adjustRightInd w:val="0"/>
        <w:spacing w:before="0" w:after="0" w:line="276" w:lineRule="auto"/>
        <w:ind w:left="567"/>
        <w:rPr>
          <w:rFonts w:ascii="Cambria" w:hAnsi="Cambria" w:cs="Arial"/>
          <w:sz w:val="10"/>
          <w:szCs w:val="10"/>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6726B09B" w14:textId="77777777" w:rsidTr="00674295">
        <w:trPr>
          <w:jc w:val="center"/>
        </w:trPr>
        <w:tc>
          <w:tcPr>
            <w:tcW w:w="9060" w:type="dxa"/>
            <w:tcBorders>
              <w:bottom w:val="single" w:sz="4" w:space="0" w:color="auto"/>
            </w:tcBorders>
            <w:shd w:val="clear" w:color="auto" w:fill="D9D9D9" w:themeFill="background1" w:themeFillShade="D9"/>
          </w:tcPr>
          <w:p w14:paraId="2F066EC1"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8</w:t>
            </w:r>
          </w:p>
          <w:p w14:paraId="24D3A9D2" w14:textId="77777777" w:rsidR="00D9784D" w:rsidRPr="00C6306E" w:rsidRDefault="00983244" w:rsidP="00627C7D">
            <w:pPr>
              <w:suppressAutoHyphens/>
              <w:spacing w:line="276" w:lineRule="auto"/>
              <w:contextualSpacing/>
              <w:jc w:val="center"/>
              <w:textAlignment w:val="baseline"/>
              <w:rPr>
                <w:rFonts w:asciiTheme="majorHAnsi" w:hAnsiTheme="majorHAnsi"/>
              </w:rPr>
            </w:pPr>
            <w:r w:rsidRPr="00983244">
              <w:rPr>
                <w:rFonts w:asciiTheme="majorHAnsi" w:hAnsiTheme="majorHAnsi"/>
                <w:b/>
                <w:sz w:val="26"/>
                <w:szCs w:val="26"/>
              </w:rPr>
              <w:t>I</w:t>
            </w:r>
            <w:r>
              <w:rPr>
                <w:rFonts w:asciiTheme="majorHAnsi" w:hAnsiTheme="majorHAnsi"/>
                <w:b/>
                <w:sz w:val="26"/>
                <w:szCs w:val="26"/>
              </w:rPr>
              <w:t xml:space="preserve">NFORMACJA O </w:t>
            </w:r>
            <w:r w:rsidR="00B93AF7">
              <w:rPr>
                <w:rFonts w:asciiTheme="majorHAnsi" w:hAnsiTheme="majorHAnsi"/>
                <w:b/>
                <w:sz w:val="26"/>
                <w:szCs w:val="26"/>
              </w:rPr>
              <w:t xml:space="preserve">JEDZ i </w:t>
            </w:r>
            <w:r>
              <w:rPr>
                <w:rFonts w:asciiTheme="majorHAnsi" w:hAnsiTheme="majorHAnsi"/>
                <w:b/>
                <w:sz w:val="26"/>
                <w:szCs w:val="26"/>
              </w:rPr>
              <w:t>PODMIOTOWYCH ŚRODKACH</w:t>
            </w:r>
            <w:r w:rsidRPr="00983244">
              <w:rPr>
                <w:rFonts w:asciiTheme="majorHAnsi" w:hAnsiTheme="majorHAnsi"/>
                <w:b/>
                <w:sz w:val="26"/>
                <w:szCs w:val="26"/>
              </w:rPr>
              <w:t xml:space="preserve"> DOWODOWYCH</w:t>
            </w:r>
          </w:p>
        </w:tc>
      </w:tr>
    </w:tbl>
    <w:p w14:paraId="525229E9" w14:textId="77777777" w:rsidR="00BE42AE" w:rsidRPr="00C6306E" w:rsidRDefault="00BE42AE" w:rsidP="00627C7D">
      <w:pPr>
        <w:pStyle w:val="Kolorowalistaakcent11"/>
        <w:autoSpaceDE w:val="0"/>
        <w:autoSpaceDN w:val="0"/>
        <w:adjustRightInd w:val="0"/>
        <w:spacing w:before="0" w:after="0" w:line="276" w:lineRule="auto"/>
        <w:ind w:left="0"/>
        <w:rPr>
          <w:rFonts w:asciiTheme="majorHAnsi" w:hAnsiTheme="majorHAnsi" w:cs="Arial"/>
        </w:rPr>
      </w:pPr>
    </w:p>
    <w:p w14:paraId="351EB64C" w14:textId="77777777" w:rsidR="00420E02" w:rsidRPr="00C97C80" w:rsidRDefault="00420E02" w:rsidP="00E34AC7">
      <w:pPr>
        <w:pStyle w:val="Kolorowalistaakcent11"/>
        <w:tabs>
          <w:tab w:val="left" w:pos="567"/>
        </w:tabs>
        <w:autoSpaceDE w:val="0"/>
        <w:autoSpaceDN w:val="0"/>
        <w:adjustRightInd w:val="0"/>
        <w:spacing w:before="0" w:after="0" w:line="276" w:lineRule="auto"/>
        <w:ind w:left="0"/>
        <w:rPr>
          <w:rFonts w:asciiTheme="majorHAnsi" w:hAnsiTheme="majorHAnsi" w:cs="Arial"/>
          <w:bCs/>
          <w:vanish/>
          <w:sz w:val="24"/>
          <w:szCs w:val="24"/>
        </w:rPr>
      </w:pPr>
    </w:p>
    <w:p w14:paraId="7644559A" w14:textId="77777777" w:rsidR="00674295" w:rsidRPr="00674295" w:rsidRDefault="003A24B8" w:rsidP="0068668D">
      <w:pPr>
        <w:pStyle w:val="Kolorowalistaakcent11"/>
        <w:numPr>
          <w:ilvl w:val="1"/>
          <w:numId w:val="22"/>
        </w:numPr>
        <w:tabs>
          <w:tab w:val="left" w:pos="567"/>
        </w:tabs>
        <w:autoSpaceDE w:val="0"/>
        <w:autoSpaceDN w:val="0"/>
        <w:adjustRightInd w:val="0"/>
        <w:spacing w:line="276" w:lineRule="auto"/>
        <w:ind w:left="567" w:hanging="567"/>
        <w:rPr>
          <w:rFonts w:asciiTheme="majorHAnsi" w:hAnsiTheme="majorHAnsi" w:cs="Arial"/>
          <w:b/>
          <w:sz w:val="24"/>
          <w:szCs w:val="24"/>
        </w:rPr>
      </w:pPr>
      <w:r w:rsidRPr="00C97C80">
        <w:rPr>
          <w:rFonts w:asciiTheme="majorHAnsi" w:hAnsiTheme="majorHAnsi" w:cs="Arial"/>
          <w:bCs/>
          <w:sz w:val="24"/>
          <w:szCs w:val="24"/>
        </w:rPr>
        <w:t xml:space="preserve">Wykonawca zobowiązany jest złożyć </w:t>
      </w:r>
      <w:r w:rsidRPr="00983244">
        <w:rPr>
          <w:rFonts w:asciiTheme="majorHAnsi" w:hAnsiTheme="majorHAnsi" w:cs="Arial"/>
          <w:b/>
          <w:sz w:val="24"/>
          <w:szCs w:val="24"/>
          <w:u w:val="single"/>
        </w:rPr>
        <w:t>wraz z ofertą</w:t>
      </w:r>
      <w:r w:rsidRPr="00C97C80">
        <w:rPr>
          <w:rFonts w:asciiTheme="majorHAnsi" w:hAnsiTheme="majorHAnsi" w:cs="Arial"/>
          <w:b/>
          <w:sz w:val="24"/>
          <w:szCs w:val="24"/>
        </w:rPr>
        <w:t xml:space="preserve"> </w:t>
      </w:r>
      <w:r w:rsidRPr="00C97C80">
        <w:rPr>
          <w:rFonts w:asciiTheme="majorHAnsi" w:hAnsiTheme="majorHAnsi" w:cs="Arial"/>
          <w:sz w:val="24"/>
          <w:szCs w:val="24"/>
        </w:rPr>
        <w:t>oświadczeni</w:t>
      </w:r>
      <w:r w:rsidR="00D52CBB">
        <w:rPr>
          <w:rFonts w:asciiTheme="majorHAnsi" w:hAnsiTheme="majorHAnsi" w:cs="Arial"/>
          <w:sz w:val="24"/>
          <w:szCs w:val="24"/>
        </w:rPr>
        <w:t>e</w:t>
      </w:r>
      <w:r w:rsidRPr="00C97C80">
        <w:rPr>
          <w:rFonts w:asciiTheme="majorHAnsi" w:hAnsiTheme="majorHAnsi" w:cs="Arial"/>
          <w:sz w:val="24"/>
          <w:szCs w:val="24"/>
        </w:rPr>
        <w:t xml:space="preserve"> stanowiące</w:t>
      </w:r>
      <w:r w:rsidR="00E34AC7">
        <w:rPr>
          <w:rFonts w:asciiTheme="majorHAnsi" w:hAnsiTheme="majorHAnsi" w:cs="Arial"/>
          <w:sz w:val="24"/>
          <w:szCs w:val="24"/>
        </w:rPr>
        <w:t xml:space="preserve"> </w:t>
      </w:r>
      <w:r w:rsidRPr="00C97C80">
        <w:rPr>
          <w:rFonts w:asciiTheme="majorHAnsi" w:hAnsiTheme="majorHAnsi" w:cs="Arial"/>
          <w:sz w:val="24"/>
          <w:szCs w:val="24"/>
        </w:rPr>
        <w:t>wstępne potwierdzenie, że Wykonawca</w:t>
      </w:r>
      <w:r w:rsidR="00C97C80">
        <w:rPr>
          <w:rFonts w:asciiTheme="majorHAnsi" w:hAnsiTheme="majorHAnsi" w:cs="Arial"/>
          <w:sz w:val="24"/>
          <w:szCs w:val="24"/>
        </w:rPr>
        <w:t xml:space="preserve"> na dzień składania ofert</w:t>
      </w:r>
      <w:r w:rsidRPr="00C97C80">
        <w:rPr>
          <w:rFonts w:asciiTheme="majorHAnsi" w:hAnsiTheme="majorHAnsi" w:cs="Arial"/>
          <w:sz w:val="24"/>
          <w:szCs w:val="24"/>
        </w:rPr>
        <w:t>:</w:t>
      </w:r>
    </w:p>
    <w:p w14:paraId="3694E68A" w14:textId="77777777" w:rsidR="00674295" w:rsidRPr="00C97C80" w:rsidRDefault="00674295" w:rsidP="007F71BC">
      <w:pPr>
        <w:pStyle w:val="Kolorowalistaakcent11"/>
        <w:numPr>
          <w:ilvl w:val="2"/>
          <w:numId w:val="23"/>
        </w:numPr>
        <w:tabs>
          <w:tab w:val="left" w:pos="567"/>
          <w:tab w:val="left" w:pos="851"/>
          <w:tab w:val="left" w:pos="1134"/>
        </w:tabs>
        <w:autoSpaceDE w:val="0"/>
        <w:autoSpaceDN w:val="0"/>
        <w:adjustRightInd w:val="0"/>
        <w:spacing w:line="276" w:lineRule="auto"/>
        <w:ind w:left="1134" w:hanging="567"/>
        <w:rPr>
          <w:rFonts w:asciiTheme="majorHAnsi" w:hAnsiTheme="majorHAnsi" w:cs="Arial"/>
          <w:sz w:val="24"/>
          <w:szCs w:val="24"/>
        </w:rPr>
      </w:pPr>
      <w:r w:rsidRPr="00C97C80">
        <w:rPr>
          <w:rFonts w:asciiTheme="majorHAnsi" w:hAnsiTheme="majorHAnsi" w:cs="Arial"/>
          <w:sz w:val="24"/>
          <w:szCs w:val="24"/>
        </w:rPr>
        <w:t>nie podlega wykluczeniu,</w:t>
      </w:r>
    </w:p>
    <w:p w14:paraId="095CFDB3" w14:textId="77777777" w:rsidR="00674295" w:rsidRPr="00C97C80" w:rsidRDefault="00674295" w:rsidP="007F71BC">
      <w:pPr>
        <w:pStyle w:val="Kolorowalistaakcent11"/>
        <w:numPr>
          <w:ilvl w:val="2"/>
          <w:numId w:val="23"/>
        </w:numPr>
        <w:tabs>
          <w:tab w:val="left" w:pos="567"/>
          <w:tab w:val="left" w:pos="851"/>
          <w:tab w:val="left" w:pos="1134"/>
        </w:tabs>
        <w:autoSpaceDE w:val="0"/>
        <w:autoSpaceDN w:val="0"/>
        <w:adjustRightInd w:val="0"/>
        <w:spacing w:line="276" w:lineRule="auto"/>
        <w:ind w:left="1134" w:hanging="567"/>
        <w:rPr>
          <w:rFonts w:asciiTheme="majorHAnsi" w:hAnsiTheme="majorHAnsi" w:cs="Arial"/>
          <w:sz w:val="24"/>
          <w:szCs w:val="24"/>
        </w:rPr>
      </w:pPr>
      <w:r w:rsidRPr="00C97C80">
        <w:rPr>
          <w:rFonts w:asciiTheme="majorHAnsi" w:hAnsiTheme="majorHAnsi" w:cs="Arial"/>
          <w:sz w:val="24"/>
          <w:szCs w:val="24"/>
        </w:rPr>
        <w:t>spełnia warunki udziału w postępowaniu.</w:t>
      </w:r>
    </w:p>
    <w:p w14:paraId="4F7D6D08" w14:textId="77777777" w:rsidR="00674295" w:rsidRPr="00674295" w:rsidRDefault="00674295" w:rsidP="00674295">
      <w:pPr>
        <w:pStyle w:val="Kolorowalistaakcent11"/>
        <w:autoSpaceDE w:val="0"/>
        <w:autoSpaceDN w:val="0"/>
        <w:adjustRightInd w:val="0"/>
        <w:spacing w:line="276" w:lineRule="auto"/>
        <w:ind w:left="709"/>
        <w:rPr>
          <w:rFonts w:asciiTheme="majorHAnsi" w:hAnsiTheme="majorHAnsi" w:cs="Arial"/>
          <w:b/>
          <w:sz w:val="10"/>
          <w:szCs w:val="10"/>
        </w:rPr>
      </w:pPr>
    </w:p>
    <w:p w14:paraId="19CC9DCE" w14:textId="77777777" w:rsidR="00D52CBB" w:rsidRPr="00D52CBB" w:rsidRDefault="00D52CBB" w:rsidP="0068668D">
      <w:pPr>
        <w:pStyle w:val="Kolorowalistaakcent11"/>
        <w:numPr>
          <w:ilvl w:val="2"/>
          <w:numId w:val="22"/>
        </w:numPr>
        <w:autoSpaceDE w:val="0"/>
        <w:autoSpaceDN w:val="0"/>
        <w:adjustRightInd w:val="0"/>
        <w:spacing w:line="276" w:lineRule="auto"/>
        <w:ind w:left="1276" w:hanging="709"/>
        <w:rPr>
          <w:rFonts w:asciiTheme="majorHAnsi" w:hAnsiTheme="majorHAnsi" w:cs="Arial"/>
          <w:b/>
          <w:sz w:val="24"/>
          <w:szCs w:val="24"/>
        </w:rPr>
      </w:pPr>
      <w:r w:rsidRPr="00D52CBB">
        <w:rPr>
          <w:rFonts w:ascii="Cambria" w:hAnsi="Cambria" w:cs="Arial"/>
          <w:sz w:val="24"/>
          <w:szCs w:val="24"/>
        </w:rPr>
        <w:t xml:space="preserve">Oświadczenie, o którym mowa w pkt 8.1 SWZ Wykonawca zobowiązany jest złożyć w formie jednolitego dokumentu sporządzonego zgodnie z wzorem standardowego formularza określonego w rozporządzeniu wykonawczym Komisji Europejskiej 2016/7 z dnia 5 stycznia 2016 r.  wydanym na podstawie art. 59 ust. 2 dyrektywy 2014/24/UE, zwanego dalej „Jednolitym Dokumentem” lub „JEDZ”. </w:t>
      </w:r>
      <w:r w:rsidRPr="00D52CBB">
        <w:rPr>
          <w:rFonts w:ascii="Cambria" w:hAnsi="Cambria" w:cs="Arial"/>
          <w:b/>
          <w:sz w:val="24"/>
          <w:szCs w:val="24"/>
        </w:rPr>
        <w:t xml:space="preserve">– wg załącznika </w:t>
      </w:r>
      <w:r w:rsidR="00E34AC7">
        <w:rPr>
          <w:rFonts w:ascii="Cambria" w:hAnsi="Cambria" w:cs="Arial"/>
          <w:b/>
          <w:sz w:val="24"/>
          <w:szCs w:val="24"/>
        </w:rPr>
        <w:t>4</w:t>
      </w:r>
      <w:r w:rsidRPr="00D52CBB">
        <w:rPr>
          <w:rFonts w:ascii="Cambria" w:hAnsi="Cambria" w:cs="Arial"/>
          <w:b/>
          <w:sz w:val="24"/>
          <w:szCs w:val="24"/>
        </w:rPr>
        <w:t xml:space="preserve"> do SWZ.</w:t>
      </w:r>
    </w:p>
    <w:p w14:paraId="59CEAFC4" w14:textId="77777777" w:rsidR="00D52CBB" w:rsidRDefault="00D52CBB" w:rsidP="00D52CBB">
      <w:pPr>
        <w:pStyle w:val="Kolorowalistaakcent11"/>
        <w:autoSpaceDE w:val="0"/>
        <w:autoSpaceDN w:val="0"/>
        <w:adjustRightInd w:val="0"/>
        <w:spacing w:line="276" w:lineRule="auto"/>
        <w:ind w:left="1418"/>
        <w:rPr>
          <w:rFonts w:asciiTheme="majorHAnsi" w:hAnsiTheme="majorHAnsi" w:cs="Arial"/>
          <w:b/>
          <w:sz w:val="10"/>
          <w:szCs w:val="10"/>
        </w:rPr>
      </w:pPr>
    </w:p>
    <w:p w14:paraId="6B7D7AD6" w14:textId="77777777" w:rsidR="00D52CBB" w:rsidRDefault="00D52CBB" w:rsidP="00D52CBB">
      <w:pPr>
        <w:pStyle w:val="Kolorowalistaakcent11"/>
        <w:autoSpaceDE w:val="0"/>
        <w:autoSpaceDN w:val="0"/>
        <w:adjustRightInd w:val="0"/>
        <w:spacing w:before="0" w:after="0" w:line="276" w:lineRule="auto"/>
        <w:ind w:left="709"/>
        <w:jc w:val="center"/>
        <w:rPr>
          <w:rFonts w:ascii="Cambria" w:hAnsi="Cambria" w:cs="Arial"/>
          <w:b/>
          <w:sz w:val="24"/>
          <w:szCs w:val="24"/>
        </w:rPr>
      </w:pPr>
      <w:r w:rsidRPr="00FC016C">
        <w:rPr>
          <w:rFonts w:ascii="Cambria" w:hAnsi="Cambria" w:cs="Arial"/>
          <w:b/>
          <w:sz w:val="24"/>
          <w:szCs w:val="24"/>
        </w:rPr>
        <w:t xml:space="preserve">Informacje dotyczące </w:t>
      </w:r>
      <w:r w:rsidR="00B93AF7">
        <w:rPr>
          <w:rFonts w:ascii="Cambria" w:hAnsi="Cambria" w:cs="Arial"/>
          <w:b/>
          <w:sz w:val="24"/>
          <w:szCs w:val="24"/>
        </w:rPr>
        <w:t>JEDZ</w:t>
      </w:r>
    </w:p>
    <w:p w14:paraId="47DE4B85" w14:textId="77777777" w:rsidR="00D52CBB" w:rsidRPr="00DE0079" w:rsidRDefault="00D52CBB" w:rsidP="00D52CBB">
      <w:pPr>
        <w:pStyle w:val="Kolorowalistaakcent11"/>
        <w:autoSpaceDE w:val="0"/>
        <w:autoSpaceDN w:val="0"/>
        <w:adjustRightInd w:val="0"/>
        <w:spacing w:before="0" w:after="0" w:line="276" w:lineRule="auto"/>
        <w:ind w:left="709"/>
        <w:jc w:val="center"/>
        <w:rPr>
          <w:rFonts w:ascii="Cambria" w:hAnsi="Cambria" w:cs="Arial"/>
          <w:b/>
          <w:sz w:val="10"/>
          <w:szCs w:val="10"/>
        </w:rPr>
      </w:pP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6"/>
      </w:tblGrid>
      <w:tr w:rsidR="00D52CBB" w:rsidRPr="00FC016C" w14:paraId="0A96389C" w14:textId="77777777" w:rsidTr="005969C3">
        <w:tc>
          <w:tcPr>
            <w:tcW w:w="8502" w:type="dxa"/>
            <w:tcBorders>
              <w:top w:val="single" w:sz="4" w:space="0" w:color="auto"/>
              <w:left w:val="single" w:sz="4" w:space="0" w:color="auto"/>
              <w:bottom w:val="single" w:sz="4" w:space="0" w:color="auto"/>
              <w:right w:val="single" w:sz="4" w:space="0" w:color="auto"/>
            </w:tcBorders>
            <w:hideMark/>
          </w:tcPr>
          <w:p w14:paraId="3603F6D2" w14:textId="77777777" w:rsidR="00D52CBB" w:rsidRPr="00B93AF7" w:rsidRDefault="00D52CBB" w:rsidP="00A75F63">
            <w:pPr>
              <w:pStyle w:val="Kolorowalistaakcent11"/>
              <w:numPr>
                <w:ilvl w:val="3"/>
                <w:numId w:val="40"/>
              </w:numPr>
              <w:autoSpaceDE w:val="0"/>
              <w:autoSpaceDN w:val="0"/>
              <w:adjustRightInd w:val="0"/>
              <w:spacing w:before="0" w:after="0" w:line="276" w:lineRule="auto"/>
              <w:ind w:left="342" w:hanging="283"/>
              <w:rPr>
                <w:rFonts w:ascii="Cambria" w:hAnsi="Cambria"/>
                <w:bCs/>
                <w:color w:val="000000" w:themeColor="text1"/>
                <w:sz w:val="24"/>
                <w:szCs w:val="24"/>
                <w:shd w:val="clear" w:color="auto" w:fill="FFFFFF"/>
              </w:rPr>
            </w:pPr>
            <w:r w:rsidRPr="00B93AF7">
              <w:rPr>
                <w:rFonts w:ascii="Cambria" w:hAnsi="Cambria" w:cs="Arial"/>
                <w:bCs/>
                <w:color w:val="000000" w:themeColor="text1"/>
                <w:sz w:val="24"/>
                <w:szCs w:val="24"/>
              </w:rPr>
              <w:t>JEDZ</w:t>
            </w:r>
            <w:r w:rsidRPr="00B93AF7">
              <w:rPr>
                <w:rFonts w:ascii="Cambria" w:hAnsi="Cambria"/>
                <w:bCs/>
                <w:color w:val="000000" w:themeColor="text1"/>
                <w:sz w:val="24"/>
                <w:szCs w:val="24"/>
                <w:shd w:val="clear" w:color="auto" w:fill="FFFFFF"/>
              </w:rPr>
              <w:t xml:space="preserve"> należy przekazać zgodnie ze wzorem standardowego formularza w postaci elektronicznej opatrzonej kwalifikowanym podpisem elektronicznym.</w:t>
            </w:r>
          </w:p>
          <w:p w14:paraId="5120B765" w14:textId="77777777" w:rsidR="00D52CBB" w:rsidRPr="00FC016C" w:rsidRDefault="00D52CBB" w:rsidP="00A75F63">
            <w:pPr>
              <w:pStyle w:val="Kolorowalistaakcent11"/>
              <w:numPr>
                <w:ilvl w:val="3"/>
                <w:numId w:val="40"/>
              </w:numPr>
              <w:autoSpaceDE w:val="0"/>
              <w:autoSpaceDN w:val="0"/>
              <w:adjustRightInd w:val="0"/>
              <w:spacing w:before="0" w:after="0" w:line="276" w:lineRule="auto"/>
              <w:ind w:left="342" w:hanging="283"/>
              <w:rPr>
                <w:rFonts w:ascii="Cambria" w:hAnsi="Cambria" w:cs="Arial"/>
                <w:i/>
                <w:sz w:val="24"/>
                <w:szCs w:val="24"/>
              </w:rPr>
            </w:pPr>
            <w:r w:rsidRPr="00FC016C">
              <w:rPr>
                <w:rFonts w:ascii="Cambria" w:hAnsi="Cambria" w:cs="Arial"/>
                <w:i/>
                <w:sz w:val="24"/>
                <w:szCs w:val="24"/>
              </w:rPr>
              <w:lastRenderedPageBreak/>
              <w:t>Wykonawca może przygotować JEDZ z wykorzystaniem narzędzia ESPD. Jednolity Dokument przygotowany przez Zamawiającego z wykorzystaniem narzędzia ESPD dla przedmiotowego postępowania jest dostępny na stronie internetowej Zamawiającego w miejscu zamieszczenia ogłoszenia o zamówieniu oraz niniejszej SWZ. W celu wypełnienia własnego oświadczenia w formie JEDZ z wykorzystaniem narzędzia ESPD, Wykonawca powinien wykonać kolejno następujące czynności:</w:t>
            </w:r>
          </w:p>
          <w:p w14:paraId="6F28871D" w14:textId="77777777" w:rsidR="00D52CBB" w:rsidRPr="00B93AF7" w:rsidRDefault="00D52CBB" w:rsidP="00A75F63">
            <w:pPr>
              <w:pStyle w:val="Kolorowalistaakcent11"/>
              <w:numPr>
                <w:ilvl w:val="0"/>
                <w:numId w:val="41"/>
              </w:numPr>
              <w:shd w:val="clear" w:color="auto" w:fill="FFFFFF"/>
              <w:autoSpaceDE w:val="0"/>
              <w:autoSpaceDN w:val="0"/>
              <w:adjustRightInd w:val="0"/>
              <w:spacing w:before="0" w:after="0" w:line="276" w:lineRule="auto"/>
              <w:ind w:left="626" w:hanging="285"/>
              <w:rPr>
                <w:rFonts w:ascii="Cambria" w:hAnsi="Cambria" w:cs="Arial"/>
                <w:i/>
                <w:sz w:val="24"/>
                <w:szCs w:val="24"/>
              </w:rPr>
            </w:pPr>
            <w:r w:rsidRPr="00B93AF7">
              <w:rPr>
                <w:rFonts w:ascii="Cambria" w:hAnsi="Cambria" w:cs="Arial"/>
                <w:i/>
                <w:sz w:val="24"/>
                <w:szCs w:val="24"/>
              </w:rPr>
              <w:t xml:space="preserve">pobrać plik w formacie </w:t>
            </w:r>
            <w:proofErr w:type="spellStart"/>
            <w:r w:rsidRPr="00B93AF7">
              <w:rPr>
                <w:rFonts w:ascii="Cambria" w:hAnsi="Cambria" w:cs="Arial"/>
                <w:i/>
                <w:sz w:val="24"/>
                <w:szCs w:val="24"/>
              </w:rPr>
              <w:t>xml</w:t>
            </w:r>
            <w:proofErr w:type="spellEnd"/>
            <w:r w:rsidRPr="00B93AF7">
              <w:rPr>
                <w:rFonts w:ascii="Cambria" w:hAnsi="Cambria" w:cs="Arial"/>
                <w:i/>
                <w:sz w:val="24"/>
                <w:szCs w:val="24"/>
              </w:rPr>
              <w:t xml:space="preserve"> ze strony Zamawiającego – stanowiący Załącznik Nr </w:t>
            </w:r>
            <w:r w:rsidR="00E34AC7">
              <w:rPr>
                <w:rFonts w:ascii="Cambria" w:hAnsi="Cambria" w:cs="Arial"/>
                <w:i/>
                <w:sz w:val="24"/>
                <w:szCs w:val="24"/>
              </w:rPr>
              <w:t>4a</w:t>
            </w:r>
            <w:r w:rsidRPr="00B93AF7">
              <w:rPr>
                <w:rFonts w:ascii="Cambria" w:hAnsi="Cambria" w:cs="Arial"/>
                <w:i/>
                <w:sz w:val="24"/>
                <w:szCs w:val="24"/>
              </w:rPr>
              <w:t xml:space="preserve"> do SWZ, który po zaimportowaniu do </w:t>
            </w:r>
            <w:r w:rsidRPr="00B93AF7">
              <w:rPr>
                <w:rFonts w:ascii="Cambria" w:hAnsi="Cambria" w:cs="Arial"/>
                <w:i/>
                <w:sz w:val="24"/>
                <w:szCs w:val="24"/>
              </w:rPr>
              <w:br/>
              <w:t xml:space="preserve">narzędzia dostępnego pod adresem: </w:t>
            </w:r>
            <w:hyperlink r:id="rId21" w:history="1">
              <w:r w:rsidRPr="00E34AC7">
                <w:rPr>
                  <w:rStyle w:val="Hipercze"/>
                  <w:rFonts w:ascii="Cambria" w:hAnsi="Cambria" w:cstheme="minorBidi"/>
                  <w:i/>
                  <w:color w:val="0070C0"/>
                  <w:sz w:val="24"/>
                  <w:szCs w:val="24"/>
                </w:rPr>
                <w:t>https://espd.uzp.gov.pl</w:t>
              </w:r>
            </w:hyperlink>
            <w:r w:rsidRPr="00B93AF7">
              <w:t xml:space="preserve"> </w:t>
            </w:r>
            <w:r w:rsidRPr="00B93AF7">
              <w:rPr>
                <w:rFonts w:ascii="Cambria" w:hAnsi="Cambria" w:cs="Arial"/>
                <w:i/>
                <w:sz w:val="24"/>
                <w:szCs w:val="24"/>
              </w:rPr>
              <w:t xml:space="preserve">umożliwi wypełnienie JEDZ za pomocą powyższego narzędzia i w zakresie wskazanym przez </w:t>
            </w:r>
            <w:r w:rsidRPr="00B93AF7">
              <w:rPr>
                <w:rFonts w:ascii="Cambria" w:hAnsi="Cambria" w:cs="Arial"/>
                <w:sz w:val="24"/>
                <w:szCs w:val="24"/>
              </w:rPr>
              <w:t xml:space="preserve">zamawiającego </w:t>
            </w:r>
            <w:r w:rsidRPr="00B93AF7">
              <w:rPr>
                <w:rFonts w:ascii="Cambria" w:hAnsi="Cambria" w:cs="Arial"/>
                <w:i/>
                <w:sz w:val="24"/>
                <w:szCs w:val="24"/>
              </w:rPr>
              <w:t>(Uwaga: Jest to rozwiązanie jedynie fakultatywne, Wykonawca może przygotować JEDZ w innej formule dopuszczonej w ustawie i niniejszej SWZ).</w:t>
            </w:r>
          </w:p>
          <w:p w14:paraId="00D4532F" w14:textId="77777777" w:rsidR="00D52CBB" w:rsidRPr="006A031E" w:rsidRDefault="00D52CBB" w:rsidP="00A75F63">
            <w:pPr>
              <w:pStyle w:val="Akapitzlist"/>
              <w:numPr>
                <w:ilvl w:val="0"/>
                <w:numId w:val="42"/>
              </w:numPr>
              <w:autoSpaceDE w:val="0"/>
              <w:autoSpaceDN w:val="0"/>
              <w:adjustRightInd w:val="0"/>
              <w:spacing w:line="276" w:lineRule="auto"/>
              <w:ind w:left="626" w:hanging="284"/>
              <w:rPr>
                <w:rFonts w:ascii="Cambria" w:hAnsi="Cambria" w:cs="Arial"/>
                <w:i/>
                <w:sz w:val="24"/>
                <w:szCs w:val="24"/>
              </w:rPr>
            </w:pPr>
            <w:r w:rsidRPr="006A031E">
              <w:rPr>
                <w:rFonts w:ascii="Cambria" w:hAnsi="Cambria" w:cs="Arial"/>
                <w:i/>
                <w:sz w:val="24"/>
                <w:szCs w:val="24"/>
              </w:rPr>
              <w:t xml:space="preserve">wskazać, że podmiot korzystający z narzędzia jest Wykonawcą; </w:t>
            </w:r>
          </w:p>
          <w:p w14:paraId="6C87D80F" w14:textId="77777777" w:rsidR="00D52CBB" w:rsidRPr="00FC016C" w:rsidRDefault="00D52CBB" w:rsidP="00A75F63">
            <w:pPr>
              <w:pStyle w:val="Akapitzlist"/>
              <w:numPr>
                <w:ilvl w:val="0"/>
                <w:numId w:val="42"/>
              </w:numPr>
              <w:autoSpaceDE w:val="0"/>
              <w:autoSpaceDN w:val="0"/>
              <w:adjustRightInd w:val="0"/>
              <w:spacing w:line="276" w:lineRule="auto"/>
              <w:ind w:left="626" w:hanging="284"/>
              <w:rPr>
                <w:rFonts w:ascii="Cambria" w:hAnsi="Cambria" w:cs="Arial"/>
                <w:i/>
                <w:sz w:val="24"/>
                <w:szCs w:val="24"/>
              </w:rPr>
            </w:pPr>
            <w:r w:rsidRPr="00FC016C">
              <w:rPr>
                <w:rFonts w:ascii="Cambria" w:hAnsi="Cambria" w:cs="Arial"/>
                <w:i/>
                <w:sz w:val="24"/>
                <w:szCs w:val="24"/>
              </w:rPr>
              <w:t xml:space="preserve">zaznaczyć czynność zaimportowania ESPD; </w:t>
            </w:r>
          </w:p>
          <w:p w14:paraId="3278BB2D" w14:textId="77777777" w:rsidR="00D52CBB" w:rsidRPr="00FC016C" w:rsidRDefault="00D52CBB" w:rsidP="00A75F63">
            <w:pPr>
              <w:pStyle w:val="Akapitzlist"/>
              <w:numPr>
                <w:ilvl w:val="0"/>
                <w:numId w:val="42"/>
              </w:numPr>
              <w:autoSpaceDE w:val="0"/>
              <w:autoSpaceDN w:val="0"/>
              <w:adjustRightInd w:val="0"/>
              <w:spacing w:line="276" w:lineRule="auto"/>
              <w:ind w:left="626" w:hanging="284"/>
              <w:rPr>
                <w:rFonts w:ascii="Cambria" w:hAnsi="Cambria" w:cs="Arial"/>
                <w:i/>
                <w:sz w:val="24"/>
                <w:szCs w:val="24"/>
              </w:rPr>
            </w:pPr>
            <w:r w:rsidRPr="00FC016C">
              <w:rPr>
                <w:rFonts w:ascii="Cambria" w:hAnsi="Cambria" w:cs="Arial"/>
                <w:i/>
                <w:sz w:val="24"/>
                <w:szCs w:val="24"/>
              </w:rPr>
              <w:t>załadować pobrany plik, wybrać państwo Wykonawcy i przejść dalej, do wypełniania JEDZ,</w:t>
            </w:r>
          </w:p>
          <w:p w14:paraId="5CB178CD" w14:textId="77777777" w:rsidR="00D52CBB" w:rsidRPr="00FC016C" w:rsidRDefault="00D52CBB" w:rsidP="00A75F63">
            <w:pPr>
              <w:pStyle w:val="Akapitzlist"/>
              <w:numPr>
                <w:ilvl w:val="0"/>
                <w:numId w:val="42"/>
              </w:numPr>
              <w:autoSpaceDE w:val="0"/>
              <w:autoSpaceDN w:val="0"/>
              <w:adjustRightInd w:val="0"/>
              <w:spacing w:line="276" w:lineRule="auto"/>
              <w:ind w:left="626" w:hanging="284"/>
              <w:rPr>
                <w:rFonts w:ascii="Cambria" w:hAnsi="Cambria" w:cs="Arial"/>
                <w:i/>
                <w:sz w:val="24"/>
                <w:szCs w:val="24"/>
              </w:rPr>
            </w:pPr>
            <w:r w:rsidRPr="00FC016C">
              <w:rPr>
                <w:rFonts w:ascii="Cambria" w:hAnsi="Cambria" w:cs="Arial"/>
                <w:i/>
                <w:sz w:val="24"/>
                <w:szCs w:val="24"/>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00B93AF7">
              <w:rPr>
                <w:rFonts w:ascii="Cambria" w:hAnsi="Cambria" w:cs="Arial"/>
                <w:i/>
                <w:sz w:val="24"/>
                <w:szCs w:val="24"/>
              </w:rPr>
              <w:t>.</w:t>
            </w:r>
          </w:p>
          <w:p w14:paraId="1F7426F1" w14:textId="77777777" w:rsidR="00B93AF7" w:rsidRPr="00B93AF7" w:rsidRDefault="00D52CBB" w:rsidP="00A75F63">
            <w:pPr>
              <w:pStyle w:val="Akapitzlist"/>
              <w:numPr>
                <w:ilvl w:val="3"/>
                <w:numId w:val="40"/>
              </w:numPr>
              <w:autoSpaceDE w:val="0"/>
              <w:autoSpaceDN w:val="0"/>
              <w:adjustRightInd w:val="0"/>
              <w:spacing w:before="0" w:after="0" w:line="276" w:lineRule="auto"/>
              <w:ind w:left="342" w:hanging="342"/>
              <w:rPr>
                <w:rFonts w:ascii="Cambria" w:hAnsi="Cambria" w:cs="Arial"/>
                <w:i/>
                <w:sz w:val="24"/>
                <w:szCs w:val="24"/>
              </w:rPr>
            </w:pPr>
            <w:r w:rsidRPr="00FC016C">
              <w:rPr>
                <w:rFonts w:ascii="Cambria" w:hAnsi="Cambria" w:cs="Arial"/>
                <w:i/>
                <w:sz w:val="24"/>
                <w:szCs w:val="24"/>
              </w:rPr>
              <w:t xml:space="preserve">Szczegółowe informacje związane z zasadami i sposobem wypełniania Jednolitego Dokumentu, znajdują się także w wyjaśnieniach Urzędu Zamówień Publicznych (UZP), dostępnych na stronie internetowej </w:t>
            </w:r>
            <w:hyperlink r:id="rId22" w:history="1">
              <w:r w:rsidRPr="00DE3DBB">
                <w:rPr>
                  <w:rStyle w:val="Hipercze"/>
                  <w:rFonts w:ascii="Cambria" w:hAnsi="Cambria" w:cs="Arial"/>
                  <w:i/>
                  <w:color w:val="0070C0"/>
                  <w:sz w:val="24"/>
                  <w:szCs w:val="24"/>
                </w:rPr>
                <w:t>www.uzp.gov.pl</w:t>
              </w:r>
            </w:hyperlink>
            <w:r w:rsidRPr="005F2E0C">
              <w:rPr>
                <w:rFonts w:ascii="Cambria" w:hAnsi="Cambria" w:cs="Arial"/>
                <w:i/>
                <w:sz w:val="24"/>
                <w:szCs w:val="24"/>
              </w:rPr>
              <w:t>, Repozytorium wiedzy w zakładce Jednolity Europejski Dokument Z</w:t>
            </w:r>
            <w:r w:rsidRPr="006A031E">
              <w:rPr>
                <w:rFonts w:ascii="Cambria" w:hAnsi="Cambria" w:cs="Arial"/>
                <w:i/>
                <w:sz w:val="24"/>
                <w:szCs w:val="24"/>
              </w:rPr>
              <w:t>amówienia</w:t>
            </w:r>
            <w:r w:rsidRPr="00B93AF7">
              <w:rPr>
                <w:rFonts w:ascii="Cambria" w:hAnsi="Cambria" w:cs="Arial"/>
                <w:i/>
              </w:rPr>
              <w:t>.</w:t>
            </w:r>
          </w:p>
          <w:p w14:paraId="4606B68E" w14:textId="77777777" w:rsidR="00D52CBB" w:rsidRPr="00B93AF7" w:rsidRDefault="00D52CBB" w:rsidP="00A75F63">
            <w:pPr>
              <w:pStyle w:val="Akapitzlist"/>
              <w:numPr>
                <w:ilvl w:val="3"/>
                <w:numId w:val="40"/>
              </w:numPr>
              <w:autoSpaceDE w:val="0"/>
              <w:autoSpaceDN w:val="0"/>
              <w:adjustRightInd w:val="0"/>
              <w:spacing w:before="0" w:after="0" w:line="276" w:lineRule="auto"/>
              <w:ind w:left="342" w:hanging="342"/>
              <w:rPr>
                <w:rFonts w:ascii="Cambria" w:hAnsi="Cambria" w:cs="Arial"/>
                <w:bCs/>
                <w:i/>
                <w:sz w:val="24"/>
                <w:szCs w:val="24"/>
              </w:rPr>
            </w:pPr>
            <w:r w:rsidRPr="00B93AF7">
              <w:rPr>
                <w:rFonts w:ascii="Cambria" w:hAnsi="Cambria" w:cs="Arial"/>
                <w:bCs/>
                <w:i/>
                <w:sz w:val="24"/>
                <w:szCs w:val="24"/>
              </w:rPr>
              <w:t>Wykonawca przygotowując JEDZ mo</w:t>
            </w:r>
            <w:r w:rsidR="00D16648">
              <w:rPr>
                <w:rFonts w:ascii="Cambria" w:hAnsi="Cambria" w:cs="Arial"/>
                <w:bCs/>
                <w:i/>
                <w:sz w:val="24"/>
                <w:szCs w:val="24"/>
              </w:rPr>
              <w:t>ż</w:t>
            </w:r>
            <w:r w:rsidRPr="00B93AF7">
              <w:rPr>
                <w:rFonts w:ascii="Cambria" w:hAnsi="Cambria" w:cs="Arial"/>
                <w:bCs/>
                <w:i/>
                <w:sz w:val="24"/>
                <w:szCs w:val="24"/>
              </w:rPr>
              <w:t>e ograniczyć si</w:t>
            </w:r>
            <w:r w:rsidR="00D16648">
              <w:rPr>
                <w:rFonts w:ascii="Cambria" w:hAnsi="Cambria" w:cs="Arial"/>
                <w:bCs/>
                <w:i/>
                <w:sz w:val="24"/>
                <w:szCs w:val="24"/>
              </w:rPr>
              <w:t xml:space="preserve">ę </w:t>
            </w:r>
            <w:r w:rsidRPr="00B93AF7">
              <w:rPr>
                <w:rFonts w:ascii="Cambria" w:hAnsi="Cambria" w:cs="Arial"/>
                <w:bCs/>
                <w:i/>
                <w:sz w:val="24"/>
                <w:szCs w:val="24"/>
              </w:rPr>
              <w:t xml:space="preserve">tylko do wypełniania </w:t>
            </w:r>
            <w:r w:rsidRPr="00525D9C">
              <w:rPr>
                <w:rFonts w:ascii="Cambria" w:hAnsi="Cambria" w:cs="Arial"/>
                <w:bCs/>
                <w:i/>
                <w:sz w:val="24"/>
                <w:szCs w:val="24"/>
              </w:rPr>
              <w:t>sekcji α c</w:t>
            </w:r>
            <w:r w:rsidR="00D16648" w:rsidRPr="00525D9C">
              <w:rPr>
                <w:rFonts w:ascii="Cambria" w:hAnsi="Cambria" w:cs="Arial"/>
                <w:bCs/>
                <w:i/>
                <w:sz w:val="24"/>
                <w:szCs w:val="24"/>
              </w:rPr>
              <w:t>zęści</w:t>
            </w:r>
            <w:r w:rsidRPr="00525D9C">
              <w:rPr>
                <w:rFonts w:ascii="Cambria" w:hAnsi="Cambria" w:cs="Arial"/>
                <w:bCs/>
                <w:i/>
                <w:sz w:val="24"/>
                <w:szCs w:val="24"/>
              </w:rPr>
              <w:t xml:space="preserve"> IV formularza JEDZ i nie musi wypełniać żadnej z pozostałych sekcji w cz</w:t>
            </w:r>
            <w:r w:rsidR="00D16648" w:rsidRPr="00525D9C">
              <w:rPr>
                <w:rFonts w:ascii="Cambria" w:hAnsi="Cambria" w:cs="Arial"/>
                <w:bCs/>
                <w:i/>
                <w:sz w:val="24"/>
                <w:szCs w:val="24"/>
              </w:rPr>
              <w:t>ęś</w:t>
            </w:r>
            <w:r w:rsidRPr="00525D9C">
              <w:rPr>
                <w:rFonts w:ascii="Cambria" w:hAnsi="Cambria" w:cs="Arial"/>
                <w:bCs/>
                <w:i/>
                <w:sz w:val="24"/>
                <w:szCs w:val="24"/>
              </w:rPr>
              <w:t>ci IV.</w:t>
            </w:r>
            <w:r w:rsidRPr="00B93AF7">
              <w:rPr>
                <w:rFonts w:ascii="Cambria" w:hAnsi="Cambria" w:cs="Arial"/>
                <w:bCs/>
                <w:i/>
                <w:sz w:val="24"/>
                <w:szCs w:val="24"/>
              </w:rPr>
              <w:t xml:space="preserve"> </w:t>
            </w:r>
          </w:p>
        </w:tc>
      </w:tr>
    </w:tbl>
    <w:p w14:paraId="4006760A" w14:textId="77777777" w:rsidR="00D52CBB" w:rsidRPr="00E34AC7" w:rsidRDefault="00D52CBB" w:rsidP="00D52CBB">
      <w:pPr>
        <w:pStyle w:val="Kolorowalistaakcent11"/>
        <w:autoSpaceDE w:val="0"/>
        <w:autoSpaceDN w:val="0"/>
        <w:adjustRightInd w:val="0"/>
        <w:spacing w:line="276" w:lineRule="auto"/>
        <w:ind w:left="1418"/>
        <w:rPr>
          <w:rFonts w:asciiTheme="majorHAnsi" w:hAnsiTheme="majorHAnsi" w:cs="Arial"/>
          <w:b/>
          <w:sz w:val="10"/>
          <w:szCs w:val="10"/>
        </w:rPr>
      </w:pPr>
    </w:p>
    <w:p w14:paraId="52EB2E68" w14:textId="77777777" w:rsidR="00674295" w:rsidRDefault="00495D57" w:rsidP="0068668D">
      <w:pPr>
        <w:pStyle w:val="Kolorowalistaakcent11"/>
        <w:numPr>
          <w:ilvl w:val="2"/>
          <w:numId w:val="22"/>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olor w:val="000000"/>
          <w:sz w:val="24"/>
          <w:szCs w:val="24"/>
        </w:rPr>
        <w:t xml:space="preserve">Jeżeli </w:t>
      </w:r>
      <w:r w:rsidR="00E34AC7">
        <w:rPr>
          <w:rFonts w:asciiTheme="majorHAnsi" w:hAnsiTheme="majorHAnsi"/>
          <w:color w:val="000000"/>
          <w:sz w:val="24"/>
          <w:szCs w:val="24"/>
        </w:rPr>
        <w:t>W</w:t>
      </w:r>
      <w:r w:rsidRPr="00674295">
        <w:rPr>
          <w:rFonts w:asciiTheme="majorHAnsi" w:hAnsiTheme="majorHAnsi"/>
          <w:color w:val="000000"/>
          <w:sz w:val="24"/>
          <w:szCs w:val="24"/>
        </w:rPr>
        <w:t>ykonawca nie złożył oświadcze</w:t>
      </w:r>
      <w:r w:rsidR="00B93AF7">
        <w:rPr>
          <w:rFonts w:asciiTheme="majorHAnsi" w:hAnsiTheme="majorHAnsi"/>
          <w:color w:val="000000"/>
          <w:sz w:val="24"/>
          <w:szCs w:val="24"/>
        </w:rPr>
        <w:t>nia</w:t>
      </w:r>
      <w:r w:rsidRPr="00674295">
        <w:rPr>
          <w:rFonts w:asciiTheme="majorHAnsi" w:hAnsiTheme="majorHAnsi"/>
          <w:color w:val="000000"/>
          <w:sz w:val="24"/>
          <w:szCs w:val="24"/>
        </w:rPr>
        <w:t>, o którym mowa w pkt 8.1</w:t>
      </w:r>
      <w:r w:rsidR="00674295" w:rsidRPr="00674295">
        <w:rPr>
          <w:rFonts w:asciiTheme="majorHAnsi" w:hAnsiTheme="majorHAnsi"/>
          <w:color w:val="000000"/>
          <w:sz w:val="24"/>
          <w:szCs w:val="24"/>
        </w:rPr>
        <w:t xml:space="preserve"> SWZ</w:t>
      </w:r>
      <w:r w:rsidRPr="00674295">
        <w:rPr>
          <w:rFonts w:asciiTheme="majorHAnsi" w:hAnsiTheme="majorHAnsi"/>
          <w:color w:val="000000"/>
          <w:sz w:val="24"/>
          <w:szCs w:val="24"/>
        </w:rPr>
        <w:t xml:space="preserve"> lub </w:t>
      </w:r>
      <w:r w:rsidR="00B93AF7">
        <w:rPr>
          <w:rFonts w:asciiTheme="majorHAnsi" w:hAnsiTheme="majorHAnsi"/>
          <w:color w:val="000000"/>
          <w:sz w:val="24"/>
          <w:szCs w:val="24"/>
        </w:rPr>
        <w:t xml:space="preserve">jest </w:t>
      </w:r>
      <w:r w:rsidRPr="00674295">
        <w:rPr>
          <w:rFonts w:asciiTheme="majorHAnsi" w:hAnsiTheme="majorHAnsi"/>
          <w:color w:val="000000"/>
          <w:sz w:val="24"/>
          <w:szCs w:val="24"/>
        </w:rPr>
        <w:t>on</w:t>
      </w:r>
      <w:r w:rsidR="00B93AF7">
        <w:rPr>
          <w:rFonts w:asciiTheme="majorHAnsi" w:hAnsiTheme="majorHAnsi"/>
          <w:color w:val="000000"/>
          <w:sz w:val="24"/>
          <w:szCs w:val="24"/>
        </w:rPr>
        <w:t xml:space="preserve">o </w:t>
      </w:r>
      <w:r w:rsidRPr="00674295">
        <w:rPr>
          <w:rFonts w:asciiTheme="majorHAnsi" w:hAnsiTheme="majorHAnsi"/>
          <w:color w:val="000000"/>
          <w:sz w:val="24"/>
          <w:szCs w:val="24"/>
        </w:rPr>
        <w:t xml:space="preserve">niekompletne lub zawiera błędy, </w:t>
      </w:r>
      <w:r w:rsidR="00E34AC7">
        <w:rPr>
          <w:rFonts w:asciiTheme="majorHAnsi" w:hAnsiTheme="majorHAnsi"/>
          <w:color w:val="000000"/>
          <w:sz w:val="24"/>
          <w:szCs w:val="24"/>
        </w:rPr>
        <w:t>Z</w:t>
      </w:r>
      <w:r w:rsidRPr="00674295">
        <w:rPr>
          <w:rFonts w:asciiTheme="majorHAnsi" w:hAnsiTheme="majorHAnsi"/>
          <w:color w:val="000000"/>
          <w:sz w:val="24"/>
          <w:szCs w:val="24"/>
        </w:rPr>
        <w:t xml:space="preserve">amawiający wezwie </w:t>
      </w:r>
      <w:r w:rsidR="00E34AC7">
        <w:rPr>
          <w:rFonts w:asciiTheme="majorHAnsi" w:hAnsiTheme="majorHAnsi"/>
          <w:color w:val="000000"/>
          <w:sz w:val="24"/>
          <w:szCs w:val="24"/>
        </w:rPr>
        <w:t>W</w:t>
      </w:r>
      <w:r w:rsidRPr="00674295">
        <w:rPr>
          <w:rFonts w:asciiTheme="majorHAnsi" w:hAnsiTheme="majorHAnsi"/>
          <w:color w:val="000000"/>
          <w:sz w:val="24"/>
          <w:szCs w:val="24"/>
        </w:rPr>
        <w:t xml:space="preserve">ykonawcę odpowiednio do </w:t>
      </w:r>
      <w:r w:rsidR="00B93AF7">
        <w:rPr>
          <w:rFonts w:asciiTheme="majorHAnsi" w:hAnsiTheme="majorHAnsi"/>
          <w:color w:val="000000"/>
          <w:sz w:val="24"/>
          <w:szCs w:val="24"/>
        </w:rPr>
        <w:t xml:space="preserve">jego </w:t>
      </w:r>
      <w:r w:rsidRPr="00674295">
        <w:rPr>
          <w:rFonts w:asciiTheme="majorHAnsi" w:hAnsiTheme="majorHAnsi"/>
          <w:color w:val="000000"/>
          <w:sz w:val="24"/>
          <w:szCs w:val="24"/>
        </w:rPr>
        <w:t xml:space="preserve">złożenia, poprawienia lub uzupełnienia w wyznaczonym terminie, chyba że oferta </w:t>
      </w:r>
      <w:r w:rsidR="00E34AC7">
        <w:rPr>
          <w:rFonts w:asciiTheme="majorHAnsi" w:hAnsiTheme="majorHAnsi"/>
          <w:color w:val="000000"/>
          <w:sz w:val="24"/>
          <w:szCs w:val="24"/>
        </w:rPr>
        <w:t>W</w:t>
      </w:r>
      <w:r w:rsidRPr="00674295">
        <w:rPr>
          <w:rFonts w:asciiTheme="majorHAnsi" w:hAnsiTheme="majorHAnsi"/>
          <w:color w:val="000000"/>
          <w:sz w:val="24"/>
          <w:szCs w:val="24"/>
        </w:rPr>
        <w:t xml:space="preserve">ykonawcy podlega odrzuceniu bez względu na </w:t>
      </w:r>
      <w:r w:rsidR="00B93AF7">
        <w:rPr>
          <w:rFonts w:asciiTheme="majorHAnsi" w:hAnsiTheme="majorHAnsi"/>
          <w:color w:val="000000"/>
          <w:sz w:val="24"/>
          <w:szCs w:val="24"/>
        </w:rPr>
        <w:t xml:space="preserve">jego </w:t>
      </w:r>
      <w:r w:rsidRPr="00674295">
        <w:rPr>
          <w:rFonts w:asciiTheme="majorHAnsi" w:hAnsiTheme="majorHAnsi"/>
          <w:color w:val="000000"/>
          <w:sz w:val="24"/>
          <w:szCs w:val="24"/>
        </w:rPr>
        <w:t>złożenie, uzupełnienie lub poprawienie lub zachodzą przesłanki unieważnienia postępowania.</w:t>
      </w:r>
    </w:p>
    <w:p w14:paraId="23601E48" w14:textId="77777777" w:rsidR="00674295" w:rsidRDefault="00495D57" w:rsidP="0068668D">
      <w:pPr>
        <w:pStyle w:val="Kolorowalistaakcent11"/>
        <w:numPr>
          <w:ilvl w:val="2"/>
          <w:numId w:val="22"/>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olor w:val="000000"/>
          <w:sz w:val="24"/>
          <w:szCs w:val="24"/>
        </w:rPr>
        <w:lastRenderedPageBreak/>
        <w:t xml:space="preserve">Zamawiający może żądać od </w:t>
      </w:r>
      <w:r w:rsidR="00E34AC7">
        <w:rPr>
          <w:rFonts w:asciiTheme="majorHAnsi" w:hAnsiTheme="majorHAnsi"/>
          <w:color w:val="000000"/>
          <w:sz w:val="24"/>
          <w:szCs w:val="24"/>
        </w:rPr>
        <w:t>W</w:t>
      </w:r>
      <w:r w:rsidRPr="00674295">
        <w:rPr>
          <w:rFonts w:asciiTheme="majorHAnsi" w:hAnsiTheme="majorHAnsi"/>
          <w:color w:val="000000"/>
          <w:sz w:val="24"/>
          <w:szCs w:val="24"/>
        </w:rPr>
        <w:t>ykonawców wyjaśnień dotyczących treści oświadcze</w:t>
      </w:r>
      <w:r w:rsidR="00B93AF7">
        <w:rPr>
          <w:rFonts w:asciiTheme="majorHAnsi" w:hAnsiTheme="majorHAnsi"/>
          <w:color w:val="000000"/>
          <w:sz w:val="24"/>
          <w:szCs w:val="24"/>
        </w:rPr>
        <w:t>nia</w:t>
      </w:r>
      <w:r w:rsidRPr="00674295">
        <w:rPr>
          <w:rFonts w:asciiTheme="majorHAnsi" w:hAnsiTheme="majorHAnsi"/>
          <w:color w:val="000000"/>
          <w:sz w:val="24"/>
          <w:szCs w:val="24"/>
        </w:rPr>
        <w:t>, o który</w:t>
      </w:r>
      <w:r w:rsidR="00173F63" w:rsidRPr="00674295">
        <w:rPr>
          <w:rFonts w:asciiTheme="majorHAnsi" w:hAnsiTheme="majorHAnsi"/>
          <w:color w:val="000000"/>
          <w:sz w:val="24"/>
          <w:szCs w:val="24"/>
        </w:rPr>
        <w:t xml:space="preserve">ch </w:t>
      </w:r>
      <w:r w:rsidRPr="00674295">
        <w:rPr>
          <w:rFonts w:asciiTheme="majorHAnsi" w:hAnsiTheme="majorHAnsi"/>
          <w:color w:val="000000"/>
          <w:sz w:val="24"/>
          <w:szCs w:val="24"/>
        </w:rPr>
        <w:t>mowa w pkt 8.1</w:t>
      </w:r>
      <w:r w:rsidR="00674295" w:rsidRPr="00674295">
        <w:rPr>
          <w:rFonts w:asciiTheme="majorHAnsi" w:hAnsiTheme="majorHAnsi"/>
          <w:color w:val="000000"/>
          <w:sz w:val="24"/>
          <w:szCs w:val="24"/>
        </w:rPr>
        <w:t xml:space="preserve"> SWZ</w:t>
      </w:r>
      <w:r w:rsidRPr="00674295">
        <w:rPr>
          <w:rFonts w:asciiTheme="majorHAnsi" w:hAnsiTheme="majorHAnsi"/>
          <w:color w:val="000000"/>
          <w:sz w:val="24"/>
          <w:szCs w:val="24"/>
        </w:rPr>
        <w:t>.</w:t>
      </w:r>
    </w:p>
    <w:p w14:paraId="3976631C" w14:textId="77777777" w:rsidR="00495D57" w:rsidRPr="00E34AC7" w:rsidRDefault="00495D57" w:rsidP="0068668D">
      <w:pPr>
        <w:pStyle w:val="Kolorowalistaakcent11"/>
        <w:numPr>
          <w:ilvl w:val="2"/>
          <w:numId w:val="22"/>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olor w:val="000000"/>
          <w:sz w:val="24"/>
          <w:szCs w:val="24"/>
        </w:rPr>
        <w:t xml:space="preserve">Jeżeli złożone przez </w:t>
      </w:r>
      <w:r w:rsidR="00E34AC7">
        <w:rPr>
          <w:rFonts w:asciiTheme="majorHAnsi" w:hAnsiTheme="majorHAnsi"/>
          <w:color w:val="000000"/>
          <w:sz w:val="24"/>
          <w:szCs w:val="24"/>
        </w:rPr>
        <w:t>W</w:t>
      </w:r>
      <w:r w:rsidRPr="00674295">
        <w:rPr>
          <w:rFonts w:asciiTheme="majorHAnsi" w:hAnsiTheme="majorHAnsi"/>
          <w:color w:val="000000"/>
          <w:sz w:val="24"/>
          <w:szCs w:val="24"/>
        </w:rPr>
        <w:t>ykonawcę oświadczeni</w:t>
      </w:r>
      <w:r w:rsidR="00B93AF7">
        <w:rPr>
          <w:rFonts w:asciiTheme="majorHAnsi" w:hAnsiTheme="majorHAnsi"/>
          <w:color w:val="000000"/>
          <w:sz w:val="24"/>
          <w:szCs w:val="24"/>
        </w:rPr>
        <w:t>e</w:t>
      </w:r>
      <w:r w:rsidRPr="00674295">
        <w:rPr>
          <w:rFonts w:asciiTheme="majorHAnsi" w:hAnsiTheme="majorHAnsi"/>
          <w:color w:val="000000"/>
          <w:sz w:val="24"/>
          <w:szCs w:val="24"/>
        </w:rPr>
        <w:t>, o którym mowa w pkt 8.1</w:t>
      </w:r>
      <w:r w:rsidR="00674295" w:rsidRPr="00674295">
        <w:rPr>
          <w:rFonts w:asciiTheme="majorHAnsi" w:hAnsiTheme="majorHAnsi"/>
          <w:color w:val="000000"/>
          <w:sz w:val="24"/>
          <w:szCs w:val="24"/>
        </w:rPr>
        <w:t xml:space="preserve"> SWZ</w:t>
      </w:r>
      <w:r w:rsidRPr="00674295">
        <w:rPr>
          <w:rFonts w:asciiTheme="majorHAnsi" w:hAnsiTheme="majorHAnsi"/>
          <w:color w:val="000000"/>
          <w:sz w:val="24"/>
          <w:szCs w:val="24"/>
        </w:rPr>
        <w:t xml:space="preserve"> bud</w:t>
      </w:r>
      <w:r w:rsidR="00B93AF7">
        <w:rPr>
          <w:rFonts w:asciiTheme="majorHAnsi" w:hAnsiTheme="majorHAnsi"/>
          <w:color w:val="000000"/>
          <w:sz w:val="24"/>
          <w:szCs w:val="24"/>
        </w:rPr>
        <w:t>zi</w:t>
      </w:r>
      <w:r w:rsidRPr="00674295">
        <w:rPr>
          <w:rFonts w:asciiTheme="majorHAnsi" w:hAnsiTheme="majorHAnsi"/>
          <w:color w:val="000000"/>
          <w:sz w:val="24"/>
          <w:szCs w:val="24"/>
        </w:rPr>
        <w:t xml:space="preserve"> wątpliwości </w:t>
      </w:r>
      <w:r w:rsidR="00E34AC7">
        <w:rPr>
          <w:rFonts w:asciiTheme="majorHAnsi" w:hAnsiTheme="majorHAnsi"/>
          <w:color w:val="000000"/>
          <w:sz w:val="24"/>
          <w:szCs w:val="24"/>
        </w:rPr>
        <w:t>Z</w:t>
      </w:r>
      <w:r w:rsidRPr="00674295">
        <w:rPr>
          <w:rFonts w:asciiTheme="majorHAnsi" w:hAnsiTheme="majorHAnsi"/>
          <w:color w:val="000000"/>
          <w:sz w:val="24"/>
          <w:szCs w:val="24"/>
        </w:rPr>
        <w:t xml:space="preserve">amawiającego, może on zwrócić się bezpośrednio do podmiotu, który jest w posiadaniu informacji lub dokumentów istotnych w tym zakresie dla oceny spełniania przez </w:t>
      </w:r>
      <w:r w:rsidR="00E34AC7">
        <w:rPr>
          <w:rFonts w:asciiTheme="majorHAnsi" w:hAnsiTheme="majorHAnsi"/>
          <w:color w:val="000000"/>
          <w:sz w:val="24"/>
          <w:szCs w:val="24"/>
        </w:rPr>
        <w:t>W</w:t>
      </w:r>
      <w:r w:rsidRPr="00674295">
        <w:rPr>
          <w:rFonts w:asciiTheme="majorHAnsi" w:hAnsiTheme="majorHAnsi"/>
          <w:color w:val="000000"/>
          <w:sz w:val="24"/>
          <w:szCs w:val="24"/>
        </w:rPr>
        <w:t>ykonawcę warunków udziału w postępowaniu</w:t>
      </w:r>
      <w:r w:rsidR="00D51227">
        <w:rPr>
          <w:rFonts w:asciiTheme="majorHAnsi" w:hAnsiTheme="majorHAnsi"/>
          <w:color w:val="000000"/>
          <w:sz w:val="24"/>
          <w:szCs w:val="24"/>
        </w:rPr>
        <w:t xml:space="preserve"> </w:t>
      </w:r>
      <w:r w:rsidRPr="00674295">
        <w:rPr>
          <w:rFonts w:asciiTheme="majorHAnsi" w:hAnsiTheme="majorHAnsi"/>
          <w:color w:val="000000"/>
          <w:sz w:val="24"/>
          <w:szCs w:val="24"/>
        </w:rPr>
        <w:t>lub braku podstaw wykluczenia, o przedstawienie takich informacji lub dokumentów.</w:t>
      </w:r>
    </w:p>
    <w:p w14:paraId="0DC4F06F" w14:textId="12E11859" w:rsidR="00674295" w:rsidRPr="007E1237" w:rsidRDefault="007374B7" w:rsidP="007E1237">
      <w:pPr>
        <w:pStyle w:val="Kolorowalistaakcent11"/>
        <w:numPr>
          <w:ilvl w:val="1"/>
          <w:numId w:val="11"/>
        </w:numPr>
        <w:autoSpaceDE w:val="0"/>
        <w:autoSpaceDN w:val="0"/>
        <w:adjustRightInd w:val="0"/>
        <w:spacing w:line="276" w:lineRule="auto"/>
        <w:ind w:left="709" w:hanging="709"/>
        <w:rPr>
          <w:rFonts w:asciiTheme="majorHAnsi" w:hAnsiTheme="majorHAnsi" w:cs="Arial"/>
          <w:sz w:val="24"/>
          <w:szCs w:val="24"/>
        </w:rPr>
      </w:pPr>
      <w:bookmarkStart w:id="1" w:name="_Hlk61070718"/>
      <w:r w:rsidRPr="007374B7">
        <w:rPr>
          <w:rFonts w:asciiTheme="majorHAnsi" w:hAnsiTheme="majorHAnsi"/>
          <w:color w:val="000000"/>
          <w:sz w:val="24"/>
          <w:szCs w:val="24"/>
        </w:rPr>
        <w:t xml:space="preserve">W przypadku, o którym mowa w </w:t>
      </w:r>
      <w:r w:rsidR="00BF356E">
        <w:rPr>
          <w:rFonts w:asciiTheme="majorHAnsi" w:hAnsiTheme="majorHAnsi"/>
          <w:color w:val="000000"/>
          <w:sz w:val="24"/>
          <w:szCs w:val="24"/>
        </w:rPr>
        <w:t xml:space="preserve">rozdziale 6.3 SWZ </w:t>
      </w:r>
      <w:r w:rsidR="00D16648">
        <w:rPr>
          <w:rFonts w:asciiTheme="majorHAnsi" w:hAnsiTheme="majorHAnsi"/>
          <w:color w:val="000000"/>
          <w:sz w:val="24"/>
          <w:szCs w:val="24"/>
        </w:rPr>
        <w:t>W</w:t>
      </w:r>
      <w:r w:rsidRPr="007374B7">
        <w:rPr>
          <w:rFonts w:asciiTheme="majorHAnsi" w:hAnsiTheme="majorHAnsi"/>
          <w:color w:val="000000"/>
          <w:sz w:val="24"/>
          <w:szCs w:val="24"/>
        </w:rPr>
        <w:t xml:space="preserve">ykonawcy wspólnie ubiegający się o udzielenie zamówienia </w:t>
      </w:r>
      <w:r w:rsidRPr="00BF356E">
        <w:rPr>
          <w:rFonts w:asciiTheme="majorHAnsi" w:hAnsiTheme="majorHAnsi"/>
          <w:b/>
          <w:bCs/>
          <w:color w:val="000000"/>
          <w:sz w:val="24"/>
          <w:szCs w:val="24"/>
        </w:rPr>
        <w:t>dołączają do oferty</w:t>
      </w:r>
      <w:r w:rsidRPr="007374B7">
        <w:rPr>
          <w:rFonts w:asciiTheme="majorHAnsi" w:hAnsiTheme="majorHAnsi"/>
          <w:color w:val="000000"/>
          <w:sz w:val="24"/>
          <w:szCs w:val="24"/>
        </w:rPr>
        <w:t xml:space="preserve"> oświadczenie, z którego wynika, które usługi wykonają poszczególni wykonawcy</w:t>
      </w:r>
      <w:r w:rsidR="0009224D">
        <w:rPr>
          <w:rFonts w:asciiTheme="majorHAnsi" w:hAnsiTheme="majorHAnsi"/>
          <w:color w:val="000000"/>
          <w:sz w:val="24"/>
          <w:szCs w:val="24"/>
        </w:rPr>
        <w:t>.</w:t>
      </w:r>
      <w:r w:rsidR="007E1237">
        <w:rPr>
          <w:rFonts w:asciiTheme="majorHAnsi" w:hAnsiTheme="majorHAnsi" w:cs="Arial"/>
          <w:sz w:val="24"/>
          <w:szCs w:val="24"/>
        </w:rPr>
        <w:t xml:space="preserve"> </w:t>
      </w:r>
      <w:r w:rsidR="007E1237" w:rsidRPr="00FF4365">
        <w:rPr>
          <w:rFonts w:asciiTheme="majorHAnsi" w:hAnsiTheme="majorHAnsi" w:cs="Arial"/>
          <w:sz w:val="24"/>
          <w:szCs w:val="24"/>
        </w:rPr>
        <w:t>W przypadku gdy ofertę składa spółka cywilna, a pełen zakres prac wykonają wspólnicy wspólnie w ramach umowy spółki oświadczenie powinno potwierdzać ten fakt</w:t>
      </w:r>
      <w:r w:rsidR="007E1237">
        <w:rPr>
          <w:rFonts w:asciiTheme="majorHAnsi" w:hAnsiTheme="majorHAnsi" w:cs="Arial"/>
          <w:b/>
          <w:bCs/>
          <w:color w:val="000000" w:themeColor="text1"/>
          <w:sz w:val="24"/>
          <w:szCs w:val="24"/>
        </w:rPr>
        <w:t xml:space="preserve">. </w:t>
      </w:r>
      <w:r w:rsidR="0009224D" w:rsidRPr="007E1237">
        <w:rPr>
          <w:rFonts w:asciiTheme="majorHAnsi" w:hAnsiTheme="majorHAnsi" w:cs="Arial"/>
          <w:b/>
          <w:bCs/>
          <w:color w:val="000000" w:themeColor="text1"/>
          <w:sz w:val="24"/>
          <w:szCs w:val="24"/>
        </w:rPr>
        <w:t>Oświadczenie należy złożyć wg</w:t>
      </w:r>
      <w:r w:rsidR="0009224D" w:rsidRPr="007E1237">
        <w:rPr>
          <w:rFonts w:asciiTheme="majorHAnsi" w:hAnsiTheme="majorHAnsi"/>
          <w:b/>
          <w:bCs/>
          <w:sz w:val="24"/>
          <w:szCs w:val="24"/>
        </w:rPr>
        <w:t xml:space="preserve"> wymogów załącznika nr </w:t>
      </w:r>
      <w:r w:rsidR="00D16648" w:rsidRPr="007E1237">
        <w:rPr>
          <w:rFonts w:asciiTheme="majorHAnsi" w:hAnsiTheme="majorHAnsi"/>
          <w:b/>
          <w:bCs/>
          <w:sz w:val="24"/>
          <w:szCs w:val="24"/>
        </w:rPr>
        <w:t>5</w:t>
      </w:r>
      <w:r w:rsidR="0009224D" w:rsidRPr="007E1237">
        <w:rPr>
          <w:rFonts w:asciiTheme="majorHAnsi" w:hAnsiTheme="majorHAnsi"/>
          <w:b/>
          <w:bCs/>
          <w:sz w:val="24"/>
          <w:szCs w:val="24"/>
        </w:rPr>
        <w:t xml:space="preserve"> do SWZ</w:t>
      </w:r>
      <w:r w:rsidR="00D14838" w:rsidRPr="007E1237">
        <w:rPr>
          <w:rFonts w:asciiTheme="majorHAnsi" w:hAnsiTheme="majorHAnsi"/>
          <w:b/>
          <w:bCs/>
          <w:sz w:val="24"/>
          <w:szCs w:val="24"/>
        </w:rPr>
        <w:t>.</w:t>
      </w:r>
    </w:p>
    <w:bookmarkEnd w:id="1"/>
    <w:p w14:paraId="57487BD5" w14:textId="77777777" w:rsidR="00FF15A2" w:rsidRPr="00B93AF7" w:rsidRDefault="00B93AF7" w:rsidP="00007977">
      <w:pPr>
        <w:pStyle w:val="Kolorowalistaakcent11"/>
        <w:numPr>
          <w:ilvl w:val="1"/>
          <w:numId w:val="11"/>
        </w:numPr>
        <w:autoSpaceDE w:val="0"/>
        <w:autoSpaceDN w:val="0"/>
        <w:adjustRightInd w:val="0"/>
        <w:spacing w:before="0" w:after="0" w:line="276" w:lineRule="auto"/>
        <w:rPr>
          <w:rFonts w:asciiTheme="majorHAnsi" w:hAnsiTheme="majorHAnsi" w:cs="Arial"/>
          <w:sz w:val="24"/>
          <w:szCs w:val="24"/>
        </w:rPr>
      </w:pPr>
      <w:r w:rsidRPr="00B93AF7">
        <w:rPr>
          <w:rFonts w:asciiTheme="majorHAnsi" w:hAnsiTheme="majorHAnsi" w:cs="Arial"/>
          <w:sz w:val="24"/>
          <w:szCs w:val="24"/>
        </w:rPr>
        <w:t>Zama</w:t>
      </w:r>
      <w:r w:rsidR="00D9784D" w:rsidRPr="00B93AF7">
        <w:rPr>
          <w:rFonts w:asciiTheme="majorHAnsi" w:hAnsiTheme="majorHAnsi" w:cs="Arial"/>
          <w:sz w:val="24"/>
          <w:szCs w:val="24"/>
        </w:rPr>
        <w:t xml:space="preserve">wiający </w:t>
      </w:r>
      <w:r w:rsidR="00FF15A2" w:rsidRPr="00B93AF7">
        <w:rPr>
          <w:rFonts w:asciiTheme="majorHAnsi" w:hAnsiTheme="majorHAnsi" w:cs="Arial"/>
          <w:b/>
          <w:bCs/>
          <w:sz w:val="24"/>
          <w:szCs w:val="24"/>
        </w:rPr>
        <w:t xml:space="preserve">wezwie </w:t>
      </w:r>
      <w:r w:rsidR="00D16648">
        <w:rPr>
          <w:rFonts w:asciiTheme="majorHAnsi" w:hAnsiTheme="majorHAnsi"/>
          <w:b/>
          <w:bCs/>
          <w:color w:val="000000"/>
          <w:sz w:val="24"/>
          <w:szCs w:val="24"/>
          <w:shd w:val="clear" w:color="auto" w:fill="FFFFFF"/>
        </w:rPr>
        <w:t>W</w:t>
      </w:r>
      <w:r w:rsidR="00FF15A2" w:rsidRPr="00B93AF7">
        <w:rPr>
          <w:rFonts w:asciiTheme="majorHAnsi" w:hAnsiTheme="majorHAnsi"/>
          <w:b/>
          <w:bCs/>
          <w:color w:val="000000"/>
          <w:sz w:val="24"/>
          <w:szCs w:val="24"/>
          <w:shd w:val="clear" w:color="auto" w:fill="FFFFFF"/>
        </w:rPr>
        <w:t>ykonawcę</w:t>
      </w:r>
      <w:r w:rsidR="00FF15A2" w:rsidRPr="00B93AF7">
        <w:rPr>
          <w:rFonts w:asciiTheme="majorHAnsi" w:hAnsiTheme="majorHAnsi"/>
          <w:color w:val="000000"/>
          <w:sz w:val="24"/>
          <w:szCs w:val="24"/>
          <w:shd w:val="clear" w:color="auto" w:fill="FFFFFF"/>
        </w:rPr>
        <w:t>, którego oferta została najwyżej oceniona, do złożenia w wyznaczonym terminie</w:t>
      </w:r>
      <w:r w:rsidR="0009224D" w:rsidRPr="00B93AF7">
        <w:rPr>
          <w:rFonts w:asciiTheme="majorHAnsi" w:hAnsiTheme="majorHAnsi"/>
          <w:color w:val="000000"/>
          <w:sz w:val="24"/>
          <w:szCs w:val="24"/>
          <w:shd w:val="clear" w:color="auto" w:fill="FFFFFF"/>
        </w:rPr>
        <w:t xml:space="preserve"> (</w:t>
      </w:r>
      <w:r w:rsidR="00FF15A2" w:rsidRPr="00B93AF7">
        <w:rPr>
          <w:rFonts w:asciiTheme="majorHAnsi" w:hAnsiTheme="majorHAnsi"/>
          <w:color w:val="000000"/>
          <w:sz w:val="24"/>
          <w:szCs w:val="24"/>
          <w:shd w:val="clear" w:color="auto" w:fill="FFFFFF"/>
        </w:rPr>
        <w:t xml:space="preserve">nie krótszym niż </w:t>
      </w:r>
      <w:r>
        <w:rPr>
          <w:rFonts w:asciiTheme="majorHAnsi" w:hAnsiTheme="majorHAnsi"/>
          <w:color w:val="000000"/>
          <w:sz w:val="24"/>
          <w:szCs w:val="24"/>
          <w:shd w:val="clear" w:color="auto" w:fill="FFFFFF"/>
        </w:rPr>
        <w:t>10 d</w:t>
      </w:r>
      <w:r w:rsidR="00FF15A2" w:rsidRPr="00B93AF7">
        <w:rPr>
          <w:rFonts w:asciiTheme="majorHAnsi" w:hAnsiTheme="majorHAnsi"/>
          <w:color w:val="000000"/>
          <w:sz w:val="24"/>
          <w:szCs w:val="24"/>
          <w:shd w:val="clear" w:color="auto" w:fill="FFFFFF"/>
        </w:rPr>
        <w:t>ni od dnia wezwania</w:t>
      </w:r>
      <w:r w:rsidR="0009224D" w:rsidRPr="00B93AF7">
        <w:rPr>
          <w:rFonts w:asciiTheme="majorHAnsi" w:hAnsiTheme="majorHAnsi"/>
          <w:color w:val="000000"/>
          <w:sz w:val="24"/>
          <w:szCs w:val="24"/>
          <w:shd w:val="clear" w:color="auto" w:fill="FFFFFF"/>
        </w:rPr>
        <w:t>)</w:t>
      </w:r>
      <w:r w:rsidR="00FF15A2" w:rsidRPr="00B93AF7">
        <w:rPr>
          <w:rFonts w:asciiTheme="majorHAnsi" w:hAnsiTheme="majorHAnsi"/>
          <w:color w:val="000000"/>
          <w:sz w:val="24"/>
          <w:szCs w:val="24"/>
          <w:shd w:val="clear" w:color="auto" w:fill="FFFFFF"/>
        </w:rPr>
        <w:t xml:space="preserve"> następujących podmiotowych środków dowodowych</w:t>
      </w:r>
      <w:r w:rsidR="0009224D" w:rsidRPr="00B93AF7">
        <w:rPr>
          <w:rFonts w:asciiTheme="majorHAnsi" w:hAnsiTheme="majorHAnsi"/>
          <w:color w:val="000000"/>
          <w:sz w:val="24"/>
          <w:szCs w:val="24"/>
          <w:shd w:val="clear" w:color="auto" w:fill="FFFFFF"/>
        </w:rPr>
        <w:t xml:space="preserve"> (aktualnych na dzień złożenia)</w:t>
      </w:r>
      <w:r w:rsidR="00FF15A2" w:rsidRPr="00B93AF7">
        <w:rPr>
          <w:rFonts w:asciiTheme="majorHAnsi" w:hAnsiTheme="majorHAnsi"/>
          <w:color w:val="000000"/>
          <w:sz w:val="24"/>
          <w:szCs w:val="24"/>
          <w:shd w:val="clear" w:color="auto" w:fill="FFFFFF"/>
        </w:rPr>
        <w:t>:</w:t>
      </w:r>
    </w:p>
    <w:p w14:paraId="12C38C59" w14:textId="77777777" w:rsidR="00FF15A2" w:rsidRPr="00D84208" w:rsidRDefault="00FF15A2" w:rsidP="00007977">
      <w:pPr>
        <w:pStyle w:val="Kolorowalistaakcent11"/>
        <w:numPr>
          <w:ilvl w:val="2"/>
          <w:numId w:val="11"/>
        </w:numPr>
        <w:autoSpaceDE w:val="0"/>
        <w:autoSpaceDN w:val="0"/>
        <w:adjustRightInd w:val="0"/>
        <w:spacing w:before="0" w:after="0" w:line="276" w:lineRule="auto"/>
        <w:ind w:left="1418" w:hanging="709"/>
        <w:rPr>
          <w:rFonts w:asciiTheme="majorHAnsi" w:hAnsiTheme="majorHAnsi" w:cs="Arial"/>
          <w:b/>
          <w:sz w:val="24"/>
          <w:szCs w:val="24"/>
        </w:rPr>
      </w:pPr>
      <w:r w:rsidRPr="00FF15A2">
        <w:rPr>
          <w:rFonts w:asciiTheme="majorHAnsi" w:hAnsiTheme="majorHAnsi" w:cs="Verdana"/>
          <w:b/>
          <w:sz w:val="24"/>
          <w:szCs w:val="24"/>
        </w:rPr>
        <w:t xml:space="preserve">W celu potwierdzenia spełniania warunków udziału </w:t>
      </w:r>
      <w:r w:rsidR="00525D9C">
        <w:rPr>
          <w:rFonts w:asciiTheme="majorHAnsi" w:hAnsiTheme="majorHAnsi" w:cs="Verdana"/>
          <w:b/>
          <w:sz w:val="24"/>
          <w:szCs w:val="24"/>
        </w:rPr>
        <w:br/>
      </w:r>
      <w:r w:rsidRPr="00FF15A2">
        <w:rPr>
          <w:rFonts w:asciiTheme="majorHAnsi" w:hAnsiTheme="majorHAnsi" w:cs="Verdana"/>
          <w:b/>
          <w:sz w:val="24"/>
          <w:szCs w:val="24"/>
        </w:rPr>
        <w:t>w postępowaniu:</w:t>
      </w:r>
    </w:p>
    <w:p w14:paraId="702D2B9D" w14:textId="7BAAD8B1" w:rsidR="00977E48" w:rsidRPr="00977E48" w:rsidRDefault="00B93AF7" w:rsidP="00A75F63">
      <w:pPr>
        <w:pStyle w:val="Akapitzlist"/>
        <w:numPr>
          <w:ilvl w:val="0"/>
          <w:numId w:val="43"/>
        </w:numPr>
        <w:autoSpaceDE w:val="0"/>
        <w:autoSpaceDN w:val="0"/>
        <w:adjustRightInd w:val="0"/>
        <w:spacing w:line="276" w:lineRule="auto"/>
        <w:ind w:left="1843" w:hanging="425"/>
        <w:rPr>
          <w:rFonts w:ascii="Cambria" w:hAnsi="Cambria" w:cs="Arial"/>
          <w:sz w:val="24"/>
          <w:szCs w:val="24"/>
        </w:rPr>
      </w:pPr>
      <w:r w:rsidRPr="00FB0E06">
        <w:rPr>
          <w:rFonts w:ascii="Cambria" w:hAnsi="Cambria" w:cs="Open Sans"/>
          <w:b/>
          <w:bCs/>
          <w:color w:val="000000"/>
          <w:sz w:val="24"/>
          <w:szCs w:val="24"/>
          <w:shd w:val="clear" w:color="auto" w:fill="FFFFFF"/>
        </w:rPr>
        <w:t xml:space="preserve">wykaz </w:t>
      </w:r>
      <w:r w:rsidR="00977E48" w:rsidRPr="00FB0E06">
        <w:rPr>
          <w:rFonts w:ascii="Cambria" w:hAnsi="Cambria" w:cs="Open Sans"/>
          <w:b/>
          <w:bCs/>
          <w:color w:val="000000"/>
          <w:sz w:val="24"/>
          <w:szCs w:val="24"/>
          <w:shd w:val="clear" w:color="auto" w:fill="FFFFFF"/>
        </w:rPr>
        <w:t>usług</w:t>
      </w:r>
      <w:r w:rsidRPr="00B93AF7">
        <w:rPr>
          <w:rFonts w:ascii="Cambria" w:hAnsi="Cambria" w:cs="Open Sans"/>
          <w:color w:val="000000"/>
          <w:sz w:val="24"/>
          <w:szCs w:val="24"/>
          <w:shd w:val="clear" w:color="auto" w:fill="FFFFFF"/>
        </w:rPr>
        <w:t xml:space="preserve"> wykonanych, a w przypadku świadczeń powtarzających się lub ciągłych również wykonywanych, w okresie ostatnich </w:t>
      </w:r>
      <w:r w:rsidR="00D84208" w:rsidRPr="00D16648">
        <w:rPr>
          <w:rFonts w:ascii="Cambria" w:hAnsi="Cambria" w:cs="Open Sans"/>
          <w:b/>
          <w:bCs/>
          <w:color w:val="000000"/>
          <w:sz w:val="24"/>
          <w:szCs w:val="24"/>
          <w:shd w:val="clear" w:color="auto" w:fill="FFFFFF"/>
        </w:rPr>
        <w:t>5</w:t>
      </w:r>
      <w:r w:rsidRPr="00D16648">
        <w:rPr>
          <w:rFonts w:ascii="Cambria" w:hAnsi="Cambria" w:cs="Open Sans"/>
          <w:b/>
          <w:bCs/>
          <w:color w:val="000000"/>
          <w:sz w:val="24"/>
          <w:szCs w:val="24"/>
          <w:shd w:val="clear" w:color="auto" w:fill="FFFFFF"/>
        </w:rPr>
        <w:t xml:space="preserve"> lat</w:t>
      </w:r>
      <w:r w:rsidR="003B354F">
        <w:rPr>
          <w:rFonts w:ascii="Cambria" w:hAnsi="Cambria" w:cs="Open Sans"/>
          <w:b/>
          <w:bCs/>
          <w:color w:val="000000"/>
          <w:sz w:val="24"/>
          <w:szCs w:val="24"/>
          <w:shd w:val="clear" w:color="auto" w:fill="FFFFFF"/>
        </w:rPr>
        <w:t xml:space="preserve"> przed terminem składania ofert</w:t>
      </w:r>
      <w:r w:rsidRPr="00B93AF7">
        <w:rPr>
          <w:rFonts w:ascii="Cambria" w:hAnsi="Cambria" w:cs="Open Sans"/>
          <w:color w:val="000000"/>
          <w:sz w:val="24"/>
          <w:szCs w:val="24"/>
          <w:shd w:val="clear" w:color="auto" w:fill="FFFFFF"/>
        </w:rPr>
        <w:t xml:space="preserve">, a jeżeli okres prowadzenia działalności jest krótszy - w tym okresie, wraz z podaniem ich wartości, przedmiotu, dat wykonania i podmiotów, na rzecz których </w:t>
      </w:r>
      <w:r w:rsidR="00977E48">
        <w:rPr>
          <w:rFonts w:ascii="Cambria" w:hAnsi="Cambria" w:cs="Open Sans"/>
          <w:color w:val="000000"/>
          <w:sz w:val="24"/>
          <w:szCs w:val="24"/>
          <w:shd w:val="clear" w:color="auto" w:fill="FFFFFF"/>
        </w:rPr>
        <w:t>usługi</w:t>
      </w:r>
      <w:r w:rsidRPr="00B93AF7">
        <w:rPr>
          <w:rFonts w:ascii="Cambria" w:hAnsi="Cambria" w:cs="Open Sans"/>
          <w:color w:val="000000"/>
          <w:sz w:val="24"/>
          <w:szCs w:val="24"/>
          <w:shd w:val="clear" w:color="auto" w:fill="FFFFFF"/>
        </w:rPr>
        <w:t xml:space="preserve"> zostały wykonane lub są wykonywane, </w:t>
      </w:r>
      <w:r w:rsidRPr="00D16648">
        <w:rPr>
          <w:rFonts w:ascii="Cambria" w:hAnsi="Cambria" w:cs="Open Sans"/>
          <w:b/>
          <w:bCs/>
          <w:color w:val="000000"/>
          <w:sz w:val="24"/>
          <w:szCs w:val="24"/>
          <w:shd w:val="clear" w:color="auto" w:fill="FFFFFF"/>
        </w:rPr>
        <w:t xml:space="preserve">oraz załączeniem dowodów określających, czy te </w:t>
      </w:r>
      <w:r w:rsidR="00977E48">
        <w:rPr>
          <w:rFonts w:ascii="Cambria" w:hAnsi="Cambria" w:cs="Open Sans"/>
          <w:b/>
          <w:bCs/>
          <w:color w:val="000000"/>
          <w:sz w:val="24"/>
          <w:szCs w:val="24"/>
          <w:shd w:val="clear" w:color="auto" w:fill="FFFFFF"/>
        </w:rPr>
        <w:t>usługi</w:t>
      </w:r>
      <w:r w:rsidRPr="00D16648">
        <w:rPr>
          <w:rFonts w:ascii="Cambria" w:hAnsi="Cambria" w:cs="Open Sans"/>
          <w:b/>
          <w:bCs/>
          <w:color w:val="000000"/>
          <w:sz w:val="24"/>
          <w:szCs w:val="24"/>
          <w:shd w:val="clear" w:color="auto" w:fill="FFFFFF"/>
        </w:rPr>
        <w:t xml:space="preserve"> zostały wykonane lub </w:t>
      </w:r>
      <w:r w:rsidR="00977E48">
        <w:rPr>
          <w:rFonts w:ascii="Cambria" w:hAnsi="Cambria" w:cs="Open Sans"/>
          <w:b/>
          <w:bCs/>
          <w:color w:val="000000"/>
          <w:sz w:val="24"/>
          <w:szCs w:val="24"/>
          <w:shd w:val="clear" w:color="auto" w:fill="FFFFFF"/>
        </w:rPr>
        <w:br/>
      </w:r>
      <w:r w:rsidRPr="00D16648">
        <w:rPr>
          <w:rFonts w:ascii="Cambria" w:hAnsi="Cambria" w:cs="Open Sans"/>
          <w:b/>
          <w:bCs/>
          <w:color w:val="000000"/>
          <w:sz w:val="24"/>
          <w:szCs w:val="24"/>
          <w:shd w:val="clear" w:color="auto" w:fill="FFFFFF"/>
        </w:rPr>
        <w:t>są wykonywane należycie</w:t>
      </w:r>
      <w:r w:rsidRPr="00B93AF7">
        <w:rPr>
          <w:rFonts w:ascii="Cambria" w:hAnsi="Cambria" w:cs="Open Sans"/>
          <w:color w:val="000000"/>
          <w:sz w:val="24"/>
          <w:szCs w:val="24"/>
          <w:shd w:val="clear" w:color="auto" w:fill="FFFFFF"/>
        </w:rPr>
        <w:t xml:space="preserve">, przy czym dowodami, o których mowa, są referencje bądź inne dokumenty sporządzone przez podmiot, na rzecz którego </w:t>
      </w:r>
      <w:r w:rsidR="00977E48">
        <w:rPr>
          <w:rFonts w:ascii="Cambria" w:hAnsi="Cambria" w:cs="Open Sans"/>
          <w:color w:val="000000"/>
          <w:sz w:val="24"/>
          <w:szCs w:val="24"/>
          <w:shd w:val="clear" w:color="auto" w:fill="FFFFFF"/>
        </w:rPr>
        <w:t>usługi</w:t>
      </w:r>
      <w:r w:rsidRPr="00B93AF7">
        <w:rPr>
          <w:rFonts w:ascii="Cambria" w:hAnsi="Cambria" w:cs="Open Sans"/>
          <w:color w:val="000000"/>
          <w:sz w:val="24"/>
          <w:szCs w:val="24"/>
          <w:shd w:val="clear" w:color="auto" w:fill="FFFFFF"/>
        </w:rPr>
        <w:t xml:space="preserve"> zostały wykonane, a w przypadku świadczeń powtarzających się lub ciągłych są wykonywane, a jeżeli </w:t>
      </w:r>
      <w:r w:rsidR="00977E48">
        <w:rPr>
          <w:rFonts w:ascii="Cambria" w:hAnsi="Cambria" w:cs="Open Sans"/>
          <w:color w:val="000000"/>
          <w:sz w:val="24"/>
          <w:szCs w:val="24"/>
          <w:shd w:val="clear" w:color="auto" w:fill="FFFFFF"/>
        </w:rPr>
        <w:t>W</w:t>
      </w:r>
      <w:r w:rsidRPr="00B93AF7">
        <w:rPr>
          <w:rFonts w:ascii="Cambria" w:hAnsi="Cambria" w:cs="Open Sans"/>
          <w:color w:val="000000"/>
          <w:sz w:val="24"/>
          <w:szCs w:val="24"/>
          <w:shd w:val="clear" w:color="auto" w:fill="FFFFFF"/>
        </w:rPr>
        <w:t xml:space="preserve">ykonawca z przyczyn niezależnych od niego nie jest w stanie uzyskać tych dokumentów - oświadczenie </w:t>
      </w:r>
      <w:r w:rsidR="00977E48">
        <w:rPr>
          <w:rFonts w:ascii="Cambria" w:hAnsi="Cambria" w:cs="Open Sans"/>
          <w:color w:val="000000"/>
          <w:sz w:val="24"/>
          <w:szCs w:val="24"/>
          <w:shd w:val="clear" w:color="auto" w:fill="FFFFFF"/>
        </w:rPr>
        <w:t>W</w:t>
      </w:r>
      <w:r w:rsidRPr="00B93AF7">
        <w:rPr>
          <w:rFonts w:ascii="Cambria" w:hAnsi="Cambria" w:cs="Open Sans"/>
          <w:color w:val="000000"/>
          <w:sz w:val="24"/>
          <w:szCs w:val="24"/>
          <w:shd w:val="clear" w:color="auto" w:fill="FFFFFF"/>
        </w:rPr>
        <w:t>ykonawcy; w przypadku świadczeń powtarzających się lub ciągłych nadal wykonywanych referencje bądź inne dokumenty potwierdzające ich należyte wykonywanie powinny być wystawione w okresie ostatnich 3 miesięcy</w:t>
      </w:r>
      <w:r w:rsidR="00D16648">
        <w:rPr>
          <w:rFonts w:ascii="Cambria" w:hAnsi="Cambria" w:cs="Open Sans"/>
          <w:color w:val="000000"/>
          <w:sz w:val="24"/>
          <w:szCs w:val="24"/>
          <w:shd w:val="clear" w:color="auto" w:fill="FFFFFF"/>
        </w:rPr>
        <w:t xml:space="preserve"> </w:t>
      </w:r>
      <w:r w:rsidR="003B354F" w:rsidRPr="003B354F">
        <w:rPr>
          <w:rFonts w:ascii="Cambria" w:hAnsi="Cambria" w:cs="Open Sans"/>
          <w:color w:val="000000"/>
          <w:sz w:val="24"/>
          <w:szCs w:val="24"/>
          <w:shd w:val="clear" w:color="auto" w:fill="FFFFFF"/>
        </w:rPr>
        <w:t xml:space="preserve">przed terminem składania ofert </w:t>
      </w:r>
      <w:r w:rsidR="00D16648" w:rsidRPr="00D16648">
        <w:rPr>
          <w:rFonts w:ascii="Cambria" w:hAnsi="Cambria" w:cs="Arial"/>
          <w:sz w:val="24"/>
          <w:szCs w:val="24"/>
        </w:rPr>
        <w:t xml:space="preserve">zgodnie z wzorem stanowiącym </w:t>
      </w:r>
      <w:r w:rsidR="00D16648" w:rsidRPr="00D16648">
        <w:rPr>
          <w:rFonts w:ascii="Cambria" w:hAnsi="Cambria" w:cs="Arial"/>
          <w:b/>
          <w:sz w:val="24"/>
          <w:szCs w:val="24"/>
        </w:rPr>
        <w:t>Załącznik nr 6 do SWZ</w:t>
      </w:r>
      <w:r w:rsidR="00977E48">
        <w:rPr>
          <w:rFonts w:ascii="Cambria" w:hAnsi="Cambria" w:cs="Arial"/>
          <w:b/>
          <w:sz w:val="24"/>
          <w:szCs w:val="24"/>
        </w:rPr>
        <w:t xml:space="preserve"> </w:t>
      </w:r>
      <w:r w:rsidR="00977E48" w:rsidRPr="00977E48">
        <w:rPr>
          <w:rFonts w:ascii="Cambria" w:hAnsi="Cambria"/>
          <w:i/>
          <w:color w:val="000000"/>
          <w:sz w:val="24"/>
          <w:szCs w:val="24"/>
          <w:shd w:val="clear" w:color="auto" w:fill="FFFFFF"/>
        </w:rPr>
        <w:t xml:space="preserve">– w odniesieniu do warunku określonego w pkt. 6.1.4. </w:t>
      </w:r>
      <w:proofErr w:type="spellStart"/>
      <w:r w:rsidR="00977E48" w:rsidRPr="00977E48">
        <w:rPr>
          <w:rFonts w:ascii="Cambria" w:hAnsi="Cambria"/>
          <w:i/>
          <w:color w:val="000000"/>
          <w:sz w:val="24"/>
          <w:szCs w:val="24"/>
          <w:shd w:val="clear" w:color="auto" w:fill="FFFFFF"/>
        </w:rPr>
        <w:t>ppkt</w:t>
      </w:r>
      <w:proofErr w:type="spellEnd"/>
      <w:r w:rsidR="00977E48" w:rsidRPr="00977E48">
        <w:rPr>
          <w:rFonts w:ascii="Cambria" w:hAnsi="Cambria"/>
          <w:i/>
          <w:color w:val="000000"/>
          <w:sz w:val="24"/>
          <w:szCs w:val="24"/>
          <w:shd w:val="clear" w:color="auto" w:fill="FFFFFF"/>
        </w:rPr>
        <w:t xml:space="preserve">. </w:t>
      </w:r>
      <w:r w:rsidR="00977E48">
        <w:rPr>
          <w:rFonts w:ascii="Cambria" w:hAnsi="Cambria"/>
          <w:i/>
          <w:color w:val="000000"/>
          <w:sz w:val="24"/>
          <w:szCs w:val="24"/>
          <w:shd w:val="clear" w:color="auto" w:fill="FFFFFF"/>
        </w:rPr>
        <w:t>1</w:t>
      </w:r>
      <w:r w:rsidR="00977E48" w:rsidRPr="00977E48">
        <w:rPr>
          <w:rFonts w:ascii="Cambria" w:hAnsi="Cambria"/>
          <w:i/>
          <w:color w:val="000000"/>
          <w:sz w:val="24"/>
          <w:szCs w:val="24"/>
          <w:shd w:val="clear" w:color="auto" w:fill="FFFFFF"/>
        </w:rPr>
        <w:t>) SWZ.</w:t>
      </w:r>
    </w:p>
    <w:p w14:paraId="60A0B2E9" w14:textId="764840D4" w:rsidR="00977E48" w:rsidRPr="000B1089" w:rsidRDefault="00977E48" w:rsidP="00A75F63">
      <w:pPr>
        <w:pStyle w:val="Akapitzlist"/>
        <w:numPr>
          <w:ilvl w:val="0"/>
          <w:numId w:val="43"/>
        </w:numPr>
        <w:autoSpaceDE w:val="0"/>
        <w:autoSpaceDN w:val="0"/>
        <w:adjustRightInd w:val="0"/>
        <w:spacing w:line="276" w:lineRule="auto"/>
        <w:ind w:left="1843" w:hanging="425"/>
        <w:rPr>
          <w:rFonts w:ascii="Cambria" w:hAnsi="Cambria" w:cs="Arial"/>
          <w:sz w:val="24"/>
          <w:szCs w:val="24"/>
        </w:rPr>
      </w:pPr>
      <w:r w:rsidRPr="00977E48">
        <w:rPr>
          <w:rFonts w:asciiTheme="majorHAnsi" w:hAnsiTheme="majorHAnsi" w:cs="Arial"/>
          <w:b/>
          <w:bCs/>
          <w:sz w:val="24"/>
          <w:szCs w:val="24"/>
        </w:rPr>
        <w:lastRenderedPageBreak/>
        <w:t>wykaz osób</w:t>
      </w:r>
      <w:r w:rsidRPr="00977E48">
        <w:rPr>
          <w:rFonts w:asciiTheme="majorHAnsi" w:hAnsiTheme="majorHAnsi" w:cs="Arial"/>
          <w:sz w:val="24"/>
          <w:szCs w:val="24"/>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77E48">
        <w:rPr>
          <w:rFonts w:ascii="Cambria" w:hAnsi="Cambria"/>
          <w:sz w:val="24"/>
          <w:szCs w:val="24"/>
        </w:rPr>
        <w:t xml:space="preserve">sporządzonego zgodnie z </w:t>
      </w:r>
      <w:r w:rsidRPr="00977E48">
        <w:rPr>
          <w:rFonts w:ascii="Cambria" w:hAnsi="Cambria"/>
          <w:b/>
          <w:sz w:val="24"/>
          <w:szCs w:val="24"/>
        </w:rPr>
        <w:t xml:space="preserve">Załącznikiem Nr 7 do SWZ </w:t>
      </w:r>
      <w:r w:rsidRPr="00977E48">
        <w:rPr>
          <w:rFonts w:ascii="Cambria" w:hAnsi="Cambria"/>
          <w:i/>
          <w:color w:val="000000"/>
          <w:sz w:val="24"/>
          <w:szCs w:val="24"/>
          <w:shd w:val="clear" w:color="auto" w:fill="FFFFFF"/>
        </w:rPr>
        <w:t xml:space="preserve">– w odniesieniu do warunku określonego w pkt. 6.1.4. </w:t>
      </w:r>
      <w:proofErr w:type="spellStart"/>
      <w:r w:rsidRPr="00977E48">
        <w:rPr>
          <w:rFonts w:ascii="Cambria" w:hAnsi="Cambria"/>
          <w:i/>
          <w:color w:val="000000"/>
          <w:sz w:val="24"/>
          <w:szCs w:val="24"/>
          <w:shd w:val="clear" w:color="auto" w:fill="FFFFFF"/>
        </w:rPr>
        <w:t>ppkt</w:t>
      </w:r>
      <w:proofErr w:type="spellEnd"/>
      <w:r w:rsidRPr="00977E48">
        <w:rPr>
          <w:rFonts w:ascii="Cambria" w:hAnsi="Cambria"/>
          <w:i/>
          <w:color w:val="000000"/>
          <w:sz w:val="24"/>
          <w:szCs w:val="24"/>
          <w:shd w:val="clear" w:color="auto" w:fill="FFFFFF"/>
        </w:rPr>
        <w:t>. 2) SWZ.</w:t>
      </w:r>
    </w:p>
    <w:p w14:paraId="67ED74E7" w14:textId="77777777" w:rsidR="000B1089" w:rsidRPr="00FF15A2" w:rsidRDefault="000B1089" w:rsidP="000B1089">
      <w:pPr>
        <w:pStyle w:val="Kolorowalistaakcent11"/>
        <w:numPr>
          <w:ilvl w:val="2"/>
          <w:numId w:val="11"/>
        </w:numPr>
        <w:autoSpaceDE w:val="0"/>
        <w:autoSpaceDN w:val="0"/>
        <w:adjustRightInd w:val="0"/>
        <w:spacing w:before="0" w:after="0" w:line="276" w:lineRule="auto"/>
        <w:ind w:left="1418" w:hanging="709"/>
        <w:rPr>
          <w:rFonts w:asciiTheme="majorHAnsi" w:hAnsiTheme="majorHAnsi" w:cs="Arial"/>
          <w:b/>
          <w:sz w:val="24"/>
          <w:szCs w:val="24"/>
        </w:rPr>
      </w:pPr>
      <w:r w:rsidRPr="00FF15A2">
        <w:rPr>
          <w:rFonts w:asciiTheme="majorHAnsi" w:hAnsiTheme="majorHAnsi" w:cs="Verdana"/>
          <w:b/>
          <w:sz w:val="24"/>
          <w:szCs w:val="24"/>
        </w:rPr>
        <w:t xml:space="preserve">W celu potwierdzenia braku podstaw do wykluczenia z udziału </w:t>
      </w:r>
      <w:r>
        <w:rPr>
          <w:rFonts w:asciiTheme="majorHAnsi" w:hAnsiTheme="majorHAnsi" w:cs="Verdana"/>
          <w:b/>
          <w:sz w:val="24"/>
          <w:szCs w:val="24"/>
        </w:rPr>
        <w:br/>
      </w:r>
      <w:r w:rsidRPr="00FF15A2">
        <w:rPr>
          <w:rFonts w:asciiTheme="majorHAnsi" w:hAnsiTheme="majorHAnsi" w:cs="Verdana"/>
          <w:b/>
          <w:sz w:val="24"/>
          <w:szCs w:val="24"/>
        </w:rPr>
        <w:t>w postępowaniu:</w:t>
      </w:r>
    </w:p>
    <w:p w14:paraId="1BAAB29D" w14:textId="77777777" w:rsidR="000B1089" w:rsidRDefault="000B1089" w:rsidP="000B1089">
      <w:pPr>
        <w:spacing w:line="276" w:lineRule="auto"/>
        <w:ind w:left="1843" w:hanging="425"/>
        <w:contextualSpacing/>
        <w:rPr>
          <w:rFonts w:ascii="Cambria" w:hAnsi="Cambria" w:cs="Open Sans"/>
          <w:color w:val="000000"/>
          <w:shd w:val="clear" w:color="auto" w:fill="FFFFFF"/>
        </w:rPr>
      </w:pPr>
      <w:r>
        <w:rPr>
          <w:rStyle w:val="alb"/>
          <w:rFonts w:ascii="Cambria" w:hAnsi="Cambria" w:cs="Open Sans"/>
          <w:color w:val="000000"/>
          <w:shd w:val="clear" w:color="auto" w:fill="FFFFFF"/>
        </w:rPr>
        <w:t>1</w:t>
      </w:r>
      <w:r w:rsidRPr="00D84208">
        <w:rPr>
          <w:rStyle w:val="alb"/>
          <w:rFonts w:ascii="Cambria" w:hAnsi="Cambria" w:cs="Open Sans"/>
          <w:color w:val="000000"/>
          <w:shd w:val="clear" w:color="auto" w:fill="FFFFFF"/>
        </w:rPr>
        <w:t xml:space="preserve">) </w:t>
      </w:r>
      <w:r>
        <w:rPr>
          <w:rStyle w:val="alb"/>
          <w:rFonts w:ascii="Cambria" w:hAnsi="Cambria" w:cs="Open Sans"/>
          <w:color w:val="000000"/>
          <w:shd w:val="clear" w:color="auto" w:fill="FFFFFF"/>
        </w:rPr>
        <w:tab/>
      </w:r>
      <w:r w:rsidRPr="00D84208">
        <w:rPr>
          <w:rFonts w:ascii="Cambria" w:hAnsi="Cambria" w:cs="Open Sans"/>
          <w:color w:val="000000"/>
          <w:shd w:val="clear" w:color="auto" w:fill="FFFFFF"/>
        </w:rPr>
        <w:t>informacji z Krajowego Rejestru Karnego w zakresie:</w:t>
      </w:r>
    </w:p>
    <w:p w14:paraId="7E92EBB3" w14:textId="77777777" w:rsidR="000B1089" w:rsidRPr="00D16648" w:rsidRDefault="000B1089" w:rsidP="000B1089">
      <w:pPr>
        <w:pStyle w:val="Akapitzlist"/>
        <w:numPr>
          <w:ilvl w:val="1"/>
          <w:numId w:val="46"/>
        </w:numPr>
        <w:shd w:val="clear" w:color="auto" w:fill="FFFFFF"/>
        <w:spacing w:line="276" w:lineRule="auto"/>
        <w:ind w:left="2127" w:hanging="284"/>
        <w:rPr>
          <w:rFonts w:ascii="Cambria" w:hAnsi="Cambria" w:cs="Open Sans"/>
          <w:color w:val="000000"/>
          <w:sz w:val="24"/>
          <w:szCs w:val="24"/>
        </w:rPr>
      </w:pPr>
      <w:r w:rsidRPr="00D16648">
        <w:rPr>
          <w:rFonts w:ascii="Cambria" w:hAnsi="Cambria" w:cs="Open Sans"/>
          <w:color w:val="000000"/>
          <w:sz w:val="24"/>
          <w:szCs w:val="24"/>
        </w:rPr>
        <w:t>art. 108 ust. 1 pkt 1 i 2 ustawy</w:t>
      </w:r>
      <w:r>
        <w:rPr>
          <w:rFonts w:ascii="Cambria" w:hAnsi="Cambria" w:cs="Open Sans"/>
          <w:color w:val="000000"/>
          <w:sz w:val="24"/>
          <w:szCs w:val="24"/>
        </w:rPr>
        <w:t xml:space="preserve"> </w:t>
      </w:r>
      <w:proofErr w:type="spellStart"/>
      <w:r>
        <w:rPr>
          <w:rFonts w:ascii="Cambria" w:hAnsi="Cambria" w:cs="Open Sans"/>
          <w:color w:val="000000"/>
          <w:sz w:val="24"/>
          <w:szCs w:val="24"/>
        </w:rPr>
        <w:t>Pzp</w:t>
      </w:r>
      <w:proofErr w:type="spellEnd"/>
      <w:r w:rsidRPr="00D16648">
        <w:rPr>
          <w:rFonts w:ascii="Cambria" w:hAnsi="Cambria" w:cs="Open Sans"/>
          <w:color w:val="000000"/>
          <w:sz w:val="24"/>
          <w:szCs w:val="24"/>
        </w:rPr>
        <w:t xml:space="preserve">; </w:t>
      </w:r>
    </w:p>
    <w:p w14:paraId="65693AD8" w14:textId="77777777" w:rsidR="000B1089" w:rsidRDefault="000B1089" w:rsidP="000B1089">
      <w:pPr>
        <w:pStyle w:val="Akapitzlist"/>
        <w:numPr>
          <w:ilvl w:val="1"/>
          <w:numId w:val="46"/>
        </w:numPr>
        <w:shd w:val="clear" w:color="auto" w:fill="FFFFFF"/>
        <w:spacing w:line="276" w:lineRule="auto"/>
        <w:ind w:left="2127" w:hanging="284"/>
        <w:rPr>
          <w:rFonts w:ascii="Cambria" w:hAnsi="Cambria" w:cs="Open Sans"/>
          <w:color w:val="000000"/>
          <w:sz w:val="24"/>
          <w:szCs w:val="24"/>
        </w:rPr>
      </w:pPr>
      <w:r>
        <w:rPr>
          <w:rFonts w:ascii="Cambria" w:hAnsi="Cambria" w:cs="Open Sans"/>
          <w:color w:val="000000"/>
          <w:sz w:val="24"/>
          <w:szCs w:val="24"/>
        </w:rPr>
        <w:t>art</w:t>
      </w:r>
      <w:r w:rsidRPr="00D16648">
        <w:rPr>
          <w:rFonts w:ascii="Cambria" w:hAnsi="Cambria" w:cs="Open Sans"/>
          <w:color w:val="000000"/>
          <w:sz w:val="24"/>
          <w:szCs w:val="24"/>
        </w:rPr>
        <w:t>. 108 ust. 1 pkt 4 ustawy</w:t>
      </w:r>
      <w:r>
        <w:rPr>
          <w:rFonts w:ascii="Cambria" w:hAnsi="Cambria" w:cs="Open Sans"/>
          <w:color w:val="000000"/>
          <w:sz w:val="24"/>
          <w:szCs w:val="24"/>
        </w:rPr>
        <w:t xml:space="preserve"> </w:t>
      </w:r>
      <w:proofErr w:type="spellStart"/>
      <w:r>
        <w:rPr>
          <w:rFonts w:ascii="Cambria" w:hAnsi="Cambria" w:cs="Open Sans"/>
          <w:color w:val="000000"/>
          <w:sz w:val="24"/>
          <w:szCs w:val="24"/>
        </w:rPr>
        <w:t>Pzp</w:t>
      </w:r>
      <w:proofErr w:type="spellEnd"/>
      <w:r w:rsidRPr="00D16648">
        <w:rPr>
          <w:rFonts w:ascii="Cambria" w:hAnsi="Cambria" w:cs="Open Sans"/>
          <w:color w:val="000000"/>
          <w:sz w:val="24"/>
          <w:szCs w:val="24"/>
        </w:rPr>
        <w:t>, dotyczącej orzeczenia zakazu ubiegania się o zamówienie publiczne tytułem środka karnego,</w:t>
      </w:r>
    </w:p>
    <w:p w14:paraId="11036463" w14:textId="77777777" w:rsidR="000B1089" w:rsidRPr="00D16648" w:rsidRDefault="000B1089" w:rsidP="000B1089">
      <w:pPr>
        <w:shd w:val="clear" w:color="auto" w:fill="FFFFFF"/>
        <w:spacing w:line="276" w:lineRule="auto"/>
        <w:ind w:left="1843"/>
        <w:rPr>
          <w:rFonts w:ascii="Cambria" w:hAnsi="Cambria" w:cs="Open Sans"/>
          <w:color w:val="000000"/>
        </w:rPr>
      </w:pPr>
      <w:r w:rsidRPr="00D16648">
        <w:rPr>
          <w:rFonts w:ascii="Cambria" w:hAnsi="Cambria" w:cs="Open Sans"/>
          <w:color w:val="000000"/>
        </w:rPr>
        <w:t xml:space="preserve">- sporządzonej </w:t>
      </w:r>
      <w:r w:rsidRPr="00D16648">
        <w:rPr>
          <w:rFonts w:ascii="Cambria" w:hAnsi="Cambria" w:cs="Open Sans"/>
          <w:color w:val="000000"/>
          <w:u w:val="single"/>
        </w:rPr>
        <w:t>nie wcześniej niż 6 miesięcy przed jej złożeniem</w:t>
      </w:r>
      <w:r w:rsidRPr="00D16648">
        <w:rPr>
          <w:rFonts w:ascii="Cambria" w:hAnsi="Cambria" w:cs="Open Sans"/>
          <w:color w:val="000000"/>
        </w:rPr>
        <w:t>;</w:t>
      </w:r>
    </w:p>
    <w:p w14:paraId="4A2EDD5E" w14:textId="086D1BC6" w:rsidR="000B1089" w:rsidRDefault="000B1089" w:rsidP="000B1089">
      <w:pPr>
        <w:pStyle w:val="Kolorowalistaakcent11"/>
        <w:autoSpaceDE w:val="0"/>
        <w:autoSpaceDN w:val="0"/>
        <w:adjustRightInd w:val="0"/>
        <w:spacing w:line="276" w:lineRule="auto"/>
        <w:ind w:left="1843" w:hanging="425"/>
        <w:rPr>
          <w:rFonts w:asciiTheme="majorHAnsi" w:hAnsiTheme="majorHAnsi" w:cs="Open Sans"/>
          <w:b/>
          <w:bCs/>
          <w:color w:val="000000"/>
          <w:sz w:val="24"/>
          <w:szCs w:val="24"/>
          <w:shd w:val="clear" w:color="auto" w:fill="FFFFFF"/>
        </w:rPr>
      </w:pPr>
      <w:r w:rsidRPr="00D84208">
        <w:rPr>
          <w:rFonts w:asciiTheme="majorHAnsi" w:hAnsiTheme="majorHAnsi"/>
          <w:iCs/>
          <w:sz w:val="24"/>
          <w:szCs w:val="24"/>
        </w:rPr>
        <w:t xml:space="preserve">2) </w:t>
      </w:r>
      <w:r>
        <w:rPr>
          <w:rFonts w:asciiTheme="majorHAnsi" w:hAnsiTheme="majorHAnsi"/>
          <w:iCs/>
          <w:sz w:val="24"/>
          <w:szCs w:val="24"/>
        </w:rPr>
        <w:tab/>
      </w:r>
      <w:r w:rsidRPr="00D84208">
        <w:rPr>
          <w:rFonts w:asciiTheme="majorHAnsi" w:hAnsiTheme="majorHAnsi" w:cs="Open Sans"/>
          <w:color w:val="000000"/>
          <w:sz w:val="24"/>
          <w:szCs w:val="24"/>
          <w:shd w:val="clear" w:color="auto" w:fill="FFFFFF"/>
        </w:rPr>
        <w:t xml:space="preserve">oświadczenia </w:t>
      </w:r>
      <w:r>
        <w:rPr>
          <w:rFonts w:asciiTheme="majorHAnsi" w:hAnsiTheme="majorHAnsi" w:cs="Open Sans"/>
          <w:color w:val="000000"/>
          <w:sz w:val="24"/>
          <w:szCs w:val="24"/>
          <w:shd w:val="clear" w:color="auto" w:fill="FFFFFF"/>
        </w:rPr>
        <w:t>W</w:t>
      </w:r>
      <w:r w:rsidRPr="00D84208">
        <w:rPr>
          <w:rFonts w:asciiTheme="majorHAnsi" w:hAnsiTheme="majorHAnsi" w:cs="Open Sans"/>
          <w:color w:val="000000"/>
          <w:sz w:val="24"/>
          <w:szCs w:val="24"/>
          <w:shd w:val="clear" w:color="auto" w:fill="FFFFFF"/>
        </w:rPr>
        <w:t xml:space="preserve">ykonawcy, w zakresie </w:t>
      </w:r>
      <w:r w:rsidRPr="00D84208">
        <w:rPr>
          <w:rFonts w:asciiTheme="majorHAnsi" w:hAnsiTheme="majorHAnsi" w:cs="Open Sans"/>
          <w:sz w:val="24"/>
          <w:szCs w:val="24"/>
          <w:shd w:val="clear" w:color="auto" w:fill="FFFFFF"/>
        </w:rPr>
        <w:t>art. 108 ust. 1 pkt 5</w:t>
      </w:r>
      <w:r w:rsidRPr="00D84208">
        <w:rPr>
          <w:rFonts w:asciiTheme="majorHAnsi" w:hAnsiTheme="majorHAnsi" w:cs="Open Sans"/>
          <w:color w:val="000000"/>
          <w:sz w:val="24"/>
          <w:szCs w:val="24"/>
          <w:shd w:val="clear" w:color="auto" w:fill="FFFFFF"/>
        </w:rPr>
        <w:t xml:space="preserve"> ustawy</w:t>
      </w:r>
      <w:r>
        <w:rPr>
          <w:rFonts w:asciiTheme="majorHAnsi" w:hAnsiTheme="majorHAnsi" w:cs="Open Sans"/>
          <w:color w:val="000000"/>
          <w:sz w:val="24"/>
          <w:szCs w:val="24"/>
          <w:shd w:val="clear" w:color="auto" w:fill="FFFFFF"/>
        </w:rPr>
        <w:t xml:space="preserve"> </w:t>
      </w:r>
      <w:proofErr w:type="spellStart"/>
      <w:r>
        <w:rPr>
          <w:rFonts w:asciiTheme="majorHAnsi" w:hAnsiTheme="majorHAnsi" w:cs="Open Sans"/>
          <w:color w:val="000000"/>
          <w:sz w:val="24"/>
          <w:szCs w:val="24"/>
          <w:shd w:val="clear" w:color="auto" w:fill="FFFFFF"/>
        </w:rPr>
        <w:t>Pzp</w:t>
      </w:r>
      <w:proofErr w:type="spellEnd"/>
      <w:r w:rsidRPr="00D84208">
        <w:rPr>
          <w:rFonts w:asciiTheme="majorHAnsi" w:hAnsiTheme="majorHAnsi" w:cs="Open Sans"/>
          <w:color w:val="000000"/>
          <w:sz w:val="24"/>
          <w:szCs w:val="24"/>
          <w:shd w:val="clear" w:color="auto" w:fill="FFFFFF"/>
        </w:rPr>
        <w:t xml:space="preserve">, o braku przynależności do tej samej grupy kapitałowej w rozumieniu </w:t>
      </w:r>
      <w:r w:rsidRPr="00D84208">
        <w:rPr>
          <w:rFonts w:asciiTheme="majorHAnsi" w:hAnsiTheme="majorHAnsi" w:cs="Open Sans"/>
          <w:sz w:val="24"/>
          <w:szCs w:val="24"/>
          <w:shd w:val="clear" w:color="auto" w:fill="FFFFFF"/>
        </w:rPr>
        <w:t>ustawy</w:t>
      </w:r>
      <w:r w:rsidRPr="00D84208">
        <w:rPr>
          <w:rFonts w:asciiTheme="majorHAnsi" w:hAnsiTheme="majorHAnsi" w:cs="Open Sans"/>
          <w:color w:val="000000"/>
          <w:sz w:val="24"/>
          <w:szCs w:val="24"/>
          <w:shd w:val="clear" w:color="auto" w:fill="FFFFFF"/>
        </w:rPr>
        <w:t xml:space="preserve"> z dnia 16 lutego 2007 r. o ochronie konkurencji i konsumentów (Dz. U. z 2020 r. poz. 1076 i 1086), z innym </w:t>
      </w:r>
      <w:r>
        <w:rPr>
          <w:rFonts w:asciiTheme="majorHAnsi" w:hAnsiTheme="majorHAnsi" w:cs="Open Sans"/>
          <w:color w:val="000000"/>
          <w:sz w:val="24"/>
          <w:szCs w:val="24"/>
          <w:shd w:val="clear" w:color="auto" w:fill="FFFFFF"/>
        </w:rPr>
        <w:t>W</w:t>
      </w:r>
      <w:r w:rsidRPr="00D84208">
        <w:rPr>
          <w:rFonts w:asciiTheme="majorHAnsi" w:hAnsiTheme="majorHAnsi" w:cs="Open Sans"/>
          <w:color w:val="000000"/>
          <w:sz w:val="24"/>
          <w:szCs w:val="24"/>
          <w:shd w:val="clear" w:color="auto" w:fill="FFFFFF"/>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Pr>
          <w:rFonts w:asciiTheme="majorHAnsi" w:hAnsiTheme="majorHAnsi" w:cs="Open Sans"/>
          <w:color w:val="000000"/>
          <w:sz w:val="24"/>
          <w:szCs w:val="24"/>
          <w:shd w:val="clear" w:color="auto" w:fill="FFFFFF"/>
        </w:rPr>
        <w:t xml:space="preserve"> – </w:t>
      </w:r>
      <w:r w:rsidRPr="00D84208">
        <w:rPr>
          <w:rFonts w:asciiTheme="majorHAnsi" w:hAnsiTheme="majorHAnsi" w:cs="Open Sans"/>
          <w:b/>
          <w:bCs/>
          <w:color w:val="000000"/>
          <w:sz w:val="24"/>
          <w:szCs w:val="24"/>
          <w:shd w:val="clear" w:color="auto" w:fill="FFFFFF"/>
        </w:rPr>
        <w:t xml:space="preserve">wg załącznika nr </w:t>
      </w:r>
      <w:r>
        <w:rPr>
          <w:rFonts w:asciiTheme="majorHAnsi" w:hAnsiTheme="majorHAnsi" w:cs="Open Sans"/>
          <w:b/>
          <w:bCs/>
          <w:color w:val="000000"/>
          <w:sz w:val="24"/>
          <w:szCs w:val="24"/>
          <w:shd w:val="clear" w:color="auto" w:fill="FFFFFF"/>
        </w:rPr>
        <w:t>8</w:t>
      </w:r>
      <w:r w:rsidRPr="00D84208">
        <w:rPr>
          <w:rFonts w:asciiTheme="majorHAnsi" w:hAnsiTheme="majorHAnsi" w:cs="Open Sans"/>
          <w:b/>
          <w:bCs/>
          <w:color w:val="000000"/>
          <w:sz w:val="24"/>
          <w:szCs w:val="24"/>
          <w:shd w:val="clear" w:color="auto" w:fill="FFFFFF"/>
        </w:rPr>
        <w:t xml:space="preserve"> do SWZ</w:t>
      </w:r>
    </w:p>
    <w:p w14:paraId="02EF29DB" w14:textId="77777777" w:rsidR="000B1089" w:rsidRPr="007B1D1E" w:rsidRDefault="000B1089" w:rsidP="000B1089">
      <w:pPr>
        <w:shd w:val="clear" w:color="auto" w:fill="FFFFFF"/>
        <w:spacing w:line="276" w:lineRule="auto"/>
        <w:ind w:left="1843" w:hanging="425"/>
        <w:jc w:val="both"/>
        <w:rPr>
          <w:rFonts w:asciiTheme="majorHAnsi" w:hAnsiTheme="majorHAnsi" w:cs="Open Sans"/>
          <w:color w:val="000000"/>
        </w:rPr>
      </w:pPr>
      <w:r w:rsidRPr="007B1D1E">
        <w:rPr>
          <w:rFonts w:asciiTheme="majorHAnsi" w:hAnsiTheme="majorHAnsi"/>
          <w:iCs/>
        </w:rPr>
        <w:t>3)</w:t>
      </w:r>
      <w:r w:rsidRPr="007B1D1E">
        <w:rPr>
          <w:rFonts w:asciiTheme="majorHAnsi" w:hAnsiTheme="majorHAnsi"/>
          <w:iCs/>
        </w:rPr>
        <w:tab/>
      </w:r>
      <w:r w:rsidRPr="007B1D1E">
        <w:rPr>
          <w:rFonts w:asciiTheme="majorHAnsi" w:hAnsiTheme="majorHAnsi" w:cs="Open Sans"/>
          <w:color w:val="000000"/>
        </w:rPr>
        <w:t>zaświadczenia właściwego naczelnika urzędu skarbowego potwierdzającego, że wykonawca nie zalega z opłacaniem podatków i opłat, w zakresie art. 109 ust. 1 pkt 1 ustawy</w:t>
      </w:r>
      <w:r>
        <w:rPr>
          <w:rFonts w:asciiTheme="majorHAnsi" w:hAnsiTheme="majorHAnsi" w:cs="Open Sans"/>
          <w:color w:val="000000"/>
        </w:rPr>
        <w:t xml:space="preserve"> </w:t>
      </w:r>
      <w:proofErr w:type="spellStart"/>
      <w:r>
        <w:rPr>
          <w:rFonts w:asciiTheme="majorHAnsi" w:hAnsiTheme="majorHAnsi" w:cs="Open Sans"/>
          <w:color w:val="000000"/>
        </w:rPr>
        <w:t>Pzp</w:t>
      </w:r>
      <w:proofErr w:type="spellEnd"/>
      <w:r w:rsidRPr="007B1D1E">
        <w:rPr>
          <w:rFonts w:asciiTheme="majorHAnsi" w:hAnsiTheme="majorHAnsi" w:cs="Open Sans"/>
          <w:color w:val="000000"/>
        </w:rPr>
        <w:t xml:space="preserve">, </w:t>
      </w:r>
      <w:r w:rsidRPr="00CF4288">
        <w:rPr>
          <w:rFonts w:asciiTheme="majorHAnsi" w:hAnsiTheme="majorHAnsi" w:cs="Open Sans"/>
          <w:color w:val="000000"/>
          <w:u w:val="single"/>
        </w:rPr>
        <w:t>wystawionego nie wcześniej niż 3 miesiące przed jego złożeniem</w:t>
      </w:r>
      <w:r w:rsidRPr="007B1D1E">
        <w:rPr>
          <w:rFonts w:asciiTheme="majorHAnsi" w:hAnsiTheme="majorHAnsi" w:cs="Open Sans"/>
          <w:color w:val="000000"/>
        </w:rPr>
        <w: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C256DB5" w14:textId="77777777" w:rsidR="000B1089" w:rsidRPr="007B1D1E" w:rsidRDefault="000B1089" w:rsidP="000B1089">
      <w:pPr>
        <w:shd w:val="clear" w:color="auto" w:fill="FFFFFF"/>
        <w:spacing w:line="276" w:lineRule="auto"/>
        <w:ind w:left="1843" w:hanging="425"/>
        <w:jc w:val="both"/>
        <w:rPr>
          <w:rFonts w:asciiTheme="majorHAnsi" w:hAnsiTheme="majorHAnsi" w:cs="Open Sans"/>
          <w:color w:val="000000"/>
        </w:rPr>
      </w:pPr>
      <w:r>
        <w:rPr>
          <w:rStyle w:val="alb"/>
          <w:rFonts w:asciiTheme="majorHAnsi" w:hAnsiTheme="majorHAnsi" w:cs="Open Sans"/>
          <w:color w:val="000000"/>
        </w:rPr>
        <w:lastRenderedPageBreak/>
        <w:t>4</w:t>
      </w:r>
      <w:r w:rsidRPr="007B1D1E">
        <w:rPr>
          <w:rStyle w:val="alb"/>
          <w:rFonts w:asciiTheme="majorHAnsi" w:hAnsiTheme="majorHAnsi" w:cs="Open Sans"/>
          <w:color w:val="000000"/>
        </w:rPr>
        <w:t>)</w:t>
      </w:r>
      <w:r>
        <w:rPr>
          <w:rStyle w:val="alb"/>
          <w:rFonts w:asciiTheme="majorHAnsi" w:hAnsiTheme="majorHAnsi" w:cs="Open Sans"/>
          <w:color w:val="000000"/>
        </w:rPr>
        <w:tab/>
      </w:r>
      <w:r w:rsidRPr="007B1D1E">
        <w:rPr>
          <w:rFonts w:asciiTheme="majorHAnsi" w:hAnsiTheme="majorHAnsi" w:cs="Open Sans"/>
          <w:color w:val="000000"/>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w:t>
      </w:r>
      <w:r>
        <w:rPr>
          <w:rFonts w:asciiTheme="majorHAnsi" w:hAnsiTheme="majorHAnsi" w:cs="Open Sans"/>
          <w:color w:val="000000"/>
        </w:rPr>
        <w:t xml:space="preserve"> </w:t>
      </w:r>
      <w:proofErr w:type="spellStart"/>
      <w:r>
        <w:rPr>
          <w:rFonts w:asciiTheme="majorHAnsi" w:hAnsiTheme="majorHAnsi" w:cs="Open Sans"/>
          <w:color w:val="000000"/>
        </w:rPr>
        <w:t>Pzp</w:t>
      </w:r>
      <w:proofErr w:type="spellEnd"/>
      <w:r w:rsidRPr="007B1D1E">
        <w:rPr>
          <w:rFonts w:asciiTheme="majorHAnsi" w:hAnsiTheme="majorHAnsi" w:cs="Open Sans"/>
          <w:color w:val="000000"/>
        </w:rPr>
        <w:t xml:space="preserve">, </w:t>
      </w:r>
      <w:r w:rsidRPr="00CF4288">
        <w:rPr>
          <w:rFonts w:asciiTheme="majorHAnsi" w:hAnsiTheme="majorHAnsi" w:cs="Open Sans"/>
          <w:color w:val="000000"/>
          <w:u w:val="single"/>
        </w:rPr>
        <w:t>wystawionego nie wcześniej niż 3 miesiące przed jego złożeniem</w:t>
      </w:r>
      <w:r w:rsidRPr="007B1D1E">
        <w:rPr>
          <w:rFonts w:asciiTheme="majorHAnsi" w:hAnsiTheme="majorHAnsi" w:cs="Open Sans"/>
          <w:color w:val="000000"/>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32EE869C" w14:textId="77777777" w:rsidR="000B1089" w:rsidRPr="007B1D1E" w:rsidRDefault="000B1089" w:rsidP="000B1089">
      <w:pPr>
        <w:shd w:val="clear" w:color="auto" w:fill="FFFFFF"/>
        <w:spacing w:line="276" w:lineRule="auto"/>
        <w:ind w:left="1843" w:hanging="425"/>
        <w:jc w:val="both"/>
        <w:rPr>
          <w:rFonts w:asciiTheme="majorHAnsi" w:hAnsiTheme="majorHAnsi" w:cs="Open Sans"/>
          <w:color w:val="000000"/>
        </w:rPr>
      </w:pPr>
      <w:r>
        <w:rPr>
          <w:rStyle w:val="alb"/>
          <w:rFonts w:asciiTheme="majorHAnsi" w:hAnsiTheme="majorHAnsi" w:cs="Open Sans"/>
          <w:color w:val="000000"/>
        </w:rPr>
        <w:t>5</w:t>
      </w:r>
      <w:r w:rsidRPr="007B1D1E">
        <w:rPr>
          <w:rStyle w:val="alb"/>
          <w:rFonts w:asciiTheme="majorHAnsi" w:hAnsiTheme="majorHAnsi" w:cs="Open Sans"/>
          <w:color w:val="000000"/>
        </w:rPr>
        <w:t>)</w:t>
      </w:r>
      <w:r>
        <w:rPr>
          <w:rStyle w:val="alb"/>
          <w:rFonts w:asciiTheme="majorHAnsi" w:hAnsiTheme="majorHAnsi" w:cs="Open Sans"/>
          <w:color w:val="000000"/>
        </w:rPr>
        <w:tab/>
      </w:r>
      <w:r w:rsidRPr="007B1D1E">
        <w:rPr>
          <w:rFonts w:asciiTheme="majorHAnsi" w:hAnsiTheme="majorHAnsi" w:cs="Open Sans"/>
          <w:color w:val="000000"/>
        </w:rPr>
        <w:t>odpisu lub informacji z Krajowego Rejestru Sądowego lub z Centralnej Ewidencji i Informacji o Działalności Gospodarczej, w zakresie art. 109 ust. 1 pkt 4 ustawy</w:t>
      </w:r>
      <w:r>
        <w:rPr>
          <w:rFonts w:asciiTheme="majorHAnsi" w:hAnsiTheme="majorHAnsi" w:cs="Open Sans"/>
          <w:color w:val="000000"/>
        </w:rPr>
        <w:t xml:space="preserve"> </w:t>
      </w:r>
      <w:proofErr w:type="spellStart"/>
      <w:r>
        <w:rPr>
          <w:rFonts w:asciiTheme="majorHAnsi" w:hAnsiTheme="majorHAnsi" w:cs="Open Sans"/>
          <w:color w:val="000000"/>
        </w:rPr>
        <w:t>Pzp</w:t>
      </w:r>
      <w:proofErr w:type="spellEnd"/>
      <w:r w:rsidRPr="007B1D1E">
        <w:rPr>
          <w:rFonts w:asciiTheme="majorHAnsi" w:hAnsiTheme="majorHAnsi" w:cs="Open Sans"/>
          <w:color w:val="000000"/>
        </w:rPr>
        <w:t xml:space="preserve">, </w:t>
      </w:r>
      <w:r w:rsidRPr="00CF4288">
        <w:rPr>
          <w:rFonts w:asciiTheme="majorHAnsi" w:hAnsiTheme="majorHAnsi" w:cs="Open Sans"/>
          <w:color w:val="000000"/>
          <w:u w:val="single"/>
        </w:rPr>
        <w:t>sporządzonych nie wcześniej niż 3 miesiące przed jej złożeniem</w:t>
      </w:r>
      <w:r w:rsidRPr="007B1D1E">
        <w:rPr>
          <w:rFonts w:asciiTheme="majorHAnsi" w:hAnsiTheme="majorHAnsi" w:cs="Open Sans"/>
          <w:color w:val="000000"/>
        </w:rPr>
        <w:t>, jeżeli odrębne przepisy wymagają wpisu do rejestru lub ewidencji;</w:t>
      </w:r>
    </w:p>
    <w:p w14:paraId="03AECE97" w14:textId="77777777" w:rsidR="000B1089" w:rsidRPr="007B1D1E" w:rsidRDefault="000B1089" w:rsidP="000B1089">
      <w:pPr>
        <w:shd w:val="clear" w:color="auto" w:fill="FFFFFF"/>
        <w:spacing w:line="276" w:lineRule="auto"/>
        <w:ind w:left="1843" w:hanging="425"/>
        <w:jc w:val="both"/>
        <w:rPr>
          <w:rFonts w:asciiTheme="majorHAnsi" w:hAnsiTheme="majorHAnsi" w:cs="Open Sans"/>
          <w:color w:val="000000"/>
        </w:rPr>
      </w:pPr>
      <w:r>
        <w:rPr>
          <w:rStyle w:val="alb"/>
          <w:rFonts w:asciiTheme="majorHAnsi" w:hAnsiTheme="majorHAnsi" w:cs="Open Sans"/>
          <w:color w:val="000000"/>
        </w:rPr>
        <w:t>6</w:t>
      </w:r>
      <w:r w:rsidRPr="007B1D1E">
        <w:rPr>
          <w:rStyle w:val="alb"/>
          <w:rFonts w:asciiTheme="majorHAnsi" w:hAnsiTheme="majorHAnsi" w:cs="Open Sans"/>
          <w:color w:val="000000"/>
        </w:rPr>
        <w:t>)</w:t>
      </w:r>
      <w:r>
        <w:rPr>
          <w:rStyle w:val="alb"/>
          <w:rFonts w:asciiTheme="majorHAnsi" w:hAnsiTheme="majorHAnsi" w:cs="Open Sans"/>
          <w:color w:val="000000"/>
        </w:rPr>
        <w:tab/>
      </w:r>
      <w:r w:rsidRPr="007B1D1E">
        <w:rPr>
          <w:rFonts w:asciiTheme="majorHAnsi" w:hAnsiTheme="majorHAnsi" w:cs="Open Sans"/>
          <w:color w:val="000000"/>
        </w:rPr>
        <w:t xml:space="preserve">oświadczenia </w:t>
      </w:r>
      <w:r>
        <w:rPr>
          <w:rFonts w:asciiTheme="majorHAnsi" w:hAnsiTheme="majorHAnsi" w:cs="Open Sans"/>
          <w:color w:val="000000"/>
        </w:rPr>
        <w:t>W</w:t>
      </w:r>
      <w:r w:rsidRPr="007B1D1E">
        <w:rPr>
          <w:rFonts w:asciiTheme="majorHAnsi" w:hAnsiTheme="majorHAnsi" w:cs="Open Sans"/>
          <w:color w:val="000000"/>
        </w:rPr>
        <w:t xml:space="preserve">ykonawcy o aktualności informacji zawartych w oświadczeniu, o którym mowa w </w:t>
      </w:r>
      <w:r>
        <w:rPr>
          <w:rFonts w:asciiTheme="majorHAnsi" w:hAnsiTheme="majorHAnsi" w:cs="Open Sans"/>
          <w:color w:val="000000"/>
        </w:rPr>
        <w:t>pkt 8.1 SWZ</w:t>
      </w:r>
      <w:r w:rsidRPr="007B1D1E">
        <w:rPr>
          <w:rFonts w:asciiTheme="majorHAnsi" w:hAnsiTheme="majorHAnsi" w:cs="Open Sans"/>
          <w:color w:val="000000"/>
        </w:rPr>
        <w:t xml:space="preserve">, w zakresie podstaw wykluczenia z postępowania wskazanych przez </w:t>
      </w:r>
      <w:r>
        <w:rPr>
          <w:rFonts w:asciiTheme="majorHAnsi" w:hAnsiTheme="majorHAnsi" w:cs="Open Sans"/>
          <w:color w:val="000000"/>
        </w:rPr>
        <w:t>Z</w:t>
      </w:r>
      <w:r w:rsidRPr="007B1D1E">
        <w:rPr>
          <w:rFonts w:asciiTheme="majorHAnsi" w:hAnsiTheme="majorHAnsi" w:cs="Open Sans"/>
          <w:color w:val="000000"/>
        </w:rPr>
        <w:t>amawiającego, o których mowa w:</w:t>
      </w:r>
    </w:p>
    <w:p w14:paraId="64382802" w14:textId="77777777" w:rsidR="000B1089" w:rsidRPr="00CF4288" w:rsidRDefault="000B1089" w:rsidP="000B1089">
      <w:pPr>
        <w:pStyle w:val="Akapitzlist"/>
        <w:numPr>
          <w:ilvl w:val="1"/>
          <w:numId w:val="47"/>
        </w:numPr>
        <w:shd w:val="clear" w:color="auto" w:fill="FFFFFF"/>
        <w:spacing w:line="276" w:lineRule="auto"/>
        <w:ind w:left="2127" w:hanging="284"/>
        <w:rPr>
          <w:rFonts w:asciiTheme="majorHAnsi" w:hAnsiTheme="majorHAnsi" w:cs="Open Sans"/>
          <w:color w:val="000000"/>
          <w:sz w:val="24"/>
          <w:szCs w:val="24"/>
        </w:rPr>
      </w:pPr>
      <w:r w:rsidRPr="00CF4288">
        <w:rPr>
          <w:rFonts w:asciiTheme="majorHAnsi" w:hAnsiTheme="majorHAnsi" w:cs="Open Sans"/>
          <w:color w:val="000000"/>
          <w:sz w:val="24"/>
          <w:szCs w:val="24"/>
        </w:rPr>
        <w:t>art. 108 ust. 1 pkt 3 ustawy</w:t>
      </w:r>
      <w:r>
        <w:rPr>
          <w:rFonts w:asciiTheme="majorHAnsi" w:hAnsiTheme="majorHAnsi" w:cs="Open Sans"/>
          <w:color w:val="000000"/>
          <w:sz w:val="24"/>
          <w:szCs w:val="24"/>
        </w:rPr>
        <w:t xml:space="preserve"> </w:t>
      </w:r>
      <w:proofErr w:type="spellStart"/>
      <w:r>
        <w:rPr>
          <w:rFonts w:asciiTheme="majorHAnsi" w:hAnsiTheme="majorHAnsi" w:cs="Open Sans"/>
          <w:color w:val="000000"/>
          <w:sz w:val="24"/>
          <w:szCs w:val="24"/>
        </w:rPr>
        <w:t>Pzp</w:t>
      </w:r>
      <w:proofErr w:type="spellEnd"/>
      <w:r w:rsidRPr="00CF4288">
        <w:rPr>
          <w:rFonts w:asciiTheme="majorHAnsi" w:hAnsiTheme="majorHAnsi" w:cs="Open Sans"/>
          <w:color w:val="000000"/>
          <w:sz w:val="24"/>
          <w:szCs w:val="24"/>
        </w:rPr>
        <w:t>,</w:t>
      </w:r>
    </w:p>
    <w:p w14:paraId="5963B48F" w14:textId="77777777" w:rsidR="000B1089" w:rsidRPr="00CF4288" w:rsidRDefault="000B1089" w:rsidP="000B1089">
      <w:pPr>
        <w:pStyle w:val="Akapitzlist"/>
        <w:numPr>
          <w:ilvl w:val="1"/>
          <w:numId w:val="47"/>
        </w:numPr>
        <w:shd w:val="clear" w:color="auto" w:fill="FFFFFF"/>
        <w:spacing w:line="276" w:lineRule="auto"/>
        <w:ind w:left="2127" w:hanging="284"/>
        <w:rPr>
          <w:rFonts w:asciiTheme="majorHAnsi" w:hAnsiTheme="majorHAnsi" w:cs="Open Sans"/>
          <w:color w:val="000000"/>
          <w:sz w:val="24"/>
          <w:szCs w:val="24"/>
        </w:rPr>
      </w:pPr>
      <w:r w:rsidRPr="00CF4288">
        <w:rPr>
          <w:rFonts w:asciiTheme="majorHAnsi" w:hAnsiTheme="majorHAnsi" w:cs="Open Sans"/>
          <w:color w:val="000000"/>
          <w:sz w:val="24"/>
          <w:szCs w:val="24"/>
        </w:rPr>
        <w:t>art. 108 ust. 1 pkt 4 ustawy</w:t>
      </w:r>
      <w:r>
        <w:rPr>
          <w:rFonts w:asciiTheme="majorHAnsi" w:hAnsiTheme="majorHAnsi" w:cs="Open Sans"/>
          <w:color w:val="000000"/>
          <w:sz w:val="24"/>
          <w:szCs w:val="24"/>
        </w:rPr>
        <w:t xml:space="preserve"> </w:t>
      </w:r>
      <w:proofErr w:type="spellStart"/>
      <w:r>
        <w:rPr>
          <w:rFonts w:asciiTheme="majorHAnsi" w:hAnsiTheme="majorHAnsi" w:cs="Open Sans"/>
          <w:color w:val="000000"/>
          <w:sz w:val="24"/>
          <w:szCs w:val="24"/>
        </w:rPr>
        <w:t>Pzp</w:t>
      </w:r>
      <w:proofErr w:type="spellEnd"/>
      <w:r w:rsidRPr="00CF4288">
        <w:rPr>
          <w:rFonts w:asciiTheme="majorHAnsi" w:hAnsiTheme="majorHAnsi" w:cs="Open Sans"/>
          <w:color w:val="000000"/>
          <w:sz w:val="24"/>
          <w:szCs w:val="24"/>
        </w:rPr>
        <w:t>, dotyczących orzeczenia zakazu ubiegania się o zamówienie publiczne tytułem środka zapobiegawczego,</w:t>
      </w:r>
    </w:p>
    <w:p w14:paraId="6112B800" w14:textId="77777777" w:rsidR="000B1089" w:rsidRPr="00CF4288" w:rsidRDefault="000B1089" w:rsidP="000B1089">
      <w:pPr>
        <w:pStyle w:val="Akapitzlist"/>
        <w:numPr>
          <w:ilvl w:val="1"/>
          <w:numId w:val="47"/>
        </w:numPr>
        <w:shd w:val="clear" w:color="auto" w:fill="FFFFFF"/>
        <w:spacing w:line="276" w:lineRule="auto"/>
        <w:ind w:left="2127" w:hanging="284"/>
        <w:rPr>
          <w:rFonts w:asciiTheme="majorHAnsi" w:hAnsiTheme="majorHAnsi" w:cs="Open Sans"/>
          <w:color w:val="000000"/>
          <w:sz w:val="24"/>
          <w:szCs w:val="24"/>
        </w:rPr>
      </w:pPr>
      <w:r w:rsidRPr="00CF4288">
        <w:rPr>
          <w:rFonts w:asciiTheme="majorHAnsi" w:hAnsiTheme="majorHAnsi" w:cs="Open Sans"/>
          <w:color w:val="000000"/>
          <w:sz w:val="24"/>
          <w:szCs w:val="24"/>
        </w:rPr>
        <w:t>art. 108 ust. 1 pkt 5 ustawy</w:t>
      </w:r>
      <w:r>
        <w:rPr>
          <w:rFonts w:asciiTheme="majorHAnsi" w:hAnsiTheme="majorHAnsi" w:cs="Open Sans"/>
          <w:color w:val="000000"/>
          <w:sz w:val="24"/>
          <w:szCs w:val="24"/>
        </w:rPr>
        <w:t xml:space="preserve"> </w:t>
      </w:r>
      <w:proofErr w:type="spellStart"/>
      <w:r>
        <w:rPr>
          <w:rFonts w:asciiTheme="majorHAnsi" w:hAnsiTheme="majorHAnsi" w:cs="Open Sans"/>
          <w:color w:val="000000"/>
          <w:sz w:val="24"/>
          <w:szCs w:val="24"/>
        </w:rPr>
        <w:t>Pzp</w:t>
      </w:r>
      <w:proofErr w:type="spellEnd"/>
      <w:r w:rsidRPr="00CF4288">
        <w:rPr>
          <w:rFonts w:asciiTheme="majorHAnsi" w:hAnsiTheme="majorHAnsi" w:cs="Open Sans"/>
          <w:color w:val="000000"/>
          <w:sz w:val="24"/>
          <w:szCs w:val="24"/>
        </w:rPr>
        <w:t xml:space="preserve">, dotyczących zawarcia z innymi </w:t>
      </w:r>
      <w:r>
        <w:rPr>
          <w:rFonts w:asciiTheme="majorHAnsi" w:hAnsiTheme="majorHAnsi" w:cs="Open Sans"/>
          <w:color w:val="000000"/>
          <w:sz w:val="24"/>
          <w:szCs w:val="24"/>
        </w:rPr>
        <w:t>W</w:t>
      </w:r>
      <w:r w:rsidRPr="00CF4288">
        <w:rPr>
          <w:rFonts w:asciiTheme="majorHAnsi" w:hAnsiTheme="majorHAnsi" w:cs="Open Sans"/>
          <w:color w:val="000000"/>
          <w:sz w:val="24"/>
          <w:szCs w:val="24"/>
        </w:rPr>
        <w:t>ykonawcami porozumienia mającego na celu zakłócenie konkurencji,</w:t>
      </w:r>
    </w:p>
    <w:p w14:paraId="2629C0FA" w14:textId="77777777" w:rsidR="000B1089" w:rsidRPr="00CF4288" w:rsidRDefault="000B1089" w:rsidP="000B1089">
      <w:pPr>
        <w:pStyle w:val="Akapitzlist"/>
        <w:numPr>
          <w:ilvl w:val="1"/>
          <w:numId w:val="47"/>
        </w:numPr>
        <w:shd w:val="clear" w:color="auto" w:fill="FFFFFF"/>
        <w:spacing w:line="276" w:lineRule="auto"/>
        <w:ind w:left="2127" w:hanging="284"/>
        <w:rPr>
          <w:rFonts w:asciiTheme="majorHAnsi" w:hAnsiTheme="majorHAnsi" w:cs="Open Sans"/>
          <w:color w:val="000000"/>
          <w:sz w:val="24"/>
          <w:szCs w:val="24"/>
        </w:rPr>
      </w:pPr>
      <w:r w:rsidRPr="00CF4288">
        <w:rPr>
          <w:rFonts w:asciiTheme="majorHAnsi" w:hAnsiTheme="majorHAnsi" w:cs="Open Sans"/>
          <w:color w:val="000000"/>
          <w:sz w:val="24"/>
          <w:szCs w:val="24"/>
        </w:rPr>
        <w:t>art. 108 ust. 1 pkt 6 ustawy</w:t>
      </w:r>
      <w:r>
        <w:rPr>
          <w:rFonts w:asciiTheme="majorHAnsi" w:hAnsiTheme="majorHAnsi" w:cs="Open Sans"/>
          <w:color w:val="000000"/>
          <w:sz w:val="24"/>
          <w:szCs w:val="24"/>
        </w:rPr>
        <w:t xml:space="preserve"> </w:t>
      </w:r>
      <w:proofErr w:type="spellStart"/>
      <w:r>
        <w:rPr>
          <w:rFonts w:asciiTheme="majorHAnsi" w:hAnsiTheme="majorHAnsi" w:cs="Open Sans"/>
          <w:color w:val="000000"/>
          <w:sz w:val="24"/>
          <w:szCs w:val="24"/>
        </w:rPr>
        <w:t>Pzp</w:t>
      </w:r>
      <w:proofErr w:type="spellEnd"/>
      <w:r w:rsidRPr="00CF4288">
        <w:rPr>
          <w:rFonts w:asciiTheme="majorHAnsi" w:hAnsiTheme="majorHAnsi" w:cs="Open Sans"/>
          <w:color w:val="000000"/>
          <w:sz w:val="24"/>
          <w:szCs w:val="24"/>
        </w:rPr>
        <w:t>,</w:t>
      </w:r>
    </w:p>
    <w:p w14:paraId="2ADCFCA8" w14:textId="77777777" w:rsidR="000B1089" w:rsidRPr="00CF4288" w:rsidRDefault="000B1089" w:rsidP="000B1089">
      <w:pPr>
        <w:pStyle w:val="Akapitzlist"/>
        <w:numPr>
          <w:ilvl w:val="1"/>
          <w:numId w:val="47"/>
        </w:numPr>
        <w:shd w:val="clear" w:color="auto" w:fill="FFFFFF"/>
        <w:spacing w:line="276" w:lineRule="auto"/>
        <w:ind w:left="2127" w:hanging="284"/>
        <w:rPr>
          <w:rFonts w:asciiTheme="majorHAnsi" w:hAnsiTheme="majorHAnsi" w:cs="Open Sans"/>
          <w:color w:val="000000"/>
          <w:sz w:val="24"/>
          <w:szCs w:val="24"/>
        </w:rPr>
      </w:pPr>
      <w:r w:rsidRPr="00CF4288">
        <w:rPr>
          <w:rFonts w:asciiTheme="majorHAnsi" w:hAnsiTheme="majorHAnsi" w:cs="Open Sans"/>
          <w:color w:val="000000"/>
          <w:sz w:val="24"/>
          <w:szCs w:val="24"/>
        </w:rPr>
        <w:t>art. 109 ust. 1 pkt 1 ustawy</w:t>
      </w:r>
      <w:r>
        <w:rPr>
          <w:rFonts w:asciiTheme="majorHAnsi" w:hAnsiTheme="majorHAnsi" w:cs="Open Sans"/>
          <w:color w:val="000000"/>
          <w:sz w:val="24"/>
          <w:szCs w:val="24"/>
        </w:rPr>
        <w:t xml:space="preserve"> </w:t>
      </w:r>
      <w:proofErr w:type="spellStart"/>
      <w:r>
        <w:rPr>
          <w:rFonts w:asciiTheme="majorHAnsi" w:hAnsiTheme="majorHAnsi" w:cs="Open Sans"/>
          <w:color w:val="000000"/>
          <w:sz w:val="24"/>
          <w:szCs w:val="24"/>
        </w:rPr>
        <w:t>Pzp</w:t>
      </w:r>
      <w:proofErr w:type="spellEnd"/>
      <w:r w:rsidRPr="00CF4288">
        <w:rPr>
          <w:rFonts w:asciiTheme="majorHAnsi" w:hAnsiTheme="majorHAnsi" w:cs="Open Sans"/>
          <w:color w:val="000000"/>
          <w:sz w:val="24"/>
          <w:szCs w:val="24"/>
        </w:rPr>
        <w:t>, odnośnie do naruszenia obowiązków dotyczących płatności podatków i opłat lokalnych, o których mowa w ustawie z dnia 12 stycznia 1991 r. o podatkach i opłatach lokalnych (Dz. U. z 2019 r. poz. 1170),</w:t>
      </w:r>
    </w:p>
    <w:p w14:paraId="7AD57798" w14:textId="77777777" w:rsidR="000B1089" w:rsidRPr="00CF4288" w:rsidRDefault="000B1089" w:rsidP="000B1089">
      <w:pPr>
        <w:pStyle w:val="Akapitzlist"/>
        <w:numPr>
          <w:ilvl w:val="1"/>
          <w:numId w:val="47"/>
        </w:numPr>
        <w:shd w:val="clear" w:color="auto" w:fill="FFFFFF"/>
        <w:spacing w:line="276" w:lineRule="auto"/>
        <w:ind w:left="2127" w:hanging="284"/>
        <w:rPr>
          <w:rFonts w:asciiTheme="majorHAnsi" w:hAnsiTheme="majorHAnsi" w:cs="Open Sans"/>
          <w:color w:val="000000"/>
          <w:sz w:val="24"/>
          <w:szCs w:val="24"/>
        </w:rPr>
      </w:pPr>
      <w:r w:rsidRPr="00CF4288">
        <w:rPr>
          <w:rFonts w:asciiTheme="majorHAnsi" w:hAnsiTheme="majorHAnsi" w:cs="Open Sans"/>
          <w:color w:val="000000"/>
          <w:sz w:val="24"/>
          <w:szCs w:val="24"/>
        </w:rPr>
        <w:t>art. 109 ust. 1 pkt 5, 7-10 ustawy</w:t>
      </w:r>
      <w:r>
        <w:rPr>
          <w:rFonts w:asciiTheme="majorHAnsi" w:hAnsiTheme="majorHAnsi" w:cs="Open Sans"/>
          <w:color w:val="000000"/>
          <w:sz w:val="24"/>
          <w:szCs w:val="24"/>
        </w:rPr>
        <w:t xml:space="preserve"> </w:t>
      </w:r>
      <w:proofErr w:type="spellStart"/>
      <w:r>
        <w:rPr>
          <w:rFonts w:asciiTheme="majorHAnsi" w:hAnsiTheme="majorHAnsi" w:cs="Open Sans"/>
          <w:color w:val="000000"/>
          <w:sz w:val="24"/>
          <w:szCs w:val="24"/>
        </w:rPr>
        <w:t>Pzp</w:t>
      </w:r>
      <w:proofErr w:type="spellEnd"/>
    </w:p>
    <w:p w14:paraId="6A59F5C2" w14:textId="61528641" w:rsidR="000B1089" w:rsidRPr="007B1D1E" w:rsidRDefault="000B1089" w:rsidP="000B1089">
      <w:pPr>
        <w:shd w:val="clear" w:color="auto" w:fill="FFFFFF"/>
        <w:spacing w:line="276" w:lineRule="auto"/>
        <w:ind w:left="2410" w:hanging="567"/>
        <w:jc w:val="both"/>
        <w:rPr>
          <w:rFonts w:asciiTheme="majorHAnsi" w:hAnsiTheme="majorHAnsi" w:cs="Open Sans"/>
          <w:color w:val="000000"/>
        </w:rPr>
      </w:pPr>
      <w:r>
        <w:rPr>
          <w:rFonts w:asciiTheme="majorHAnsi" w:hAnsiTheme="majorHAnsi" w:cs="Open Sans"/>
          <w:color w:val="000000"/>
        </w:rPr>
        <w:t xml:space="preserve">- wg </w:t>
      </w:r>
      <w:r w:rsidRPr="007B1D1E">
        <w:rPr>
          <w:rFonts w:asciiTheme="majorHAnsi" w:hAnsiTheme="majorHAnsi" w:cs="Open Sans"/>
          <w:b/>
          <w:bCs/>
          <w:color w:val="000000"/>
        </w:rPr>
        <w:t xml:space="preserve">załącznika Nr </w:t>
      </w:r>
      <w:r>
        <w:rPr>
          <w:rFonts w:asciiTheme="majorHAnsi" w:hAnsiTheme="majorHAnsi" w:cs="Open Sans"/>
          <w:b/>
          <w:bCs/>
          <w:color w:val="000000"/>
        </w:rPr>
        <w:t>9</w:t>
      </w:r>
      <w:r w:rsidRPr="007B1D1E">
        <w:rPr>
          <w:rFonts w:asciiTheme="majorHAnsi" w:hAnsiTheme="majorHAnsi" w:cs="Open Sans"/>
          <w:b/>
          <w:bCs/>
          <w:color w:val="000000"/>
        </w:rPr>
        <w:t xml:space="preserve"> do SWZ</w:t>
      </w:r>
      <w:r w:rsidR="003267F0">
        <w:rPr>
          <w:rFonts w:asciiTheme="majorHAnsi" w:hAnsiTheme="majorHAnsi" w:cs="Open Sans"/>
          <w:b/>
          <w:bCs/>
          <w:color w:val="000000"/>
        </w:rPr>
        <w:t>.</w:t>
      </w:r>
    </w:p>
    <w:p w14:paraId="1835F0EA" w14:textId="77777777" w:rsidR="000B1089" w:rsidRPr="00173F63" w:rsidRDefault="000B1089" w:rsidP="000B1089">
      <w:pPr>
        <w:pStyle w:val="Kolorowalistaakcent11"/>
        <w:numPr>
          <w:ilvl w:val="1"/>
          <w:numId w:val="11"/>
        </w:numPr>
        <w:autoSpaceDE w:val="0"/>
        <w:autoSpaceDN w:val="0"/>
        <w:adjustRightInd w:val="0"/>
        <w:spacing w:line="276" w:lineRule="auto"/>
        <w:ind w:left="709" w:hanging="709"/>
        <w:rPr>
          <w:rFonts w:asciiTheme="majorHAnsi" w:hAnsiTheme="majorHAnsi" w:cs="Arial"/>
          <w:sz w:val="24"/>
          <w:szCs w:val="24"/>
        </w:rPr>
      </w:pPr>
      <w:r w:rsidRPr="0009224D">
        <w:rPr>
          <w:rFonts w:ascii="Cambria" w:hAnsi="Cambria"/>
          <w:color w:val="000000"/>
          <w:sz w:val="24"/>
          <w:szCs w:val="24"/>
        </w:rPr>
        <w:lastRenderedPageBreak/>
        <w:t xml:space="preserve">Jeżeli jest to niezbędne do zapewnienia odpowiedniego przebiegu postępowania o udzielenie zamówienia, </w:t>
      </w:r>
      <w:r>
        <w:rPr>
          <w:rFonts w:ascii="Cambria" w:hAnsi="Cambria"/>
          <w:color w:val="000000"/>
          <w:sz w:val="24"/>
          <w:szCs w:val="24"/>
        </w:rPr>
        <w:t>Z</w:t>
      </w:r>
      <w:r w:rsidRPr="0009224D">
        <w:rPr>
          <w:rFonts w:ascii="Cambria" w:hAnsi="Cambria"/>
          <w:color w:val="000000"/>
          <w:sz w:val="24"/>
          <w:szCs w:val="24"/>
        </w:rPr>
        <w:t xml:space="preserve">amawiający może na każdym etapie postępowania wezwać </w:t>
      </w:r>
      <w:r>
        <w:rPr>
          <w:rFonts w:ascii="Cambria" w:hAnsi="Cambria"/>
          <w:color w:val="000000"/>
          <w:sz w:val="24"/>
          <w:szCs w:val="24"/>
        </w:rPr>
        <w:t>W</w:t>
      </w:r>
      <w:r w:rsidRPr="0009224D">
        <w:rPr>
          <w:rFonts w:ascii="Cambria" w:hAnsi="Cambria"/>
          <w:color w:val="000000"/>
          <w:sz w:val="24"/>
          <w:szCs w:val="24"/>
        </w:rPr>
        <w:t>ykonawców do złożenia wszystkich lub niektórych podmiotowych środków dowodowych</w:t>
      </w:r>
      <w:r>
        <w:rPr>
          <w:rFonts w:ascii="Cambria" w:hAnsi="Cambria"/>
          <w:color w:val="000000"/>
          <w:sz w:val="24"/>
          <w:szCs w:val="24"/>
        </w:rPr>
        <w:t xml:space="preserve"> </w:t>
      </w:r>
      <w:r w:rsidRPr="00121D28">
        <w:rPr>
          <w:rFonts w:ascii="Cambria" w:hAnsi="Cambria"/>
          <w:color w:val="000000"/>
          <w:sz w:val="24"/>
          <w:szCs w:val="24"/>
        </w:rPr>
        <w:t xml:space="preserve">wskazanych w </w:t>
      </w:r>
      <w:r>
        <w:rPr>
          <w:rFonts w:ascii="Cambria" w:hAnsi="Cambria"/>
          <w:color w:val="000000"/>
          <w:sz w:val="24"/>
          <w:szCs w:val="24"/>
        </w:rPr>
        <w:t>pkt. 8.3 SWZ.</w:t>
      </w:r>
    </w:p>
    <w:p w14:paraId="686807E3" w14:textId="77777777" w:rsidR="000B1089" w:rsidRPr="00CF033D" w:rsidRDefault="000B1089" w:rsidP="000B1089">
      <w:pPr>
        <w:pStyle w:val="Kolorowalistaakcent11"/>
        <w:numPr>
          <w:ilvl w:val="1"/>
          <w:numId w:val="11"/>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Wykonawca składa podmiotowe środki dowodowe na wezwanie</w:t>
      </w:r>
      <w:r>
        <w:rPr>
          <w:rFonts w:asciiTheme="majorHAnsi" w:hAnsiTheme="majorHAnsi"/>
          <w:color w:val="000000"/>
          <w:sz w:val="24"/>
          <w:szCs w:val="24"/>
        </w:rPr>
        <w:t xml:space="preserve"> Zamawiającego. Dokumenty te powinny być</w:t>
      </w:r>
      <w:r w:rsidRPr="00CF033D">
        <w:rPr>
          <w:rFonts w:asciiTheme="majorHAnsi" w:hAnsiTheme="majorHAnsi"/>
          <w:color w:val="000000"/>
          <w:sz w:val="24"/>
          <w:szCs w:val="24"/>
        </w:rPr>
        <w:t xml:space="preserve"> aktualne na dzień ich złożenia.</w:t>
      </w:r>
    </w:p>
    <w:p w14:paraId="7A038938" w14:textId="77777777" w:rsidR="000B1089" w:rsidRPr="0009224D" w:rsidRDefault="000B1089" w:rsidP="000B1089">
      <w:pPr>
        <w:pStyle w:val="Kolorowalistaakcent11"/>
        <w:numPr>
          <w:ilvl w:val="1"/>
          <w:numId w:val="11"/>
        </w:numPr>
        <w:autoSpaceDE w:val="0"/>
        <w:autoSpaceDN w:val="0"/>
        <w:adjustRightInd w:val="0"/>
        <w:spacing w:line="276" w:lineRule="auto"/>
        <w:ind w:left="709" w:hanging="709"/>
        <w:rPr>
          <w:rFonts w:asciiTheme="majorHAnsi" w:hAnsiTheme="majorHAnsi" w:cs="Arial"/>
          <w:sz w:val="24"/>
          <w:szCs w:val="24"/>
        </w:rPr>
      </w:pPr>
      <w:r w:rsidRPr="0009224D">
        <w:rPr>
          <w:rFonts w:ascii="Cambria" w:hAnsi="Cambria"/>
          <w:color w:val="000000"/>
          <w:sz w:val="24"/>
          <w:szCs w:val="24"/>
        </w:rPr>
        <w:t xml:space="preserve">Jeżeli zachodzą uzasadnione podstawy do uznania, że złożone uprzednio podmiotowe środki dowodowe nie są już aktualne, </w:t>
      </w:r>
      <w:r>
        <w:rPr>
          <w:rFonts w:ascii="Cambria" w:hAnsi="Cambria"/>
          <w:color w:val="000000"/>
          <w:sz w:val="24"/>
          <w:szCs w:val="24"/>
        </w:rPr>
        <w:t>Z</w:t>
      </w:r>
      <w:r w:rsidRPr="0009224D">
        <w:rPr>
          <w:rFonts w:ascii="Cambria" w:hAnsi="Cambria"/>
          <w:color w:val="000000"/>
          <w:sz w:val="24"/>
          <w:szCs w:val="24"/>
        </w:rPr>
        <w:t xml:space="preserve">amawiający może w każdym czasie wezwać </w:t>
      </w:r>
      <w:r>
        <w:rPr>
          <w:rFonts w:ascii="Cambria" w:hAnsi="Cambria"/>
          <w:color w:val="000000"/>
          <w:sz w:val="24"/>
          <w:szCs w:val="24"/>
        </w:rPr>
        <w:t>W</w:t>
      </w:r>
      <w:r w:rsidRPr="0009224D">
        <w:rPr>
          <w:rFonts w:ascii="Cambria" w:hAnsi="Cambria"/>
          <w:color w:val="000000"/>
          <w:sz w:val="24"/>
          <w:szCs w:val="24"/>
        </w:rPr>
        <w:t xml:space="preserve">ykonawcę lub </w:t>
      </w:r>
      <w:r>
        <w:rPr>
          <w:rFonts w:ascii="Cambria" w:hAnsi="Cambria"/>
          <w:color w:val="000000"/>
          <w:sz w:val="24"/>
          <w:szCs w:val="24"/>
        </w:rPr>
        <w:t>W</w:t>
      </w:r>
      <w:r w:rsidRPr="0009224D">
        <w:rPr>
          <w:rFonts w:ascii="Cambria" w:hAnsi="Cambria"/>
          <w:color w:val="000000"/>
          <w:sz w:val="24"/>
          <w:szCs w:val="24"/>
        </w:rPr>
        <w:t>ykonawców do złożenia wszystkich lub niektórych podmiotowych środków dowodowych, aktualnych na dzień ich złożenia.</w:t>
      </w:r>
    </w:p>
    <w:p w14:paraId="74B42FE9" w14:textId="77777777" w:rsidR="000B1089" w:rsidRPr="00CF033D" w:rsidRDefault="000B1089" w:rsidP="000B1089">
      <w:pPr>
        <w:pStyle w:val="Kolorowalistaakcent11"/>
        <w:numPr>
          <w:ilvl w:val="1"/>
          <w:numId w:val="11"/>
        </w:numPr>
        <w:autoSpaceDE w:val="0"/>
        <w:autoSpaceDN w:val="0"/>
        <w:adjustRightInd w:val="0"/>
        <w:spacing w:line="276" w:lineRule="auto"/>
        <w:ind w:left="709" w:hanging="709"/>
        <w:rPr>
          <w:rFonts w:asciiTheme="majorHAnsi" w:hAnsiTheme="majorHAnsi" w:cs="Arial"/>
          <w:sz w:val="24"/>
          <w:szCs w:val="24"/>
        </w:rPr>
      </w:pPr>
      <w:r w:rsidRPr="0009224D">
        <w:rPr>
          <w:rFonts w:ascii="Cambria" w:hAnsi="Cambria"/>
          <w:color w:val="000000"/>
          <w:sz w:val="24"/>
          <w:szCs w:val="24"/>
        </w:rPr>
        <w:t xml:space="preserve">Zamawiający nie </w:t>
      </w:r>
      <w:r>
        <w:rPr>
          <w:rFonts w:ascii="Cambria" w:hAnsi="Cambria"/>
          <w:color w:val="000000"/>
          <w:sz w:val="24"/>
          <w:szCs w:val="24"/>
        </w:rPr>
        <w:t xml:space="preserve">będzie </w:t>
      </w:r>
      <w:r w:rsidRPr="0009224D">
        <w:rPr>
          <w:rFonts w:ascii="Cambria" w:hAnsi="Cambria"/>
          <w:color w:val="000000"/>
          <w:sz w:val="24"/>
          <w:szCs w:val="24"/>
        </w:rPr>
        <w:t>wzywa</w:t>
      </w:r>
      <w:r>
        <w:rPr>
          <w:rFonts w:ascii="Cambria" w:hAnsi="Cambria"/>
          <w:color w:val="000000"/>
          <w:sz w:val="24"/>
          <w:szCs w:val="24"/>
        </w:rPr>
        <w:t>ł</w:t>
      </w:r>
      <w:r w:rsidRPr="0009224D">
        <w:rPr>
          <w:rFonts w:ascii="Cambria" w:hAnsi="Cambria"/>
          <w:color w:val="000000"/>
          <w:sz w:val="24"/>
          <w:szCs w:val="24"/>
        </w:rPr>
        <w:t xml:space="preserv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t>
      </w:r>
      <w:r>
        <w:rPr>
          <w:rFonts w:ascii="Cambria" w:hAnsi="Cambria"/>
          <w:color w:val="000000"/>
          <w:sz w:val="24"/>
          <w:szCs w:val="24"/>
        </w:rPr>
        <w:br/>
      </w:r>
      <w:r w:rsidRPr="0009224D">
        <w:rPr>
          <w:rFonts w:ascii="Cambria" w:hAnsi="Cambria"/>
          <w:color w:val="000000"/>
          <w:sz w:val="24"/>
          <w:szCs w:val="24"/>
        </w:rPr>
        <w:t xml:space="preserve">w </w:t>
      </w:r>
      <w:r>
        <w:rPr>
          <w:rFonts w:ascii="Cambria" w:hAnsi="Cambria"/>
          <w:color w:val="000000"/>
          <w:sz w:val="24"/>
          <w:szCs w:val="24"/>
        </w:rPr>
        <w:t xml:space="preserve">pkt 8.1 SWZ </w:t>
      </w:r>
      <w:r w:rsidRPr="0009224D">
        <w:rPr>
          <w:rFonts w:ascii="Cambria" w:hAnsi="Cambria"/>
          <w:color w:val="000000"/>
          <w:sz w:val="24"/>
          <w:szCs w:val="24"/>
        </w:rPr>
        <w:t>da</w:t>
      </w:r>
      <w:r w:rsidRPr="00757CAF">
        <w:rPr>
          <w:rFonts w:asciiTheme="majorHAnsi" w:hAnsiTheme="majorHAnsi"/>
          <w:color w:val="000000"/>
          <w:sz w:val="24"/>
          <w:szCs w:val="24"/>
        </w:rPr>
        <w:t>ne umożliwiające dostęp do tych środków</w:t>
      </w:r>
      <w:r>
        <w:rPr>
          <w:rFonts w:asciiTheme="majorHAnsi" w:hAnsiTheme="majorHAnsi"/>
          <w:color w:val="000000"/>
          <w:sz w:val="24"/>
          <w:szCs w:val="24"/>
        </w:rPr>
        <w:t>,</w:t>
      </w:r>
      <w:r w:rsidRPr="00757CAF">
        <w:rPr>
          <w:rFonts w:asciiTheme="majorHAnsi" w:hAnsiTheme="majorHAnsi"/>
          <w:color w:val="000000"/>
          <w:sz w:val="24"/>
          <w:szCs w:val="24"/>
        </w:rPr>
        <w:t xml:space="preserve"> a także gdy </w:t>
      </w:r>
      <w:r w:rsidRPr="00757CAF">
        <w:rPr>
          <w:rFonts w:asciiTheme="majorHAnsi" w:hAnsiTheme="majorHAnsi" w:cs="Open Sans"/>
          <w:color w:val="000000"/>
          <w:sz w:val="24"/>
          <w:szCs w:val="24"/>
          <w:shd w:val="clear" w:color="auto" w:fill="FFFFFF"/>
        </w:rPr>
        <w:t xml:space="preserve">podmiotowym środkiem dowodowym jest oświadczenie, którego treść odpowiada zakresowi oświadczenia, o którym mowa w </w:t>
      </w:r>
      <w:r>
        <w:rPr>
          <w:rFonts w:asciiTheme="majorHAnsi" w:hAnsiTheme="majorHAnsi" w:cs="Open Sans"/>
          <w:color w:val="000000"/>
          <w:sz w:val="24"/>
          <w:szCs w:val="24"/>
          <w:shd w:val="clear" w:color="auto" w:fill="FFFFFF"/>
        </w:rPr>
        <w:t>pkt 8.1 SWZ</w:t>
      </w:r>
      <w:r w:rsidRPr="00757CAF">
        <w:rPr>
          <w:rFonts w:asciiTheme="majorHAnsi" w:hAnsiTheme="majorHAnsi" w:cs="Open Sans"/>
          <w:color w:val="000000"/>
          <w:sz w:val="24"/>
          <w:szCs w:val="24"/>
          <w:shd w:val="clear" w:color="auto" w:fill="FFFFFF"/>
        </w:rPr>
        <w:t>.</w:t>
      </w:r>
    </w:p>
    <w:p w14:paraId="3F9F068A" w14:textId="77777777" w:rsidR="000B1089" w:rsidRDefault="000B1089" w:rsidP="000B1089">
      <w:pPr>
        <w:pStyle w:val="Kolorowalistaakcent11"/>
        <w:numPr>
          <w:ilvl w:val="1"/>
          <w:numId w:val="11"/>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shd w:val="clear" w:color="auto" w:fill="FFFFFF"/>
        </w:rPr>
        <w:t xml:space="preserve">Wykonawca nie jest zobowiązany do złożenia podmiotowych środków dowodowych, które </w:t>
      </w:r>
      <w:r>
        <w:rPr>
          <w:rFonts w:asciiTheme="majorHAnsi" w:hAnsiTheme="majorHAnsi"/>
          <w:color w:val="000000"/>
          <w:sz w:val="24"/>
          <w:szCs w:val="24"/>
          <w:shd w:val="clear" w:color="auto" w:fill="FFFFFF"/>
        </w:rPr>
        <w:t>Z</w:t>
      </w:r>
      <w:r w:rsidRPr="00CF033D">
        <w:rPr>
          <w:rFonts w:asciiTheme="majorHAnsi" w:hAnsiTheme="majorHAnsi"/>
          <w:color w:val="000000"/>
          <w:sz w:val="24"/>
          <w:szCs w:val="24"/>
          <w:shd w:val="clear" w:color="auto" w:fill="FFFFFF"/>
        </w:rPr>
        <w:t xml:space="preserve">amawiający posiada, jeżeli </w:t>
      </w:r>
      <w:r>
        <w:rPr>
          <w:rFonts w:asciiTheme="majorHAnsi" w:hAnsiTheme="majorHAnsi"/>
          <w:color w:val="000000"/>
          <w:sz w:val="24"/>
          <w:szCs w:val="24"/>
          <w:shd w:val="clear" w:color="auto" w:fill="FFFFFF"/>
        </w:rPr>
        <w:t>W</w:t>
      </w:r>
      <w:r w:rsidRPr="00CF033D">
        <w:rPr>
          <w:rFonts w:asciiTheme="majorHAnsi" w:hAnsiTheme="majorHAnsi"/>
          <w:color w:val="000000"/>
          <w:sz w:val="24"/>
          <w:szCs w:val="24"/>
          <w:shd w:val="clear" w:color="auto" w:fill="FFFFFF"/>
        </w:rPr>
        <w:t>ykonawca wskaże te środki oraz potwierdzi ich prawidłowość i aktualność.</w:t>
      </w:r>
    </w:p>
    <w:p w14:paraId="52CAB094" w14:textId="77777777" w:rsidR="000B1089" w:rsidRPr="00CF033D" w:rsidRDefault="000B1089" w:rsidP="000B1089">
      <w:pPr>
        <w:pStyle w:val="Kolorowalistaakcent11"/>
        <w:numPr>
          <w:ilvl w:val="1"/>
          <w:numId w:val="11"/>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 xml:space="preserve">Jeżeli </w:t>
      </w:r>
      <w:r>
        <w:rPr>
          <w:rFonts w:asciiTheme="majorHAnsi" w:hAnsiTheme="majorHAnsi"/>
          <w:color w:val="000000"/>
          <w:sz w:val="24"/>
          <w:szCs w:val="24"/>
        </w:rPr>
        <w:t>W</w:t>
      </w:r>
      <w:r w:rsidRPr="00CF033D">
        <w:rPr>
          <w:rFonts w:asciiTheme="majorHAnsi" w:hAnsiTheme="majorHAnsi"/>
          <w:color w:val="000000"/>
          <w:sz w:val="24"/>
          <w:szCs w:val="24"/>
        </w:rPr>
        <w:t xml:space="preserve">ykonawca nie złożył podmiotowych środków dowodowych lub są one niekompletne lub zawierają błędy, </w:t>
      </w:r>
      <w:r>
        <w:rPr>
          <w:rFonts w:asciiTheme="majorHAnsi" w:hAnsiTheme="majorHAnsi"/>
          <w:color w:val="000000"/>
          <w:sz w:val="24"/>
          <w:szCs w:val="24"/>
        </w:rPr>
        <w:t>Z</w:t>
      </w:r>
      <w:r w:rsidRPr="00CF033D">
        <w:rPr>
          <w:rFonts w:asciiTheme="majorHAnsi" w:hAnsiTheme="majorHAnsi"/>
          <w:color w:val="000000"/>
          <w:sz w:val="24"/>
          <w:szCs w:val="24"/>
        </w:rPr>
        <w:t>amawiający w</w:t>
      </w:r>
      <w:r>
        <w:rPr>
          <w:rFonts w:asciiTheme="majorHAnsi" w:hAnsiTheme="majorHAnsi"/>
          <w:color w:val="000000"/>
          <w:sz w:val="24"/>
          <w:szCs w:val="24"/>
        </w:rPr>
        <w:t>ezwie</w:t>
      </w:r>
      <w:r w:rsidRPr="00CF033D">
        <w:rPr>
          <w:rFonts w:asciiTheme="majorHAnsi" w:hAnsiTheme="majorHAnsi"/>
          <w:color w:val="000000"/>
          <w:sz w:val="24"/>
          <w:szCs w:val="24"/>
        </w:rPr>
        <w:t xml:space="preserve"> </w:t>
      </w:r>
      <w:r>
        <w:rPr>
          <w:rFonts w:asciiTheme="majorHAnsi" w:hAnsiTheme="majorHAnsi"/>
          <w:color w:val="000000"/>
          <w:sz w:val="24"/>
          <w:szCs w:val="24"/>
        </w:rPr>
        <w:t>W</w:t>
      </w:r>
      <w:r w:rsidRPr="00CF033D">
        <w:rPr>
          <w:rFonts w:asciiTheme="majorHAnsi" w:hAnsiTheme="majorHAnsi"/>
          <w:color w:val="000000"/>
          <w:sz w:val="24"/>
          <w:szCs w:val="24"/>
        </w:rPr>
        <w:t xml:space="preserve">ykonawcę odpowiednio do ich złożenia, poprawienia lub uzupełnienia w wyznaczonym terminie, chyba że oferta </w:t>
      </w:r>
      <w:r>
        <w:rPr>
          <w:rFonts w:asciiTheme="majorHAnsi" w:hAnsiTheme="majorHAnsi"/>
          <w:color w:val="000000"/>
          <w:sz w:val="24"/>
          <w:szCs w:val="24"/>
        </w:rPr>
        <w:t>W</w:t>
      </w:r>
      <w:r w:rsidRPr="00CF033D">
        <w:rPr>
          <w:rFonts w:asciiTheme="majorHAnsi" w:hAnsiTheme="majorHAnsi"/>
          <w:color w:val="000000"/>
          <w:sz w:val="24"/>
          <w:szCs w:val="24"/>
        </w:rPr>
        <w:t>ykonawcy podlega odrzuceniu bez względu na ich złożenie, uzupełnienie lub poprawienie lub zachodzą przesłanki unieważnienia postępowania.</w:t>
      </w:r>
    </w:p>
    <w:p w14:paraId="44E4EC71" w14:textId="77777777" w:rsidR="000B1089" w:rsidRPr="00CF033D" w:rsidRDefault="000B1089" w:rsidP="000B1089">
      <w:pPr>
        <w:pStyle w:val="Kolorowalistaakcent11"/>
        <w:numPr>
          <w:ilvl w:val="1"/>
          <w:numId w:val="11"/>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 xml:space="preserve">Zamawiający może żądać od </w:t>
      </w:r>
      <w:r>
        <w:rPr>
          <w:rFonts w:asciiTheme="majorHAnsi" w:hAnsiTheme="majorHAnsi"/>
          <w:color w:val="000000"/>
          <w:sz w:val="24"/>
          <w:szCs w:val="24"/>
        </w:rPr>
        <w:t>W</w:t>
      </w:r>
      <w:r w:rsidRPr="00CF033D">
        <w:rPr>
          <w:rFonts w:asciiTheme="majorHAnsi" w:hAnsiTheme="majorHAnsi"/>
          <w:color w:val="000000"/>
          <w:sz w:val="24"/>
          <w:szCs w:val="24"/>
        </w:rPr>
        <w:t>ykonawców wyjaśnień dotyczących treści złożonych podmiotowych środków dowodowych.</w:t>
      </w:r>
    </w:p>
    <w:p w14:paraId="1D4F7A41" w14:textId="77777777" w:rsidR="000B1089" w:rsidRPr="00CF033D" w:rsidRDefault="000B1089" w:rsidP="000B1089">
      <w:pPr>
        <w:pStyle w:val="Kolorowalistaakcent11"/>
        <w:numPr>
          <w:ilvl w:val="1"/>
          <w:numId w:val="11"/>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 xml:space="preserve">Jeżeli złożone przez </w:t>
      </w:r>
      <w:r>
        <w:rPr>
          <w:rFonts w:asciiTheme="majorHAnsi" w:hAnsiTheme="majorHAnsi"/>
          <w:color w:val="000000"/>
          <w:sz w:val="24"/>
          <w:szCs w:val="24"/>
        </w:rPr>
        <w:t>W</w:t>
      </w:r>
      <w:r w:rsidRPr="00CF033D">
        <w:rPr>
          <w:rFonts w:asciiTheme="majorHAnsi" w:hAnsiTheme="majorHAnsi"/>
          <w:color w:val="000000"/>
          <w:sz w:val="24"/>
          <w:szCs w:val="24"/>
        </w:rPr>
        <w:t xml:space="preserve">ykonawcę podmiotowe środki dowodowe budzą wątpliwości </w:t>
      </w:r>
      <w:r>
        <w:rPr>
          <w:rFonts w:asciiTheme="majorHAnsi" w:hAnsiTheme="majorHAnsi"/>
          <w:color w:val="000000"/>
          <w:sz w:val="24"/>
          <w:szCs w:val="24"/>
        </w:rPr>
        <w:t>Z</w:t>
      </w:r>
      <w:r w:rsidRPr="00CF033D">
        <w:rPr>
          <w:rFonts w:asciiTheme="majorHAnsi" w:hAnsiTheme="majorHAnsi"/>
          <w:color w:val="000000"/>
          <w:sz w:val="24"/>
          <w:szCs w:val="24"/>
        </w:rPr>
        <w:t>amawiającego, może on zwrócić się bezpośrednio do podmiotu, który jest w posiadaniu informacji lub dokumentów istotnych w tym zakresie dla oceny spełniania przez wykonawcę warunków udziału w postępowaniu</w:t>
      </w:r>
      <w:r>
        <w:rPr>
          <w:rFonts w:asciiTheme="majorHAnsi" w:hAnsiTheme="majorHAnsi"/>
          <w:color w:val="000000"/>
          <w:sz w:val="24"/>
          <w:szCs w:val="24"/>
        </w:rPr>
        <w:t xml:space="preserve"> </w:t>
      </w:r>
      <w:r w:rsidRPr="00CF033D">
        <w:rPr>
          <w:rFonts w:asciiTheme="majorHAnsi" w:hAnsiTheme="majorHAnsi"/>
          <w:color w:val="000000"/>
          <w:sz w:val="24"/>
          <w:szCs w:val="24"/>
        </w:rPr>
        <w:t>lub braku podstaw wykluczenia, o przedstawienie takich informacji lub dokumentów.</w:t>
      </w:r>
    </w:p>
    <w:p w14:paraId="0D11C2DE" w14:textId="77777777" w:rsidR="000B1089" w:rsidRPr="000F6647" w:rsidRDefault="000B1089" w:rsidP="000B1089">
      <w:pPr>
        <w:pStyle w:val="Kolorowalistaakcent11"/>
        <w:numPr>
          <w:ilvl w:val="1"/>
          <w:numId w:val="11"/>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s="Arial"/>
          <w:sz w:val="24"/>
          <w:szCs w:val="24"/>
        </w:rPr>
        <w:t xml:space="preserve">Oświadczenia o których mowa w rozdziale 8.1 SWZ </w:t>
      </w:r>
      <w:r w:rsidRPr="000F6647">
        <w:rPr>
          <w:rFonts w:asciiTheme="majorHAnsi" w:hAnsiTheme="majorHAnsi"/>
          <w:color w:val="000000"/>
          <w:sz w:val="24"/>
          <w:szCs w:val="24"/>
          <w:shd w:val="clear" w:color="auto" w:fill="FFFFFF"/>
        </w:rPr>
        <w:t>składa się, pod rygorem nieważności, w formie elektronicznej</w:t>
      </w:r>
      <w:r>
        <w:rPr>
          <w:rFonts w:asciiTheme="majorHAnsi" w:hAnsiTheme="majorHAnsi"/>
          <w:color w:val="000000"/>
          <w:sz w:val="24"/>
          <w:szCs w:val="24"/>
          <w:shd w:val="clear" w:color="auto" w:fill="FFFFFF"/>
        </w:rPr>
        <w:t>.</w:t>
      </w:r>
    </w:p>
    <w:p w14:paraId="7D6D7B69" w14:textId="6371B1F5" w:rsidR="000B1089" w:rsidRPr="00431C95" w:rsidRDefault="000B1089" w:rsidP="000B1089">
      <w:pPr>
        <w:pStyle w:val="Kolorowalistaakcent11"/>
        <w:numPr>
          <w:ilvl w:val="1"/>
          <w:numId w:val="11"/>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Pr="00C6306E">
        <w:rPr>
          <w:rFonts w:asciiTheme="majorHAnsi" w:hAnsiTheme="majorHAnsi"/>
          <w:sz w:val="24"/>
          <w:szCs w:val="24"/>
          <w:shd w:val="clear" w:color="auto" w:fill="FFFFFF"/>
        </w:rPr>
        <w:t xml:space="preserve"> </w:t>
      </w:r>
      <w:r w:rsidRPr="000F6647">
        <w:rPr>
          <w:rFonts w:ascii="Cambria" w:hAnsi="Cambria"/>
          <w:color w:val="000000"/>
          <w:sz w:val="24"/>
          <w:szCs w:val="24"/>
          <w:shd w:val="clear" w:color="auto" w:fill="FFFFFF"/>
        </w:rPr>
        <w:t xml:space="preserve">sporządza się w postaci elektronicznej, w formatach danych określonych w przepisach wydanych na podstawie </w:t>
      </w:r>
      <w:r w:rsidRPr="000F6647">
        <w:rPr>
          <w:rFonts w:ascii="Cambria" w:hAnsi="Cambria"/>
          <w:sz w:val="24"/>
          <w:szCs w:val="24"/>
          <w:shd w:val="clear" w:color="auto" w:fill="FFFFFF"/>
        </w:rPr>
        <w:t>art. 18</w:t>
      </w:r>
      <w:r w:rsidRPr="000F6647">
        <w:rPr>
          <w:rFonts w:ascii="Cambria" w:hAnsi="Cambria"/>
          <w:color w:val="000000"/>
          <w:sz w:val="24"/>
          <w:szCs w:val="24"/>
          <w:shd w:val="clear" w:color="auto" w:fill="FFFFFF"/>
        </w:rPr>
        <w:t xml:space="preserve"> </w:t>
      </w:r>
      <w:r w:rsidRPr="000F6647">
        <w:rPr>
          <w:rFonts w:ascii="Cambria" w:hAnsi="Cambria"/>
          <w:color w:val="000000"/>
          <w:sz w:val="24"/>
          <w:szCs w:val="24"/>
          <w:shd w:val="clear" w:color="auto" w:fill="FFFFFF"/>
        </w:rPr>
        <w:lastRenderedPageBreak/>
        <w:t xml:space="preserve">ustawy z dnia 17 lutego 2005 r. o informatyzacji działalności podmiotów realizujących zadania publiczne (Dz. U. z 2020 r. poz. 346, 568, 695, 1517 i 2320), z zastrzeżeniem formatów, o których mowa w </w:t>
      </w:r>
      <w:r w:rsidRPr="000F6647">
        <w:rPr>
          <w:rFonts w:ascii="Cambria" w:hAnsi="Cambria"/>
          <w:sz w:val="24"/>
          <w:szCs w:val="24"/>
          <w:shd w:val="clear" w:color="auto" w:fill="FFFFFF"/>
        </w:rPr>
        <w:t>art. 66 ust. 1</w:t>
      </w:r>
      <w:r w:rsidRPr="000F6647">
        <w:rPr>
          <w:rFonts w:ascii="Cambria" w:hAnsi="Cambria"/>
          <w:color w:val="000000"/>
          <w:sz w:val="24"/>
          <w:szCs w:val="24"/>
          <w:shd w:val="clear" w:color="auto" w:fill="FFFFFF"/>
        </w:rPr>
        <w:t xml:space="preserve"> ustawy, z uwzględnieniem rodzaju przekazywanych danych.</w:t>
      </w:r>
    </w:p>
    <w:p w14:paraId="6C247742" w14:textId="1BC4FBE4" w:rsidR="000B1089" w:rsidRDefault="000B1089" w:rsidP="000B1089">
      <w:pPr>
        <w:pStyle w:val="Kolorowalistaakcent11"/>
        <w:numPr>
          <w:ilvl w:val="1"/>
          <w:numId w:val="11"/>
        </w:numPr>
        <w:autoSpaceDE w:val="0"/>
        <w:autoSpaceDN w:val="0"/>
        <w:adjustRightInd w:val="0"/>
        <w:spacing w:line="276" w:lineRule="auto"/>
        <w:ind w:left="709" w:hanging="709"/>
        <w:rPr>
          <w:rFonts w:ascii="Cambria" w:hAnsi="Cambria"/>
          <w:i/>
          <w:iCs/>
          <w:color w:val="000000"/>
          <w:sz w:val="24"/>
          <w:szCs w:val="24"/>
        </w:rPr>
      </w:pPr>
      <w:r>
        <w:rPr>
          <w:rFonts w:asciiTheme="majorHAnsi" w:hAnsiTheme="majorHAnsi"/>
          <w:sz w:val="24"/>
          <w:szCs w:val="24"/>
        </w:rPr>
        <w:t>Podmiotowe środki dowodowe</w:t>
      </w:r>
      <w:r w:rsidRPr="00C6306E">
        <w:rPr>
          <w:rFonts w:asciiTheme="majorHAnsi" w:hAnsiTheme="majorHAnsi"/>
          <w:sz w:val="24"/>
          <w:szCs w:val="24"/>
          <w:shd w:val="clear" w:color="auto" w:fill="FFFFFF"/>
        </w:rPr>
        <w:t xml:space="preserve"> </w:t>
      </w:r>
      <w:r>
        <w:rPr>
          <w:rFonts w:asciiTheme="majorHAnsi" w:hAnsiTheme="majorHAnsi"/>
          <w:sz w:val="24"/>
          <w:szCs w:val="24"/>
          <w:shd w:val="clear" w:color="auto" w:fill="FFFFFF"/>
        </w:rPr>
        <w:t>przekazuje się wg zasad wskazanych w rozporządzeniu Prezesa Rady Ministrów z dnia 30 grudnia 2020 r. w sprawie sposobu sporządzania i przekazywania informacji oraz wymagań technicznych dla środków komunikacji elektronicznej w postępowaniu o udzielenie zamówienia publicznego lub konkursie (Dz. U. z 2020 r.  poz. 2452).</w:t>
      </w:r>
    </w:p>
    <w:p w14:paraId="4E001297" w14:textId="77777777" w:rsidR="000B1089" w:rsidRPr="00431C95" w:rsidRDefault="000B1089" w:rsidP="000B1089">
      <w:pPr>
        <w:pStyle w:val="Kolorowalistaakcent11"/>
        <w:numPr>
          <w:ilvl w:val="1"/>
          <w:numId w:val="11"/>
        </w:numPr>
        <w:autoSpaceDE w:val="0"/>
        <w:autoSpaceDN w:val="0"/>
        <w:adjustRightInd w:val="0"/>
        <w:spacing w:line="276" w:lineRule="auto"/>
        <w:ind w:left="709" w:hanging="709"/>
        <w:rPr>
          <w:rFonts w:asciiTheme="majorHAnsi" w:hAnsiTheme="majorHAnsi" w:cs="Arial"/>
          <w:sz w:val="24"/>
          <w:szCs w:val="24"/>
        </w:rPr>
      </w:pPr>
      <w:r w:rsidRPr="00431C95">
        <w:rPr>
          <w:rFonts w:ascii="Cambria" w:hAnsi="Cambria"/>
          <w:color w:val="000000"/>
          <w:sz w:val="24"/>
          <w:szCs w:val="24"/>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73D60F2E" w14:textId="6F002547" w:rsidR="000B1089" w:rsidRDefault="000B1089" w:rsidP="000B1089">
      <w:pPr>
        <w:pStyle w:val="Kolorowalistaakcent11"/>
        <w:numPr>
          <w:ilvl w:val="1"/>
          <w:numId w:val="11"/>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s="Arial"/>
          <w:sz w:val="24"/>
          <w:szCs w:val="24"/>
        </w:rPr>
        <w:t xml:space="preserve">Oświadczenia wskazane w rozdziale 8.1 SWZ i </w:t>
      </w:r>
      <w:r>
        <w:rPr>
          <w:rFonts w:asciiTheme="majorHAnsi" w:hAnsiTheme="majorHAnsi"/>
          <w:sz w:val="24"/>
          <w:szCs w:val="24"/>
        </w:rPr>
        <w:t>podmiotowe środki dowodowe</w:t>
      </w:r>
      <w:r w:rsidRPr="00C6306E">
        <w:rPr>
          <w:rFonts w:asciiTheme="majorHAnsi" w:hAnsiTheme="majorHAnsi"/>
          <w:sz w:val="24"/>
          <w:szCs w:val="24"/>
          <w:shd w:val="clear" w:color="auto" w:fill="FFFFFF"/>
        </w:rPr>
        <w:t xml:space="preserve"> </w:t>
      </w:r>
      <w:r>
        <w:rPr>
          <w:rFonts w:asciiTheme="majorHAnsi" w:hAnsiTheme="majorHAnsi" w:cs="Arial"/>
          <w:sz w:val="24"/>
          <w:szCs w:val="24"/>
        </w:rPr>
        <w:t>przekazuje się środkiem komunikacji elektronicznej wskazanym w rozdziale 11 SWZ.</w:t>
      </w:r>
    </w:p>
    <w:p w14:paraId="7611603A" w14:textId="77777777" w:rsidR="000B1089" w:rsidRPr="00921010" w:rsidRDefault="000B1089" w:rsidP="000B1089">
      <w:pPr>
        <w:pStyle w:val="Kolorowalistaakcent11"/>
        <w:numPr>
          <w:ilvl w:val="1"/>
          <w:numId w:val="11"/>
        </w:numPr>
        <w:autoSpaceDE w:val="0"/>
        <w:autoSpaceDN w:val="0"/>
        <w:adjustRightInd w:val="0"/>
        <w:spacing w:line="276" w:lineRule="auto"/>
        <w:ind w:left="709" w:hanging="709"/>
        <w:rPr>
          <w:rFonts w:ascii="Cambria" w:hAnsi="Cambria" w:cs="Arial"/>
          <w:sz w:val="24"/>
          <w:szCs w:val="24"/>
        </w:rPr>
      </w:pPr>
      <w:r w:rsidRPr="000F6647">
        <w:rPr>
          <w:rFonts w:ascii="Cambria" w:hAnsi="Cambria"/>
          <w:color w:val="000000"/>
          <w:sz w:val="24"/>
          <w:szCs w:val="24"/>
          <w:shd w:val="clear" w:color="auto" w:fill="FFFFFF"/>
        </w:rPr>
        <w:t>W przypadku</w:t>
      </w:r>
      <w:r>
        <w:rPr>
          <w:rFonts w:ascii="Cambria" w:hAnsi="Cambria"/>
          <w:color w:val="000000"/>
          <w:sz w:val="24"/>
          <w:szCs w:val="24"/>
          <w:shd w:val="clear" w:color="auto" w:fill="FFFFFF"/>
        </w:rPr>
        <w:t>,</w:t>
      </w:r>
      <w:r w:rsidRPr="000F6647">
        <w:rPr>
          <w:rFonts w:ascii="Cambria" w:hAnsi="Cambria"/>
          <w:color w:val="000000"/>
          <w:sz w:val="24"/>
          <w:szCs w:val="24"/>
          <w:shd w:val="clear" w:color="auto" w:fill="FFFFFF"/>
        </w:rPr>
        <w:t xml:space="preserve"> gdy </w:t>
      </w:r>
      <w:r>
        <w:rPr>
          <w:rFonts w:ascii="Cambria" w:hAnsi="Cambria"/>
          <w:color w:val="000000"/>
          <w:sz w:val="24"/>
          <w:szCs w:val="24"/>
          <w:shd w:val="clear" w:color="auto" w:fill="FFFFFF"/>
        </w:rPr>
        <w:t xml:space="preserve">oświadczenia o których mowa w rozdziale 8.1 SWZ lub </w:t>
      </w:r>
      <w:r>
        <w:rPr>
          <w:rFonts w:asciiTheme="majorHAnsi" w:hAnsiTheme="majorHAnsi"/>
          <w:sz w:val="24"/>
          <w:szCs w:val="24"/>
        </w:rPr>
        <w:t>podmiotowe lub przedmiotowe środki dowodowe środki dowodowe</w:t>
      </w:r>
      <w:r w:rsidRPr="00C6306E">
        <w:rPr>
          <w:rFonts w:asciiTheme="majorHAnsi" w:hAnsiTheme="majorHAnsi"/>
          <w:sz w:val="24"/>
          <w:szCs w:val="24"/>
          <w:shd w:val="clear" w:color="auto" w:fill="FFFFFF"/>
        </w:rPr>
        <w:t xml:space="preserve"> </w:t>
      </w:r>
      <w:r>
        <w:rPr>
          <w:rFonts w:ascii="Cambria" w:hAnsi="Cambria"/>
          <w:color w:val="000000"/>
          <w:sz w:val="24"/>
          <w:szCs w:val="24"/>
          <w:shd w:val="clear" w:color="auto" w:fill="FFFFFF"/>
        </w:rPr>
        <w:t xml:space="preserve">zawierają </w:t>
      </w:r>
      <w:r w:rsidRPr="000F6647">
        <w:rPr>
          <w:rFonts w:ascii="Cambria" w:hAnsi="Cambria"/>
          <w:color w:val="000000"/>
          <w:sz w:val="24"/>
          <w:szCs w:val="24"/>
          <w:shd w:val="clear" w:color="auto" w:fill="FFFFFF"/>
        </w:rPr>
        <w:t xml:space="preserve">informacje stanowiące tajemnicę przedsiębiorstwa w rozumieniu przepisów </w:t>
      </w:r>
      <w:r w:rsidRPr="00921010">
        <w:rPr>
          <w:rFonts w:ascii="Cambria" w:hAnsi="Cambria"/>
          <w:sz w:val="24"/>
          <w:szCs w:val="24"/>
          <w:shd w:val="clear" w:color="auto" w:fill="FFFFFF"/>
        </w:rPr>
        <w:t>ustawy</w:t>
      </w:r>
      <w:r w:rsidRPr="000F6647">
        <w:rPr>
          <w:rFonts w:ascii="Cambria" w:hAnsi="Cambria"/>
          <w:color w:val="000000"/>
          <w:sz w:val="24"/>
          <w:szCs w:val="24"/>
          <w:shd w:val="clear" w:color="auto" w:fill="FFFFFF"/>
        </w:rPr>
        <w:t xml:space="preserve"> z dnia 16 kwietnia 1993 r. o zwalczaniu nieuczciwej konkurencji </w:t>
      </w:r>
      <w:r>
        <w:rPr>
          <w:rFonts w:ascii="Cambria" w:hAnsi="Cambria"/>
          <w:color w:val="000000"/>
          <w:sz w:val="24"/>
          <w:szCs w:val="24"/>
          <w:shd w:val="clear" w:color="auto" w:fill="FFFFFF"/>
        </w:rPr>
        <w:br/>
      </w:r>
      <w:r w:rsidRPr="000F6647">
        <w:rPr>
          <w:rFonts w:ascii="Cambria" w:hAnsi="Cambria"/>
          <w:color w:val="000000"/>
          <w:sz w:val="24"/>
          <w:szCs w:val="24"/>
          <w:shd w:val="clear" w:color="auto" w:fill="FFFFFF"/>
        </w:rPr>
        <w:t xml:space="preserve">(Dz. U. z 2020 r. poz. 1913), </w:t>
      </w:r>
      <w:r>
        <w:rPr>
          <w:rFonts w:ascii="Cambria" w:hAnsi="Cambria"/>
          <w:color w:val="000000"/>
          <w:sz w:val="24"/>
          <w:szCs w:val="24"/>
          <w:shd w:val="clear" w:color="auto" w:fill="FFFFFF"/>
        </w:rPr>
        <w:t>W</w:t>
      </w:r>
      <w:r w:rsidRPr="000F6647">
        <w:rPr>
          <w:rFonts w:ascii="Cambria" w:hAnsi="Cambria"/>
          <w:color w:val="000000"/>
          <w:sz w:val="24"/>
          <w:szCs w:val="24"/>
          <w:shd w:val="clear" w:color="auto" w:fill="FFFFFF"/>
        </w:rPr>
        <w:t>ykonawca, w celu utrzymania w poufności tych informacji, przekazuje je w wydzielonym i odpowiednio oznaczonym pliku.</w:t>
      </w:r>
    </w:p>
    <w:p w14:paraId="13A58F7A" w14:textId="73A3119F" w:rsidR="000B1089" w:rsidRPr="00431C95" w:rsidRDefault="000B1089" w:rsidP="000B1089">
      <w:pPr>
        <w:pStyle w:val="Kolorowalistaakcent11"/>
        <w:numPr>
          <w:ilvl w:val="1"/>
          <w:numId w:val="11"/>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Pr="00C6306E">
        <w:rPr>
          <w:rFonts w:asciiTheme="majorHAnsi" w:hAnsiTheme="majorHAnsi"/>
          <w:sz w:val="24"/>
          <w:szCs w:val="24"/>
          <w:shd w:val="clear" w:color="auto" w:fill="FFFFFF"/>
        </w:rPr>
        <w:t xml:space="preserve"> </w:t>
      </w:r>
      <w:r w:rsidRPr="00921010">
        <w:rPr>
          <w:rFonts w:asciiTheme="majorHAnsi" w:hAnsiTheme="majorHAnsi"/>
          <w:color w:val="000000"/>
          <w:sz w:val="24"/>
          <w:szCs w:val="24"/>
          <w:shd w:val="clear" w:color="auto" w:fill="FFFFFF"/>
        </w:rPr>
        <w:t>sporządzone w języku obcym przekazuje się wraz z tłumaczeniem na język polski.</w:t>
      </w:r>
    </w:p>
    <w:p w14:paraId="517DFF48" w14:textId="77777777" w:rsidR="000B1089" w:rsidRPr="00431C95" w:rsidRDefault="000B1089" w:rsidP="000B1089">
      <w:pPr>
        <w:pStyle w:val="Kolorowalistaakcent11"/>
        <w:numPr>
          <w:ilvl w:val="1"/>
          <w:numId w:val="11"/>
        </w:numPr>
        <w:autoSpaceDE w:val="0"/>
        <w:autoSpaceDN w:val="0"/>
        <w:adjustRightInd w:val="0"/>
        <w:spacing w:line="276" w:lineRule="auto"/>
        <w:ind w:left="709" w:hanging="709"/>
        <w:rPr>
          <w:rFonts w:asciiTheme="majorHAnsi" w:hAnsiTheme="majorHAnsi" w:cs="Arial"/>
          <w:sz w:val="24"/>
          <w:szCs w:val="24"/>
        </w:rPr>
      </w:pPr>
      <w:r w:rsidRPr="00431C95">
        <w:rPr>
          <w:rFonts w:asciiTheme="majorHAnsi" w:hAnsiTheme="majorHAnsi"/>
          <w:color w:val="000000"/>
          <w:sz w:val="24"/>
          <w:szCs w:val="24"/>
          <w:shd w:val="clear" w:color="auto" w:fill="FFFFFF"/>
        </w:rPr>
        <w:t xml:space="preserve">Dokumenty elektroniczne </w:t>
      </w:r>
      <w:r>
        <w:rPr>
          <w:rFonts w:asciiTheme="majorHAnsi" w:hAnsiTheme="majorHAnsi"/>
          <w:color w:val="000000"/>
          <w:sz w:val="24"/>
          <w:szCs w:val="24"/>
          <w:shd w:val="clear" w:color="auto" w:fill="FFFFFF"/>
        </w:rPr>
        <w:t xml:space="preserve">muszą </w:t>
      </w:r>
      <w:r w:rsidRPr="00431C95">
        <w:rPr>
          <w:rFonts w:asciiTheme="majorHAnsi" w:hAnsiTheme="majorHAnsi"/>
          <w:color w:val="000000"/>
          <w:sz w:val="24"/>
          <w:szCs w:val="24"/>
          <w:shd w:val="clear" w:color="auto" w:fill="FFFFFF"/>
        </w:rPr>
        <w:t>spełnia</w:t>
      </w:r>
      <w:r>
        <w:rPr>
          <w:rFonts w:asciiTheme="majorHAnsi" w:hAnsiTheme="majorHAnsi"/>
          <w:color w:val="000000"/>
          <w:sz w:val="24"/>
          <w:szCs w:val="24"/>
          <w:shd w:val="clear" w:color="auto" w:fill="FFFFFF"/>
        </w:rPr>
        <w:t>ć</w:t>
      </w:r>
      <w:r w:rsidRPr="00431C95">
        <w:rPr>
          <w:rFonts w:asciiTheme="majorHAnsi" w:hAnsiTheme="majorHAnsi"/>
          <w:color w:val="000000"/>
          <w:sz w:val="24"/>
          <w:szCs w:val="24"/>
          <w:shd w:val="clear" w:color="auto" w:fill="FFFFFF"/>
        </w:rPr>
        <w:t xml:space="preserve"> łącznie następujące wymagania</w:t>
      </w:r>
      <w:r>
        <w:rPr>
          <w:rFonts w:asciiTheme="majorHAnsi" w:hAnsiTheme="majorHAnsi"/>
          <w:color w:val="000000"/>
          <w:sz w:val="24"/>
          <w:szCs w:val="24"/>
          <w:shd w:val="clear" w:color="auto" w:fill="FFFFFF"/>
        </w:rPr>
        <w:t>:</w:t>
      </w:r>
    </w:p>
    <w:p w14:paraId="69B73D54" w14:textId="77777777" w:rsidR="000B1089" w:rsidRPr="00404756" w:rsidRDefault="000B1089" w:rsidP="000B1089">
      <w:pPr>
        <w:pStyle w:val="Akapitzlist"/>
        <w:numPr>
          <w:ilvl w:val="2"/>
          <w:numId w:val="33"/>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 xml:space="preserve">są utrwalone w sposób umożliwiający ich wielokrotne odczytanie, zapisanie </w:t>
      </w:r>
      <w:r>
        <w:rPr>
          <w:rFonts w:asciiTheme="majorHAnsi" w:hAnsiTheme="majorHAnsi"/>
          <w:color w:val="000000"/>
          <w:sz w:val="24"/>
          <w:szCs w:val="24"/>
        </w:rPr>
        <w:br/>
      </w:r>
      <w:r w:rsidRPr="00404756">
        <w:rPr>
          <w:rFonts w:asciiTheme="majorHAnsi" w:hAnsiTheme="majorHAnsi"/>
          <w:color w:val="000000"/>
          <w:sz w:val="24"/>
          <w:szCs w:val="24"/>
        </w:rPr>
        <w:t>i powielenie, a także przekazanie przy użyciu środków komunikacji elektronicznej lub na informatycznym nośniku danych;</w:t>
      </w:r>
    </w:p>
    <w:p w14:paraId="35B8A6FE" w14:textId="77777777" w:rsidR="000B1089" w:rsidRPr="00404756" w:rsidRDefault="000B1089" w:rsidP="000B1089">
      <w:pPr>
        <w:pStyle w:val="Akapitzlist"/>
        <w:numPr>
          <w:ilvl w:val="2"/>
          <w:numId w:val="33"/>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umożliwiają prezentację treści w postaci elektronicznej, w szczególności przez wyświetlenie tej treści na monitorze ekranowym;</w:t>
      </w:r>
    </w:p>
    <w:p w14:paraId="07EB3232" w14:textId="77777777" w:rsidR="000B1089" w:rsidRPr="00404756" w:rsidRDefault="000B1089" w:rsidP="000B1089">
      <w:pPr>
        <w:pStyle w:val="Akapitzlist"/>
        <w:numPr>
          <w:ilvl w:val="2"/>
          <w:numId w:val="33"/>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umożliwiają prezentację treści w postaci papierowej, w szczególności za pomocą wydruku;</w:t>
      </w:r>
    </w:p>
    <w:p w14:paraId="64F16C6C" w14:textId="77777777" w:rsidR="000B1089" w:rsidRDefault="000B1089" w:rsidP="000B1089">
      <w:pPr>
        <w:pStyle w:val="Akapitzlist"/>
        <w:numPr>
          <w:ilvl w:val="2"/>
          <w:numId w:val="33"/>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 xml:space="preserve">zawierają dane w układzie niepozostawiającym wątpliwości co do treści </w:t>
      </w:r>
      <w:r>
        <w:rPr>
          <w:rFonts w:asciiTheme="majorHAnsi" w:hAnsiTheme="majorHAnsi"/>
          <w:color w:val="000000"/>
          <w:sz w:val="24"/>
          <w:szCs w:val="24"/>
        </w:rPr>
        <w:br/>
      </w:r>
      <w:r w:rsidRPr="00404756">
        <w:rPr>
          <w:rFonts w:asciiTheme="majorHAnsi" w:hAnsiTheme="majorHAnsi"/>
          <w:color w:val="000000"/>
          <w:sz w:val="24"/>
          <w:szCs w:val="24"/>
        </w:rPr>
        <w:t>i kontekstu zapisanych informacji.</w:t>
      </w:r>
    </w:p>
    <w:p w14:paraId="1CD95749" w14:textId="77777777" w:rsidR="000B1089" w:rsidRPr="00A41E9E" w:rsidRDefault="000B1089" w:rsidP="000B1089">
      <w:pPr>
        <w:pStyle w:val="Kolorowalistaakcent11"/>
        <w:numPr>
          <w:ilvl w:val="1"/>
          <w:numId w:val="11"/>
        </w:numPr>
        <w:autoSpaceDE w:val="0"/>
        <w:autoSpaceDN w:val="0"/>
        <w:adjustRightInd w:val="0"/>
        <w:spacing w:line="276" w:lineRule="auto"/>
        <w:ind w:left="709" w:hanging="709"/>
        <w:rPr>
          <w:rFonts w:asciiTheme="majorHAnsi" w:hAnsiTheme="majorHAnsi" w:cs="Arial"/>
          <w:sz w:val="24"/>
          <w:szCs w:val="24"/>
        </w:rPr>
      </w:pPr>
      <w:r w:rsidRPr="00C05E21">
        <w:rPr>
          <w:rFonts w:asciiTheme="majorHAnsi" w:hAnsiTheme="majorHAnsi" w:cs="Open Sans"/>
          <w:color w:val="000000"/>
          <w:sz w:val="24"/>
          <w:szCs w:val="24"/>
        </w:rPr>
        <w:t xml:space="preserve">Jeżeli </w:t>
      </w:r>
      <w:r>
        <w:rPr>
          <w:rFonts w:asciiTheme="majorHAnsi" w:hAnsiTheme="majorHAnsi" w:cs="Open Sans"/>
          <w:color w:val="000000"/>
          <w:sz w:val="24"/>
          <w:szCs w:val="24"/>
        </w:rPr>
        <w:t>W</w:t>
      </w:r>
      <w:r w:rsidRPr="00C05E21">
        <w:rPr>
          <w:rFonts w:asciiTheme="majorHAnsi" w:hAnsiTheme="majorHAnsi" w:cs="Open Sans"/>
          <w:color w:val="000000"/>
          <w:sz w:val="24"/>
          <w:szCs w:val="24"/>
        </w:rPr>
        <w:t>ykonawca ma siedzibę lub miejsce zamieszkania poza granicami Rzeczypospolitej Polskiej, zamiast:</w:t>
      </w:r>
    </w:p>
    <w:p w14:paraId="58F63C26" w14:textId="77777777" w:rsidR="000B1089" w:rsidRPr="00F32672" w:rsidRDefault="000B1089" w:rsidP="000B1089">
      <w:pPr>
        <w:pStyle w:val="Akapitzlist"/>
        <w:numPr>
          <w:ilvl w:val="1"/>
          <w:numId w:val="85"/>
        </w:numPr>
        <w:shd w:val="clear" w:color="auto" w:fill="FFFFFF"/>
        <w:spacing w:line="276" w:lineRule="auto"/>
        <w:ind w:left="1134" w:hanging="425"/>
        <w:rPr>
          <w:rFonts w:asciiTheme="majorHAnsi" w:hAnsiTheme="majorHAnsi" w:cs="Open Sans"/>
          <w:color w:val="000000"/>
          <w:sz w:val="24"/>
          <w:szCs w:val="24"/>
        </w:rPr>
      </w:pPr>
      <w:r w:rsidRPr="00F32672">
        <w:rPr>
          <w:rStyle w:val="alb"/>
          <w:rFonts w:asciiTheme="majorHAnsi" w:hAnsiTheme="majorHAnsi" w:cs="Open Sans"/>
          <w:color w:val="000000"/>
          <w:sz w:val="24"/>
          <w:szCs w:val="24"/>
        </w:rPr>
        <w:t>dokumentu wskazanego w pkt 8.</w:t>
      </w:r>
      <w:r>
        <w:rPr>
          <w:rStyle w:val="alb"/>
          <w:rFonts w:asciiTheme="majorHAnsi" w:hAnsiTheme="majorHAnsi" w:cs="Open Sans"/>
          <w:color w:val="000000"/>
          <w:sz w:val="24"/>
          <w:szCs w:val="24"/>
        </w:rPr>
        <w:t>3</w:t>
      </w:r>
      <w:r w:rsidRPr="00F32672">
        <w:rPr>
          <w:rStyle w:val="alb"/>
          <w:rFonts w:asciiTheme="majorHAnsi" w:hAnsiTheme="majorHAnsi" w:cs="Open Sans"/>
          <w:color w:val="000000"/>
          <w:sz w:val="24"/>
          <w:szCs w:val="24"/>
        </w:rPr>
        <w:t>.</w:t>
      </w:r>
      <w:r>
        <w:rPr>
          <w:rStyle w:val="alb"/>
          <w:rFonts w:asciiTheme="majorHAnsi" w:hAnsiTheme="majorHAnsi" w:cs="Open Sans"/>
          <w:color w:val="000000"/>
          <w:sz w:val="24"/>
          <w:szCs w:val="24"/>
        </w:rPr>
        <w:t>2</w:t>
      </w:r>
      <w:r w:rsidRPr="00F32672">
        <w:rPr>
          <w:rStyle w:val="alb"/>
          <w:rFonts w:asciiTheme="majorHAnsi" w:hAnsiTheme="majorHAnsi" w:cs="Open Sans"/>
          <w:color w:val="000000"/>
          <w:sz w:val="24"/>
          <w:szCs w:val="24"/>
        </w:rPr>
        <w:t xml:space="preserve"> </w:t>
      </w:r>
      <w:proofErr w:type="spellStart"/>
      <w:r w:rsidRPr="00F32672">
        <w:rPr>
          <w:rStyle w:val="alb"/>
          <w:rFonts w:asciiTheme="majorHAnsi" w:hAnsiTheme="majorHAnsi" w:cs="Open Sans"/>
          <w:color w:val="000000"/>
          <w:sz w:val="24"/>
          <w:szCs w:val="24"/>
        </w:rPr>
        <w:t>ppkt</w:t>
      </w:r>
      <w:proofErr w:type="spellEnd"/>
      <w:r w:rsidRPr="00F32672">
        <w:rPr>
          <w:rStyle w:val="alb"/>
          <w:rFonts w:asciiTheme="majorHAnsi" w:hAnsiTheme="majorHAnsi" w:cs="Open Sans"/>
          <w:color w:val="000000"/>
          <w:sz w:val="24"/>
          <w:szCs w:val="24"/>
        </w:rPr>
        <w:t xml:space="preserve"> 1)</w:t>
      </w:r>
      <w:r>
        <w:rPr>
          <w:rStyle w:val="alb"/>
          <w:rFonts w:asciiTheme="majorHAnsi" w:hAnsiTheme="majorHAnsi" w:cs="Open Sans"/>
          <w:color w:val="000000"/>
          <w:sz w:val="24"/>
          <w:szCs w:val="24"/>
        </w:rPr>
        <w:t xml:space="preserve"> SWZ</w:t>
      </w:r>
      <w:r w:rsidRPr="00F32672">
        <w:rPr>
          <w:rStyle w:val="alb"/>
          <w:rFonts w:asciiTheme="majorHAnsi" w:hAnsiTheme="majorHAnsi" w:cs="Open Sans"/>
          <w:color w:val="000000"/>
          <w:sz w:val="24"/>
          <w:szCs w:val="24"/>
        </w:rPr>
        <w:t xml:space="preserve"> </w:t>
      </w:r>
      <w:r w:rsidRPr="00F32672">
        <w:rPr>
          <w:rFonts w:asciiTheme="majorHAnsi" w:hAnsiTheme="majorHAnsi" w:cs="Open Sans"/>
          <w:color w:val="000000"/>
          <w:sz w:val="24"/>
          <w:szCs w:val="24"/>
        </w:rPr>
        <w:t xml:space="preserve">- składa informację z odpowiedniego rejestru, takiego jak rejestr sądowy albo w przypadku braku </w:t>
      </w:r>
      <w:r w:rsidRPr="00F32672">
        <w:rPr>
          <w:rFonts w:asciiTheme="majorHAnsi" w:hAnsiTheme="majorHAnsi" w:cs="Open Sans"/>
          <w:color w:val="000000"/>
          <w:sz w:val="24"/>
          <w:szCs w:val="24"/>
        </w:rPr>
        <w:lastRenderedPageBreak/>
        <w:t>takiego rejestru, inny równoważny dokument wydany przez właściwy organ sądowy lub administracyjny kraju, w którym wykonawca ma siedzibę lub miejsce zamieszkania, w zakresie, o którym mowa w pkt 8.</w:t>
      </w:r>
      <w:r>
        <w:rPr>
          <w:rFonts w:asciiTheme="majorHAnsi" w:hAnsiTheme="majorHAnsi" w:cs="Open Sans"/>
          <w:color w:val="000000"/>
          <w:sz w:val="24"/>
          <w:szCs w:val="24"/>
        </w:rPr>
        <w:t>3</w:t>
      </w:r>
      <w:r w:rsidRPr="00F32672">
        <w:rPr>
          <w:rFonts w:asciiTheme="majorHAnsi" w:hAnsiTheme="majorHAnsi" w:cs="Open Sans"/>
          <w:color w:val="000000"/>
          <w:sz w:val="24"/>
          <w:szCs w:val="24"/>
        </w:rPr>
        <w:t>.</w:t>
      </w:r>
      <w:r>
        <w:rPr>
          <w:rFonts w:asciiTheme="majorHAnsi" w:hAnsiTheme="majorHAnsi" w:cs="Open Sans"/>
          <w:color w:val="000000"/>
          <w:sz w:val="24"/>
          <w:szCs w:val="24"/>
        </w:rPr>
        <w:t>2</w:t>
      </w:r>
      <w:r w:rsidRPr="00F32672">
        <w:rPr>
          <w:rFonts w:asciiTheme="majorHAnsi" w:hAnsiTheme="majorHAnsi" w:cs="Open Sans"/>
          <w:color w:val="000000"/>
          <w:sz w:val="24"/>
          <w:szCs w:val="24"/>
        </w:rPr>
        <w:t xml:space="preserve"> </w:t>
      </w:r>
      <w:proofErr w:type="spellStart"/>
      <w:r w:rsidRPr="00F32672">
        <w:rPr>
          <w:rFonts w:asciiTheme="majorHAnsi" w:hAnsiTheme="majorHAnsi" w:cs="Open Sans"/>
          <w:color w:val="000000"/>
          <w:sz w:val="24"/>
          <w:szCs w:val="24"/>
        </w:rPr>
        <w:t>ppkt</w:t>
      </w:r>
      <w:proofErr w:type="spellEnd"/>
      <w:r w:rsidRPr="00F32672">
        <w:rPr>
          <w:rFonts w:asciiTheme="majorHAnsi" w:hAnsiTheme="majorHAnsi" w:cs="Open Sans"/>
          <w:color w:val="000000"/>
          <w:sz w:val="24"/>
          <w:szCs w:val="24"/>
        </w:rPr>
        <w:t xml:space="preserve"> 1) SWZ </w:t>
      </w:r>
    </w:p>
    <w:p w14:paraId="796E5338" w14:textId="77777777" w:rsidR="000B1089" w:rsidRDefault="000B1089" w:rsidP="000B1089">
      <w:pPr>
        <w:shd w:val="clear" w:color="auto" w:fill="FFFFFF"/>
        <w:spacing w:line="276" w:lineRule="auto"/>
        <w:ind w:left="1701" w:hanging="567"/>
        <w:jc w:val="both"/>
        <w:rPr>
          <w:rFonts w:asciiTheme="majorHAnsi" w:hAnsiTheme="majorHAnsi" w:cs="Open Sans"/>
          <w:color w:val="000000"/>
        </w:rPr>
      </w:pPr>
      <w:r>
        <w:rPr>
          <w:rFonts w:asciiTheme="majorHAnsi" w:hAnsiTheme="majorHAnsi" w:cs="Open Sans"/>
          <w:color w:val="000000"/>
        </w:rPr>
        <w:t xml:space="preserve">- </w:t>
      </w:r>
      <w:r w:rsidRPr="00C05E21">
        <w:rPr>
          <w:rFonts w:asciiTheme="majorHAnsi" w:hAnsiTheme="majorHAnsi" w:cs="Open Sans"/>
          <w:color w:val="000000"/>
        </w:rPr>
        <w:t>wystawiony nie wcześniej niż 6 miesięcy przed jego złożeniem;</w:t>
      </w:r>
    </w:p>
    <w:p w14:paraId="187B8E3F" w14:textId="77777777" w:rsidR="000B1089" w:rsidRPr="00F32672" w:rsidRDefault="000B1089" w:rsidP="000B1089">
      <w:pPr>
        <w:pStyle w:val="Akapitzlist"/>
        <w:numPr>
          <w:ilvl w:val="1"/>
          <w:numId w:val="85"/>
        </w:numPr>
        <w:shd w:val="clear" w:color="auto" w:fill="FFFFFF"/>
        <w:spacing w:line="276" w:lineRule="auto"/>
        <w:ind w:left="1134" w:hanging="425"/>
        <w:rPr>
          <w:rFonts w:asciiTheme="majorHAnsi" w:hAnsiTheme="majorHAnsi" w:cs="Open Sans"/>
          <w:color w:val="000000"/>
          <w:sz w:val="24"/>
          <w:szCs w:val="24"/>
        </w:rPr>
      </w:pPr>
      <w:r w:rsidRPr="00F32672">
        <w:rPr>
          <w:rStyle w:val="alb"/>
          <w:rFonts w:asciiTheme="majorHAnsi" w:hAnsiTheme="majorHAnsi" w:cs="Open Sans"/>
          <w:color w:val="000000"/>
          <w:sz w:val="24"/>
          <w:szCs w:val="24"/>
        </w:rPr>
        <w:t>dokumentów wskazanych w pkt 8.</w:t>
      </w:r>
      <w:r>
        <w:rPr>
          <w:rStyle w:val="alb"/>
          <w:rFonts w:asciiTheme="majorHAnsi" w:hAnsiTheme="majorHAnsi" w:cs="Open Sans"/>
          <w:color w:val="000000"/>
          <w:sz w:val="24"/>
          <w:szCs w:val="24"/>
        </w:rPr>
        <w:t>3</w:t>
      </w:r>
      <w:r w:rsidRPr="00F32672">
        <w:rPr>
          <w:rStyle w:val="alb"/>
          <w:rFonts w:asciiTheme="majorHAnsi" w:hAnsiTheme="majorHAnsi" w:cs="Open Sans"/>
          <w:color w:val="000000"/>
          <w:sz w:val="24"/>
          <w:szCs w:val="24"/>
        </w:rPr>
        <w:t>.</w:t>
      </w:r>
      <w:r>
        <w:rPr>
          <w:rStyle w:val="alb"/>
          <w:rFonts w:asciiTheme="majorHAnsi" w:hAnsiTheme="majorHAnsi" w:cs="Open Sans"/>
          <w:color w:val="000000"/>
          <w:sz w:val="24"/>
          <w:szCs w:val="24"/>
        </w:rPr>
        <w:t>2</w:t>
      </w:r>
      <w:r w:rsidRPr="00F32672">
        <w:rPr>
          <w:rStyle w:val="alb"/>
          <w:rFonts w:asciiTheme="majorHAnsi" w:hAnsiTheme="majorHAnsi" w:cs="Open Sans"/>
          <w:color w:val="000000"/>
          <w:sz w:val="24"/>
          <w:szCs w:val="24"/>
        </w:rPr>
        <w:t xml:space="preserve"> </w:t>
      </w:r>
      <w:proofErr w:type="spellStart"/>
      <w:r w:rsidRPr="00F32672">
        <w:rPr>
          <w:rStyle w:val="alb"/>
          <w:rFonts w:asciiTheme="majorHAnsi" w:hAnsiTheme="majorHAnsi" w:cs="Open Sans"/>
          <w:color w:val="000000"/>
          <w:sz w:val="24"/>
          <w:szCs w:val="24"/>
        </w:rPr>
        <w:t>ppkt</w:t>
      </w:r>
      <w:proofErr w:type="spellEnd"/>
      <w:r w:rsidRPr="00F32672">
        <w:rPr>
          <w:rStyle w:val="alb"/>
          <w:rFonts w:asciiTheme="majorHAnsi" w:hAnsiTheme="majorHAnsi" w:cs="Open Sans"/>
          <w:color w:val="000000"/>
          <w:sz w:val="24"/>
          <w:szCs w:val="24"/>
        </w:rPr>
        <w:t xml:space="preserve"> 3) – 5)</w:t>
      </w:r>
      <w:r>
        <w:rPr>
          <w:rStyle w:val="alb"/>
          <w:rFonts w:asciiTheme="majorHAnsi" w:hAnsiTheme="majorHAnsi" w:cs="Open Sans"/>
          <w:color w:val="000000"/>
          <w:sz w:val="24"/>
          <w:szCs w:val="24"/>
        </w:rPr>
        <w:t xml:space="preserve"> SWZ</w:t>
      </w:r>
      <w:r w:rsidRPr="00F32672">
        <w:rPr>
          <w:rStyle w:val="alb"/>
          <w:rFonts w:asciiTheme="majorHAnsi" w:hAnsiTheme="majorHAnsi" w:cs="Open Sans"/>
          <w:color w:val="000000"/>
          <w:sz w:val="24"/>
          <w:szCs w:val="24"/>
        </w:rPr>
        <w:t xml:space="preserve"> - składa </w:t>
      </w:r>
      <w:r w:rsidRPr="00F32672">
        <w:rPr>
          <w:rFonts w:asciiTheme="majorHAnsi" w:hAnsiTheme="majorHAnsi" w:cs="Open Sans"/>
          <w:color w:val="000000"/>
          <w:sz w:val="24"/>
          <w:szCs w:val="24"/>
        </w:rPr>
        <w:t>dokument lub dokumenty wystawione w kraju, w którym wykonawca ma siedzibę lub miejsce zamieszkania, potwierdzające odpowiednio, że:</w:t>
      </w:r>
    </w:p>
    <w:p w14:paraId="570CC6F3" w14:textId="77777777" w:rsidR="000B1089" w:rsidRPr="00F32672" w:rsidRDefault="000B1089" w:rsidP="000B1089">
      <w:pPr>
        <w:pStyle w:val="Akapitzlist"/>
        <w:numPr>
          <w:ilvl w:val="1"/>
          <w:numId w:val="86"/>
        </w:numPr>
        <w:shd w:val="clear" w:color="auto" w:fill="FFFFFF"/>
        <w:spacing w:line="276" w:lineRule="auto"/>
        <w:ind w:left="1418" w:hanging="284"/>
        <w:rPr>
          <w:rFonts w:asciiTheme="majorHAnsi" w:hAnsiTheme="majorHAnsi" w:cs="Open Sans"/>
          <w:color w:val="000000"/>
          <w:sz w:val="24"/>
          <w:szCs w:val="24"/>
        </w:rPr>
      </w:pPr>
      <w:r w:rsidRPr="00F32672">
        <w:rPr>
          <w:rFonts w:asciiTheme="majorHAnsi" w:hAnsiTheme="majorHAnsi" w:cs="Open Sans"/>
          <w:color w:val="000000"/>
          <w:sz w:val="24"/>
          <w:szCs w:val="24"/>
        </w:rPr>
        <w:t>nie naruszył obowiązków dotyczących płatności podatków, opłat lub składek na ubezpieczenie społeczne lub zdrowotne,</w:t>
      </w:r>
    </w:p>
    <w:p w14:paraId="20393DBC" w14:textId="77777777" w:rsidR="000B1089" w:rsidRPr="00F32672" w:rsidRDefault="000B1089" w:rsidP="000B1089">
      <w:pPr>
        <w:pStyle w:val="Akapitzlist"/>
        <w:numPr>
          <w:ilvl w:val="1"/>
          <w:numId w:val="86"/>
        </w:numPr>
        <w:shd w:val="clear" w:color="auto" w:fill="FFFFFF"/>
        <w:spacing w:line="276" w:lineRule="auto"/>
        <w:ind w:left="1418" w:hanging="284"/>
        <w:rPr>
          <w:rFonts w:asciiTheme="majorHAnsi" w:hAnsiTheme="majorHAnsi" w:cs="Open Sans"/>
          <w:color w:val="000000"/>
          <w:sz w:val="24"/>
          <w:szCs w:val="24"/>
        </w:rPr>
      </w:pPr>
      <w:r w:rsidRPr="00F32672">
        <w:rPr>
          <w:rFonts w:asciiTheme="majorHAnsi" w:hAnsiTheme="majorHAnsi" w:cs="Open Sans"/>
          <w:color w:val="000000"/>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F020686" w14:textId="77777777" w:rsidR="000B1089" w:rsidRDefault="000B1089" w:rsidP="000B1089">
      <w:pPr>
        <w:shd w:val="clear" w:color="auto" w:fill="FFFFFF"/>
        <w:spacing w:line="276" w:lineRule="auto"/>
        <w:ind w:left="1276" w:hanging="142"/>
        <w:jc w:val="both"/>
        <w:rPr>
          <w:rStyle w:val="alb"/>
          <w:rFonts w:asciiTheme="majorHAnsi" w:hAnsiTheme="majorHAnsi" w:cs="Open Sans"/>
          <w:color w:val="000000"/>
        </w:rPr>
      </w:pPr>
      <w:r>
        <w:rPr>
          <w:rStyle w:val="alb"/>
          <w:rFonts w:asciiTheme="majorHAnsi" w:hAnsiTheme="majorHAnsi" w:cs="Open Sans"/>
          <w:color w:val="000000"/>
        </w:rPr>
        <w:t xml:space="preserve">- </w:t>
      </w:r>
      <w:r>
        <w:rPr>
          <w:rStyle w:val="alb"/>
          <w:rFonts w:asciiTheme="majorHAnsi" w:hAnsiTheme="majorHAnsi" w:cs="Open Sans"/>
          <w:color w:val="000000"/>
        </w:rPr>
        <w:tab/>
      </w:r>
      <w:r w:rsidRPr="00C05E21">
        <w:rPr>
          <w:rFonts w:asciiTheme="majorHAnsi" w:hAnsiTheme="majorHAnsi" w:cs="Open Sans"/>
          <w:color w:val="000000"/>
        </w:rPr>
        <w:t>wystawion</w:t>
      </w:r>
      <w:r>
        <w:rPr>
          <w:rFonts w:asciiTheme="majorHAnsi" w:hAnsiTheme="majorHAnsi" w:cs="Open Sans"/>
          <w:color w:val="000000"/>
        </w:rPr>
        <w:t>e</w:t>
      </w:r>
      <w:r w:rsidRPr="00C05E21">
        <w:rPr>
          <w:rFonts w:asciiTheme="majorHAnsi" w:hAnsiTheme="majorHAnsi" w:cs="Open Sans"/>
          <w:color w:val="000000"/>
        </w:rPr>
        <w:t xml:space="preserve"> nie wcześniej niż 3 miesiące przed ich złożeniem</w:t>
      </w:r>
    </w:p>
    <w:p w14:paraId="1BC1297C" w14:textId="77777777" w:rsidR="000B1089" w:rsidRDefault="000B1089" w:rsidP="000B1089">
      <w:pPr>
        <w:shd w:val="clear" w:color="auto" w:fill="FFFFFF"/>
        <w:spacing w:line="276" w:lineRule="auto"/>
        <w:ind w:left="709"/>
        <w:jc w:val="both"/>
        <w:rPr>
          <w:rFonts w:asciiTheme="majorHAnsi" w:hAnsiTheme="majorHAnsi" w:cs="Open Sans"/>
          <w:color w:val="000000"/>
        </w:rPr>
      </w:pPr>
      <w:r w:rsidRPr="00C05E21">
        <w:rPr>
          <w:rFonts w:asciiTheme="majorHAnsi" w:hAnsiTheme="majorHAnsi" w:cs="Open Sans"/>
          <w:color w:val="000000"/>
        </w:rPr>
        <w:t xml:space="preserve">Jeżeli w kraju, w którym wykonawca ma siedzibę lub miejsce zamieszkania, nie wydaje się dokumentów, o których mowa w </w:t>
      </w:r>
      <w:r>
        <w:rPr>
          <w:rFonts w:asciiTheme="majorHAnsi" w:hAnsiTheme="majorHAnsi" w:cs="Open Sans"/>
          <w:color w:val="000000"/>
        </w:rPr>
        <w:t xml:space="preserve">pkt 1) lub 2), </w:t>
      </w:r>
      <w:r w:rsidRPr="00C05E21">
        <w:rPr>
          <w:rFonts w:asciiTheme="majorHAnsi" w:hAnsiTheme="majorHAnsi" w:cs="Open Sans"/>
          <w:color w:val="000000"/>
        </w:rPr>
        <w:t xml:space="preserve">lub gdy dokumenty te nie odnoszą się do wszystkich przypadków, o których mowa w </w:t>
      </w:r>
      <w:r w:rsidRPr="00A41E9E">
        <w:rPr>
          <w:rFonts w:asciiTheme="majorHAnsi" w:hAnsiTheme="majorHAnsi" w:cs="Open Sans"/>
          <w:color w:val="000000"/>
        </w:rPr>
        <w:t>art. 108 ust. 1 pkt 1</w:t>
      </w:r>
      <w:r w:rsidRPr="00C05E21">
        <w:rPr>
          <w:rFonts w:asciiTheme="majorHAnsi" w:hAnsiTheme="majorHAnsi" w:cs="Open Sans"/>
          <w:color w:val="000000"/>
        </w:rPr>
        <w:t xml:space="preserve">, </w:t>
      </w:r>
      <w:r w:rsidRPr="00A41E9E">
        <w:rPr>
          <w:rFonts w:asciiTheme="majorHAnsi" w:hAnsiTheme="majorHAnsi" w:cs="Open Sans"/>
          <w:color w:val="000000"/>
        </w:rPr>
        <w:t>2</w:t>
      </w:r>
      <w:r w:rsidRPr="00C05E21">
        <w:rPr>
          <w:rFonts w:asciiTheme="majorHAnsi" w:hAnsiTheme="majorHAnsi" w:cs="Open Sans"/>
          <w:color w:val="000000"/>
        </w:rPr>
        <w:t xml:space="preserve"> i </w:t>
      </w:r>
      <w:r w:rsidRPr="00A41E9E">
        <w:rPr>
          <w:rFonts w:asciiTheme="majorHAnsi" w:hAnsiTheme="majorHAnsi" w:cs="Open Sans"/>
          <w:color w:val="000000"/>
        </w:rPr>
        <w:t>4</w:t>
      </w:r>
      <w:r>
        <w:rPr>
          <w:rFonts w:asciiTheme="majorHAnsi" w:hAnsiTheme="majorHAnsi" w:cs="Open Sans"/>
          <w:color w:val="000000"/>
        </w:rPr>
        <w:t xml:space="preserve"> oraz </w:t>
      </w:r>
      <w:r w:rsidRPr="00A41E9E">
        <w:rPr>
          <w:rFonts w:asciiTheme="majorHAnsi" w:hAnsiTheme="majorHAnsi" w:cs="Open Sans"/>
          <w:color w:val="000000"/>
        </w:rPr>
        <w:t>art. 109 ust. 1 pkt 1</w:t>
      </w:r>
      <w:r>
        <w:rPr>
          <w:rFonts w:asciiTheme="majorHAnsi" w:hAnsiTheme="majorHAnsi" w:cs="Open Sans"/>
          <w:color w:val="000000"/>
        </w:rPr>
        <w:t xml:space="preserve"> </w:t>
      </w:r>
      <w:r w:rsidRPr="00C05E21">
        <w:rPr>
          <w:rFonts w:asciiTheme="majorHAnsi" w:hAnsiTheme="majorHAnsi" w:cs="Open Sans"/>
          <w:color w:val="000000"/>
        </w:rPr>
        <w:t>ustawy</w:t>
      </w:r>
      <w:r>
        <w:rPr>
          <w:rFonts w:asciiTheme="majorHAnsi" w:hAnsiTheme="majorHAnsi" w:cs="Open Sans"/>
          <w:color w:val="000000"/>
        </w:rPr>
        <w:t xml:space="preserve"> </w:t>
      </w:r>
      <w:proofErr w:type="spellStart"/>
      <w:r>
        <w:rPr>
          <w:rFonts w:asciiTheme="majorHAnsi" w:hAnsiTheme="majorHAnsi" w:cs="Open Sans"/>
          <w:color w:val="000000"/>
        </w:rPr>
        <w:t>Pzp</w:t>
      </w:r>
      <w:proofErr w:type="spellEnd"/>
      <w:r w:rsidRPr="00C05E21">
        <w:rPr>
          <w:rFonts w:asciiTheme="majorHAnsi" w:hAnsiTheme="majorHAnsi" w:cs="Open Sans"/>
          <w:color w:val="000000"/>
        </w:rPr>
        <w:t xml:space="preserve">, zastępuje się je odpowiednio w całości lub w części dokumentem </w:t>
      </w:r>
      <w:r>
        <w:rPr>
          <w:rFonts w:asciiTheme="majorHAnsi" w:hAnsiTheme="majorHAnsi" w:cs="Open Sans"/>
          <w:color w:val="000000"/>
        </w:rPr>
        <w:t xml:space="preserve">(wystawionym w wymaganym w pkt 1) i 2) terminie) </w:t>
      </w:r>
      <w:r w:rsidRPr="00C05E21">
        <w:rPr>
          <w:rFonts w:asciiTheme="majorHAnsi" w:hAnsiTheme="majorHAnsi" w:cs="Open Sans"/>
          <w:color w:val="000000"/>
        </w:rPr>
        <w:t xml:space="preserve">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Pr>
          <w:rFonts w:asciiTheme="majorHAnsi" w:hAnsiTheme="majorHAnsi" w:cs="Open Sans"/>
          <w:color w:val="000000"/>
        </w:rPr>
        <w:t>W</w:t>
      </w:r>
      <w:r w:rsidRPr="00C05E21">
        <w:rPr>
          <w:rFonts w:asciiTheme="majorHAnsi" w:hAnsiTheme="majorHAnsi" w:cs="Open Sans"/>
          <w:color w:val="000000"/>
        </w:rPr>
        <w:t>ykonawcy</w:t>
      </w:r>
      <w:r>
        <w:rPr>
          <w:rFonts w:asciiTheme="majorHAnsi" w:hAnsiTheme="majorHAnsi" w:cs="Open Sans"/>
          <w:color w:val="000000"/>
        </w:rPr>
        <w:t xml:space="preserve">. </w:t>
      </w:r>
    </w:p>
    <w:p w14:paraId="37F719D6" w14:textId="77777777" w:rsidR="007F71BC" w:rsidRPr="00755D70" w:rsidRDefault="007F71BC" w:rsidP="007F71BC">
      <w:pPr>
        <w:shd w:val="clear" w:color="auto" w:fill="FFFFFF"/>
        <w:spacing w:line="276" w:lineRule="auto"/>
        <w:jc w:val="both"/>
        <w:rPr>
          <w:rFonts w:asciiTheme="majorHAnsi" w:hAnsiTheme="majorHAnsi" w:cs="Open Sans"/>
          <w:color w:val="000000"/>
          <w:sz w:val="10"/>
          <w:szCs w:val="10"/>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7FDBFCB3" w14:textId="77777777" w:rsidTr="00FB0E06">
        <w:trPr>
          <w:jc w:val="center"/>
        </w:trPr>
        <w:tc>
          <w:tcPr>
            <w:tcW w:w="9060" w:type="dxa"/>
            <w:tcBorders>
              <w:bottom w:val="single" w:sz="4" w:space="0" w:color="auto"/>
            </w:tcBorders>
            <w:shd w:val="clear" w:color="auto" w:fill="D9D9D9" w:themeFill="background1" w:themeFillShade="D9"/>
          </w:tcPr>
          <w:p w14:paraId="403AFBD0" w14:textId="77777777" w:rsidR="00F85930" w:rsidRPr="00C6306E" w:rsidRDefault="00F85930" w:rsidP="00627C7D">
            <w:pPr>
              <w:suppressAutoHyphens/>
              <w:spacing w:line="276" w:lineRule="auto"/>
              <w:contextualSpacing/>
              <w:jc w:val="center"/>
              <w:textAlignment w:val="baseline"/>
              <w:rPr>
                <w:rFonts w:asciiTheme="majorHAnsi" w:hAnsiTheme="majorHAnsi"/>
                <w:sz w:val="10"/>
                <w:szCs w:val="10"/>
              </w:rPr>
            </w:pPr>
          </w:p>
          <w:p w14:paraId="31DB40C4" w14:textId="77777777" w:rsidR="00D9784D" w:rsidRPr="00C6306E" w:rsidRDefault="00D9784D" w:rsidP="00627C7D">
            <w:pPr>
              <w:suppressAutoHyphens/>
              <w:spacing w:line="276" w:lineRule="auto"/>
              <w:contextualSpacing/>
              <w:jc w:val="center"/>
              <w:textAlignment w:val="baseline"/>
              <w:rPr>
                <w:rFonts w:asciiTheme="majorHAnsi" w:hAnsiTheme="majorHAnsi"/>
                <w:b/>
                <w:bCs/>
                <w:sz w:val="26"/>
                <w:szCs w:val="26"/>
              </w:rPr>
            </w:pPr>
            <w:r w:rsidRPr="00C6306E">
              <w:rPr>
                <w:rFonts w:asciiTheme="majorHAnsi" w:hAnsiTheme="majorHAnsi"/>
                <w:b/>
                <w:bCs/>
                <w:sz w:val="26"/>
                <w:szCs w:val="26"/>
              </w:rPr>
              <w:t>Rozdział 9</w:t>
            </w:r>
          </w:p>
          <w:p w14:paraId="43506FC0"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INFORMACJA DLA WYKONAWCÓW POLEGAJĄCYCH </w:t>
            </w:r>
            <w:r w:rsidRPr="00C6306E">
              <w:rPr>
                <w:rFonts w:asciiTheme="majorHAnsi" w:hAnsiTheme="majorHAnsi"/>
                <w:b/>
                <w:sz w:val="26"/>
                <w:szCs w:val="26"/>
              </w:rPr>
              <w:br/>
              <w:t xml:space="preserve">NA ZASOBACH INNYCH PODMIOTÓW, NA ZASADACH OKREŚLONYCH </w:t>
            </w:r>
            <w:r w:rsidRPr="00C6306E">
              <w:rPr>
                <w:rFonts w:asciiTheme="majorHAnsi" w:hAnsiTheme="majorHAnsi"/>
                <w:b/>
                <w:sz w:val="26"/>
                <w:szCs w:val="26"/>
              </w:rPr>
              <w:br/>
              <w:t xml:space="preserve">W ART. </w:t>
            </w:r>
            <w:r w:rsidR="00CF1882">
              <w:rPr>
                <w:rFonts w:asciiTheme="majorHAnsi" w:hAnsiTheme="majorHAnsi"/>
                <w:b/>
                <w:sz w:val="26"/>
                <w:szCs w:val="26"/>
              </w:rPr>
              <w:t>118</w:t>
            </w:r>
            <w:r w:rsidRPr="00C6306E">
              <w:rPr>
                <w:rFonts w:asciiTheme="majorHAnsi" w:hAnsiTheme="majorHAnsi"/>
                <w:b/>
                <w:sz w:val="26"/>
                <w:szCs w:val="26"/>
              </w:rPr>
              <w:t xml:space="preserve"> USTAWY PZP ORAZ ZAMIERZAJĄCYCH POWIERZYĆ WYKONANIE CZĘŚCI ZAMÓWIENIA PODWYKONAWCOM</w:t>
            </w:r>
          </w:p>
        </w:tc>
      </w:tr>
    </w:tbl>
    <w:p w14:paraId="357A6B12" w14:textId="77777777" w:rsidR="006773CD" w:rsidRPr="00C6306E" w:rsidRDefault="006773CD" w:rsidP="00627C7D">
      <w:pPr>
        <w:pStyle w:val="Akapitzlist"/>
        <w:autoSpaceDE w:val="0"/>
        <w:autoSpaceDN w:val="0"/>
        <w:adjustRightInd w:val="0"/>
        <w:spacing w:line="276" w:lineRule="auto"/>
        <w:ind w:left="709"/>
        <w:rPr>
          <w:rFonts w:asciiTheme="majorHAnsi" w:hAnsiTheme="majorHAnsi" w:cs="Arial"/>
          <w:sz w:val="24"/>
          <w:szCs w:val="24"/>
        </w:rPr>
      </w:pPr>
    </w:p>
    <w:p w14:paraId="346A57BF" w14:textId="77777777" w:rsidR="008E3C0F" w:rsidRPr="008A21B5" w:rsidRDefault="008E3C0F" w:rsidP="00007977">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sidRPr="00D14838">
        <w:rPr>
          <w:rFonts w:ascii="Cambria" w:hAnsi="Cambria"/>
          <w:color w:val="000000"/>
          <w:sz w:val="24"/>
          <w:szCs w:val="24"/>
          <w:shd w:val="clear" w:color="auto" w:fill="FFFFFF"/>
        </w:rPr>
        <w:t xml:space="preserve">Wykonawca może w celu potwierdzenia spełniania warunków udziału w postępowaniu, w stosownych sytuacjach oraz w odniesieniu do konkretnego zamówienia, lub jego części, polegać na zdolnościach technicznych lub </w:t>
      </w:r>
      <w:r w:rsidRPr="00D14838">
        <w:rPr>
          <w:rFonts w:ascii="Cambria" w:hAnsi="Cambria"/>
          <w:color w:val="000000"/>
          <w:sz w:val="24"/>
          <w:szCs w:val="24"/>
          <w:shd w:val="clear" w:color="auto" w:fill="FFFFFF"/>
        </w:rPr>
        <w:lastRenderedPageBreak/>
        <w:t xml:space="preserve">zawodowych podmiotów udostępniających zasoby, niezależnie od charakteru prawnego łączących go z nimi stosunków prawnych. </w:t>
      </w:r>
    </w:p>
    <w:p w14:paraId="6EB51BCA" w14:textId="77777777" w:rsidR="008A21B5" w:rsidRPr="008A21B5" w:rsidRDefault="008A21B5" w:rsidP="00007977">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sidRPr="008A21B5">
        <w:rPr>
          <w:rFonts w:ascii="Cambria" w:hAnsi="Cambria"/>
          <w:color w:val="000000"/>
          <w:sz w:val="24"/>
          <w:szCs w:val="24"/>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4F819AE" w14:textId="6418D392" w:rsidR="008E3C0F" w:rsidRPr="00D14838" w:rsidRDefault="008E3C0F" w:rsidP="00007977">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sidRPr="00D14838">
        <w:rPr>
          <w:rFonts w:ascii="Cambria" w:hAnsi="Cambria"/>
          <w:color w:val="000000"/>
          <w:sz w:val="24"/>
          <w:szCs w:val="24"/>
          <w:shd w:val="clear" w:color="auto" w:fill="FFFFFF"/>
        </w:rPr>
        <w:t xml:space="preserve">W odniesieniu do warunków dotyczących wykształcenia, kwalifikacji zawodowych lub doświadczenia wykonawcy mogą polegać na zdolnościach podmiotów udostępniających zasoby, </w:t>
      </w:r>
      <w:r w:rsidRPr="008A21B5">
        <w:rPr>
          <w:rFonts w:ascii="Cambria" w:hAnsi="Cambria"/>
          <w:b/>
          <w:bCs/>
          <w:color w:val="000000"/>
          <w:sz w:val="24"/>
          <w:szCs w:val="24"/>
          <w:shd w:val="clear" w:color="auto" w:fill="FFFFFF"/>
        </w:rPr>
        <w:t>jeśli podmioty te wykonają usługi, do realizacji których te zdolności są wymagane.</w:t>
      </w:r>
      <w:r w:rsidR="00D14838" w:rsidRPr="00D14838">
        <w:rPr>
          <w:rFonts w:ascii="Cambria" w:hAnsi="Cambria"/>
          <w:color w:val="000000"/>
          <w:sz w:val="24"/>
          <w:szCs w:val="24"/>
          <w:shd w:val="clear" w:color="auto" w:fill="FFFFFF"/>
        </w:rPr>
        <w:t xml:space="preserve"> </w:t>
      </w:r>
    </w:p>
    <w:p w14:paraId="2CFE0772" w14:textId="77777777" w:rsidR="00CE5016" w:rsidRPr="00CE5016" w:rsidRDefault="00CE5016" w:rsidP="00007977">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sidRPr="00CE5016">
        <w:rPr>
          <w:rFonts w:ascii="Cambria" w:hAnsi="Cambria"/>
          <w:color w:val="000000"/>
          <w:sz w:val="24"/>
          <w:szCs w:val="24"/>
          <w:shd w:val="clear" w:color="auto" w:fill="FFFFFF"/>
        </w:rPr>
        <w:t xml:space="preserve">Wykonawca, który polega na zdolnościach lub sytuacji podmiotów udostępniających zasoby, składa </w:t>
      </w:r>
      <w:r w:rsidRPr="003B354F">
        <w:rPr>
          <w:rFonts w:ascii="Cambria" w:hAnsi="Cambria"/>
          <w:b/>
          <w:bCs/>
          <w:color w:val="000000"/>
          <w:sz w:val="24"/>
          <w:szCs w:val="24"/>
          <w:u w:val="single"/>
          <w:shd w:val="clear" w:color="auto" w:fill="FFFFFF"/>
        </w:rPr>
        <w:t>wraz z ofertą</w:t>
      </w:r>
      <w:r w:rsidRPr="003B354F">
        <w:rPr>
          <w:rFonts w:ascii="Cambria" w:hAnsi="Cambria"/>
          <w:color w:val="000000"/>
          <w:sz w:val="24"/>
          <w:szCs w:val="24"/>
          <w:u w:val="single"/>
          <w:shd w:val="clear" w:color="auto" w:fill="FFFFFF"/>
        </w:rPr>
        <w:t>,</w:t>
      </w:r>
      <w:r w:rsidRPr="00CE5016">
        <w:rPr>
          <w:rFonts w:ascii="Cambria" w:hAnsi="Cambria"/>
          <w:color w:val="000000"/>
          <w:sz w:val="24"/>
          <w:szCs w:val="24"/>
          <w:shd w:val="clear" w:color="auto" w:fill="FFFFFF"/>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D9784D" w:rsidRPr="00CE5016">
        <w:rPr>
          <w:rFonts w:ascii="Cambria" w:hAnsi="Cambria" w:cs="Arial"/>
          <w:sz w:val="24"/>
          <w:szCs w:val="24"/>
          <w:u w:val="single"/>
        </w:rPr>
        <w:t>.</w:t>
      </w:r>
    </w:p>
    <w:p w14:paraId="28707516" w14:textId="77777777" w:rsidR="00CE5016" w:rsidRPr="00CE5016" w:rsidRDefault="00CE5016" w:rsidP="00007977">
      <w:pPr>
        <w:pStyle w:val="Akapitzlist"/>
        <w:numPr>
          <w:ilvl w:val="1"/>
          <w:numId w:val="12"/>
        </w:numPr>
        <w:autoSpaceDE w:val="0"/>
        <w:autoSpaceDN w:val="0"/>
        <w:adjustRightInd w:val="0"/>
        <w:spacing w:before="0" w:after="0" w:line="276" w:lineRule="auto"/>
        <w:ind w:left="709" w:hanging="709"/>
        <w:rPr>
          <w:rFonts w:asciiTheme="majorHAnsi" w:hAnsiTheme="majorHAnsi" w:cs="Arial"/>
          <w:sz w:val="24"/>
          <w:szCs w:val="24"/>
        </w:rPr>
      </w:pPr>
      <w:r w:rsidRPr="00CE5016">
        <w:rPr>
          <w:rFonts w:asciiTheme="majorHAnsi" w:hAnsiTheme="majorHAnsi"/>
          <w:color w:val="000000"/>
          <w:sz w:val="24"/>
          <w:szCs w:val="24"/>
          <w:shd w:val="clear" w:color="auto" w:fill="FFFFFF"/>
        </w:rPr>
        <w:t>Zobowiązanie podmiotu udostępniającego zasoby</w:t>
      </w:r>
      <w:r w:rsidR="005045C4">
        <w:rPr>
          <w:rFonts w:asciiTheme="majorHAnsi" w:hAnsiTheme="majorHAnsi"/>
          <w:color w:val="000000"/>
          <w:sz w:val="24"/>
          <w:szCs w:val="24"/>
          <w:shd w:val="clear" w:color="auto" w:fill="FFFFFF"/>
        </w:rPr>
        <w:t xml:space="preserve"> lub inny środek dowodowy</w:t>
      </w:r>
      <w:r w:rsidRPr="00CE5016">
        <w:rPr>
          <w:rFonts w:asciiTheme="majorHAnsi" w:hAnsiTheme="majorHAnsi"/>
          <w:color w:val="000000"/>
          <w:sz w:val="24"/>
          <w:szCs w:val="24"/>
          <w:shd w:val="clear" w:color="auto" w:fill="FFFFFF"/>
        </w:rPr>
        <w:t xml:space="preserve">, </w:t>
      </w:r>
      <w:r w:rsidR="005045C4">
        <w:rPr>
          <w:rFonts w:asciiTheme="majorHAnsi" w:hAnsiTheme="majorHAnsi"/>
          <w:color w:val="000000"/>
          <w:sz w:val="24"/>
          <w:szCs w:val="24"/>
          <w:shd w:val="clear" w:color="auto" w:fill="FFFFFF"/>
        </w:rPr>
        <w:br/>
      </w:r>
      <w:r w:rsidRPr="00CE5016">
        <w:rPr>
          <w:rFonts w:asciiTheme="majorHAnsi" w:hAnsiTheme="majorHAnsi"/>
          <w:color w:val="000000"/>
          <w:sz w:val="24"/>
          <w:szCs w:val="24"/>
          <w:shd w:val="clear" w:color="auto" w:fill="FFFFFF"/>
        </w:rPr>
        <w:t xml:space="preserve">o którym mowa w </w:t>
      </w:r>
      <w:r>
        <w:rPr>
          <w:rFonts w:asciiTheme="majorHAnsi" w:hAnsiTheme="majorHAnsi"/>
          <w:color w:val="000000"/>
          <w:sz w:val="24"/>
          <w:szCs w:val="24"/>
          <w:shd w:val="clear" w:color="auto" w:fill="FFFFFF"/>
        </w:rPr>
        <w:t>pkt 9.</w:t>
      </w:r>
      <w:r w:rsidR="008A21B5">
        <w:rPr>
          <w:rFonts w:asciiTheme="majorHAnsi" w:hAnsiTheme="majorHAnsi"/>
          <w:color w:val="000000"/>
          <w:sz w:val="24"/>
          <w:szCs w:val="24"/>
          <w:shd w:val="clear" w:color="auto" w:fill="FFFFFF"/>
        </w:rPr>
        <w:t>4</w:t>
      </w:r>
      <w:r w:rsidR="003B354F">
        <w:rPr>
          <w:rFonts w:asciiTheme="majorHAnsi" w:hAnsiTheme="majorHAnsi"/>
          <w:color w:val="000000"/>
          <w:sz w:val="24"/>
          <w:szCs w:val="24"/>
          <w:shd w:val="clear" w:color="auto" w:fill="FFFFFF"/>
        </w:rPr>
        <w:t xml:space="preserve"> SWZ</w:t>
      </w:r>
      <w:r w:rsidRPr="00CE5016">
        <w:rPr>
          <w:rFonts w:asciiTheme="majorHAnsi" w:hAnsiTheme="majorHAnsi"/>
          <w:color w:val="000000"/>
          <w:sz w:val="24"/>
          <w:szCs w:val="24"/>
          <w:shd w:val="clear" w:color="auto" w:fill="FFFFFF"/>
        </w:rPr>
        <w:t xml:space="preserve"> potwierdza, że stosunek łączący </w:t>
      </w:r>
      <w:r w:rsidR="003B354F">
        <w:rPr>
          <w:rFonts w:asciiTheme="majorHAnsi" w:hAnsiTheme="majorHAnsi"/>
          <w:color w:val="000000"/>
          <w:sz w:val="24"/>
          <w:szCs w:val="24"/>
          <w:shd w:val="clear" w:color="auto" w:fill="FFFFFF"/>
        </w:rPr>
        <w:t>W</w:t>
      </w:r>
      <w:r w:rsidRPr="00CE5016">
        <w:rPr>
          <w:rFonts w:asciiTheme="majorHAnsi" w:hAnsiTheme="majorHAnsi"/>
          <w:color w:val="000000"/>
          <w:sz w:val="24"/>
          <w:szCs w:val="24"/>
          <w:shd w:val="clear" w:color="auto" w:fill="FFFFFF"/>
        </w:rPr>
        <w:t>ykonawcę z podmiotami udostępniającymi zasoby gwarantuje rzeczywisty dostęp do tych zasobów oraz określa w szczególności:</w:t>
      </w:r>
    </w:p>
    <w:p w14:paraId="7D488A35" w14:textId="77777777" w:rsidR="00CE5016" w:rsidRPr="00404756" w:rsidRDefault="00CE5016" w:rsidP="00A75F63">
      <w:pPr>
        <w:pStyle w:val="Akapitzlist"/>
        <w:numPr>
          <w:ilvl w:val="2"/>
          <w:numId w:val="34"/>
        </w:numPr>
        <w:shd w:val="clear" w:color="auto" w:fill="FFFFFF"/>
        <w:spacing w:before="72" w:after="72"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 xml:space="preserve">zakres dostępnych </w:t>
      </w:r>
      <w:r w:rsidR="00F32672">
        <w:rPr>
          <w:rFonts w:asciiTheme="majorHAnsi" w:hAnsiTheme="majorHAnsi"/>
          <w:color w:val="000000"/>
          <w:sz w:val="24"/>
          <w:szCs w:val="24"/>
        </w:rPr>
        <w:t>W</w:t>
      </w:r>
      <w:r w:rsidRPr="00404756">
        <w:rPr>
          <w:rFonts w:asciiTheme="majorHAnsi" w:hAnsiTheme="majorHAnsi"/>
          <w:color w:val="000000"/>
          <w:sz w:val="24"/>
          <w:szCs w:val="24"/>
        </w:rPr>
        <w:t>ykonawcy zasobów podmiotu udostępniającego zasoby;</w:t>
      </w:r>
    </w:p>
    <w:p w14:paraId="62EAFC74" w14:textId="77777777" w:rsidR="00CE5016" w:rsidRPr="00404756" w:rsidRDefault="00CE5016" w:rsidP="00A75F63">
      <w:pPr>
        <w:pStyle w:val="Akapitzlist"/>
        <w:numPr>
          <w:ilvl w:val="2"/>
          <w:numId w:val="34"/>
        </w:numPr>
        <w:shd w:val="clear" w:color="auto" w:fill="FFFFFF"/>
        <w:spacing w:after="72"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 xml:space="preserve">sposób i okres udostępnienia </w:t>
      </w:r>
      <w:r w:rsidR="00F32672">
        <w:rPr>
          <w:rFonts w:asciiTheme="majorHAnsi" w:hAnsiTheme="majorHAnsi"/>
          <w:color w:val="000000"/>
          <w:sz w:val="24"/>
          <w:szCs w:val="24"/>
        </w:rPr>
        <w:t>W</w:t>
      </w:r>
      <w:r w:rsidRPr="00404756">
        <w:rPr>
          <w:rFonts w:asciiTheme="majorHAnsi" w:hAnsiTheme="majorHAnsi"/>
          <w:color w:val="000000"/>
          <w:sz w:val="24"/>
          <w:szCs w:val="24"/>
        </w:rPr>
        <w:t>ykonawcy i wykorzystania przez niego zasobów podmiotu udostępniającego te zasoby przy wykonywaniu zamówienia;</w:t>
      </w:r>
    </w:p>
    <w:p w14:paraId="6BE3C8E0" w14:textId="77777777" w:rsidR="00CE5016" w:rsidRPr="00404756" w:rsidRDefault="00CE5016" w:rsidP="00A75F63">
      <w:pPr>
        <w:pStyle w:val="Akapitzlist"/>
        <w:numPr>
          <w:ilvl w:val="2"/>
          <w:numId w:val="34"/>
        </w:numPr>
        <w:shd w:val="clear" w:color="auto" w:fill="FFFFFF"/>
        <w:spacing w:after="72"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 xml:space="preserve">czy i w jakim zakresie podmiot udostępniający zasoby, na zdolnościach którego </w:t>
      </w:r>
      <w:r w:rsidR="00F32672">
        <w:rPr>
          <w:rFonts w:asciiTheme="majorHAnsi" w:hAnsiTheme="majorHAnsi"/>
          <w:color w:val="000000"/>
          <w:sz w:val="24"/>
          <w:szCs w:val="24"/>
        </w:rPr>
        <w:t>W</w:t>
      </w:r>
      <w:r w:rsidRPr="00404756">
        <w:rPr>
          <w:rFonts w:asciiTheme="majorHAnsi" w:hAnsiTheme="majorHAnsi"/>
          <w:color w:val="000000"/>
          <w:sz w:val="24"/>
          <w:szCs w:val="24"/>
        </w:rPr>
        <w:t>ykonawca polega w odniesieniu do warunków udziału w postępowaniu dotyczących wykształcenia, kwalifikacji zawodowych lub doświadczenia, zrealizuje roboty budowlane lub usługi, których wskazane zdolności dotyczą.</w:t>
      </w:r>
    </w:p>
    <w:p w14:paraId="1C9E384E" w14:textId="77777777" w:rsidR="00E8509C" w:rsidRPr="00CE5016" w:rsidRDefault="00CE5016" w:rsidP="00007977">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sidRPr="00CE5016">
        <w:rPr>
          <w:rFonts w:ascii="Cambria" w:hAnsi="Cambria"/>
          <w:color w:val="000000"/>
          <w:sz w:val="24"/>
          <w:szCs w:val="24"/>
          <w:shd w:val="clear" w:color="auto" w:fill="FFFFFF"/>
        </w:rPr>
        <w:t xml:space="preserve">Zamawiający oceni, czy udostępniane </w:t>
      </w:r>
      <w:r w:rsidR="00F32672">
        <w:rPr>
          <w:rFonts w:ascii="Cambria" w:hAnsi="Cambria"/>
          <w:color w:val="000000"/>
          <w:sz w:val="24"/>
          <w:szCs w:val="24"/>
          <w:shd w:val="clear" w:color="auto" w:fill="FFFFFF"/>
        </w:rPr>
        <w:t>W</w:t>
      </w:r>
      <w:r w:rsidRPr="00CE5016">
        <w:rPr>
          <w:rFonts w:ascii="Cambria" w:hAnsi="Cambria"/>
          <w:color w:val="000000"/>
          <w:sz w:val="24"/>
          <w:szCs w:val="24"/>
          <w:shd w:val="clear" w:color="auto" w:fill="FFFFFF"/>
        </w:rPr>
        <w:t xml:space="preserve">ykonawcy przez podmioty udostępniające zasoby zdolności techniczne lub zawodowe pozwalają na wykazanie przez </w:t>
      </w:r>
      <w:r w:rsidR="00F32672">
        <w:rPr>
          <w:rFonts w:ascii="Cambria" w:hAnsi="Cambria"/>
          <w:color w:val="000000"/>
          <w:sz w:val="24"/>
          <w:szCs w:val="24"/>
          <w:shd w:val="clear" w:color="auto" w:fill="FFFFFF"/>
        </w:rPr>
        <w:t>W</w:t>
      </w:r>
      <w:r w:rsidRPr="00CE5016">
        <w:rPr>
          <w:rFonts w:ascii="Cambria" w:hAnsi="Cambria"/>
          <w:color w:val="000000"/>
          <w:sz w:val="24"/>
          <w:szCs w:val="24"/>
          <w:shd w:val="clear" w:color="auto" w:fill="FFFFFF"/>
        </w:rPr>
        <w:t xml:space="preserve">ykonawcę spełniania warunków udziału w postępowaniu, a także </w:t>
      </w:r>
      <w:r w:rsidR="008A21B5">
        <w:rPr>
          <w:rFonts w:ascii="Cambria" w:hAnsi="Cambria"/>
          <w:color w:val="000000"/>
          <w:sz w:val="24"/>
          <w:szCs w:val="24"/>
          <w:shd w:val="clear" w:color="auto" w:fill="FFFFFF"/>
        </w:rPr>
        <w:t>z</w:t>
      </w:r>
      <w:r w:rsidRPr="00CE5016">
        <w:rPr>
          <w:rFonts w:ascii="Cambria" w:hAnsi="Cambria"/>
          <w:color w:val="000000"/>
          <w:sz w:val="24"/>
          <w:szCs w:val="24"/>
          <w:shd w:val="clear" w:color="auto" w:fill="FFFFFF"/>
        </w:rPr>
        <w:t xml:space="preserve">bada, czy nie </w:t>
      </w:r>
      <w:r w:rsidR="00601DF1" w:rsidRPr="00CE5016">
        <w:rPr>
          <w:rFonts w:ascii="Cambria" w:hAnsi="Cambria"/>
          <w:color w:val="000000"/>
          <w:sz w:val="24"/>
          <w:szCs w:val="24"/>
          <w:shd w:val="clear" w:color="auto" w:fill="FFFFFF"/>
        </w:rPr>
        <w:t>zachodzą</w:t>
      </w:r>
      <w:r w:rsidR="00404756">
        <w:rPr>
          <w:rFonts w:ascii="Cambria" w:hAnsi="Cambria"/>
          <w:color w:val="000000"/>
          <w:sz w:val="24"/>
          <w:szCs w:val="24"/>
          <w:shd w:val="clear" w:color="auto" w:fill="FFFFFF"/>
        </w:rPr>
        <w:t>,</w:t>
      </w:r>
      <w:r w:rsidR="00601DF1">
        <w:rPr>
          <w:rFonts w:ascii="Cambria" w:hAnsi="Cambria"/>
          <w:color w:val="000000"/>
          <w:sz w:val="24"/>
          <w:szCs w:val="24"/>
          <w:shd w:val="clear" w:color="auto" w:fill="FFFFFF"/>
        </w:rPr>
        <w:t xml:space="preserve"> </w:t>
      </w:r>
      <w:r w:rsidRPr="00CE5016">
        <w:rPr>
          <w:rFonts w:ascii="Cambria" w:hAnsi="Cambria"/>
          <w:color w:val="000000"/>
          <w:sz w:val="24"/>
          <w:szCs w:val="24"/>
          <w:shd w:val="clear" w:color="auto" w:fill="FFFFFF"/>
        </w:rPr>
        <w:t>wobec tego podmiotu podstawy wykluczenia, które zostały przewidziane względem wykonawcy</w:t>
      </w:r>
      <w:r w:rsidR="00E8509C" w:rsidRPr="00CE5016">
        <w:rPr>
          <w:rFonts w:ascii="Cambria" w:hAnsi="Cambria" w:cs="Arial"/>
          <w:sz w:val="24"/>
          <w:szCs w:val="24"/>
        </w:rPr>
        <w:t>.</w:t>
      </w:r>
    </w:p>
    <w:p w14:paraId="7CE2D6C8" w14:textId="77777777" w:rsidR="008A21B5" w:rsidRPr="008A21B5" w:rsidRDefault="008A21B5" w:rsidP="00007977">
      <w:pPr>
        <w:pStyle w:val="Akapitzlist"/>
        <w:numPr>
          <w:ilvl w:val="1"/>
          <w:numId w:val="12"/>
        </w:numPr>
        <w:autoSpaceDE w:val="0"/>
        <w:autoSpaceDN w:val="0"/>
        <w:adjustRightInd w:val="0"/>
        <w:spacing w:before="0" w:after="0" w:line="276" w:lineRule="auto"/>
        <w:ind w:left="709"/>
        <w:rPr>
          <w:rFonts w:ascii="Cambria" w:hAnsi="Cambria" w:cs="Arial"/>
          <w:sz w:val="24"/>
          <w:szCs w:val="24"/>
        </w:rPr>
      </w:pPr>
      <w:r w:rsidRPr="008A21B5">
        <w:rPr>
          <w:rFonts w:ascii="Cambria" w:hAnsi="Cambria"/>
          <w:color w:val="000000"/>
          <w:sz w:val="24"/>
          <w:szCs w:val="24"/>
          <w:shd w:val="clear" w:color="auto" w:fill="FFFFFF"/>
        </w:rPr>
        <w:t xml:space="preserve">Jeżeli zdolności techniczne lub zawodowe podmiotu udostępniającego zasoby nie potwierdzają spełniania przez </w:t>
      </w:r>
      <w:r w:rsidR="00F32672">
        <w:rPr>
          <w:rFonts w:ascii="Cambria" w:hAnsi="Cambria"/>
          <w:color w:val="000000"/>
          <w:sz w:val="24"/>
          <w:szCs w:val="24"/>
          <w:shd w:val="clear" w:color="auto" w:fill="FFFFFF"/>
        </w:rPr>
        <w:t>W</w:t>
      </w:r>
      <w:r w:rsidRPr="008A21B5">
        <w:rPr>
          <w:rFonts w:ascii="Cambria" w:hAnsi="Cambria"/>
          <w:color w:val="000000"/>
          <w:sz w:val="24"/>
          <w:szCs w:val="24"/>
          <w:shd w:val="clear" w:color="auto" w:fill="FFFFFF"/>
        </w:rPr>
        <w:t xml:space="preserve">ykonawcę warunków udziału w postępowaniu lub zachodzą, wobec tego podmiotu podstawy wykluczenia, </w:t>
      </w:r>
      <w:r w:rsidR="00F32672">
        <w:rPr>
          <w:rFonts w:ascii="Cambria" w:hAnsi="Cambria"/>
          <w:color w:val="000000"/>
          <w:sz w:val="24"/>
          <w:szCs w:val="24"/>
          <w:shd w:val="clear" w:color="auto" w:fill="FFFFFF"/>
        </w:rPr>
        <w:t>Z</w:t>
      </w:r>
      <w:r w:rsidRPr="008A21B5">
        <w:rPr>
          <w:rFonts w:ascii="Cambria" w:hAnsi="Cambria"/>
          <w:color w:val="000000"/>
          <w:sz w:val="24"/>
          <w:szCs w:val="24"/>
          <w:shd w:val="clear" w:color="auto" w:fill="FFFFFF"/>
        </w:rPr>
        <w:t xml:space="preserve">amawiający </w:t>
      </w:r>
      <w:r>
        <w:rPr>
          <w:rFonts w:ascii="Cambria" w:hAnsi="Cambria"/>
          <w:color w:val="000000"/>
          <w:sz w:val="24"/>
          <w:szCs w:val="24"/>
          <w:shd w:val="clear" w:color="auto" w:fill="FFFFFF"/>
        </w:rPr>
        <w:t>za</w:t>
      </w:r>
      <w:r w:rsidRPr="008A21B5">
        <w:rPr>
          <w:rFonts w:ascii="Cambria" w:hAnsi="Cambria"/>
          <w:color w:val="000000"/>
          <w:sz w:val="24"/>
          <w:szCs w:val="24"/>
          <w:shd w:val="clear" w:color="auto" w:fill="FFFFFF"/>
        </w:rPr>
        <w:t xml:space="preserve">żąda, aby </w:t>
      </w:r>
      <w:r w:rsidR="00F32672">
        <w:rPr>
          <w:rFonts w:ascii="Cambria" w:hAnsi="Cambria"/>
          <w:color w:val="000000"/>
          <w:sz w:val="24"/>
          <w:szCs w:val="24"/>
          <w:shd w:val="clear" w:color="auto" w:fill="FFFFFF"/>
        </w:rPr>
        <w:t>W</w:t>
      </w:r>
      <w:r w:rsidRPr="008A21B5">
        <w:rPr>
          <w:rFonts w:ascii="Cambria" w:hAnsi="Cambria"/>
          <w:color w:val="000000"/>
          <w:sz w:val="24"/>
          <w:szCs w:val="24"/>
          <w:shd w:val="clear" w:color="auto" w:fill="FFFFFF"/>
        </w:rPr>
        <w:t xml:space="preserve">ykonawca w terminie określonym przez </w:t>
      </w:r>
      <w:r w:rsidR="00F32672">
        <w:rPr>
          <w:rFonts w:ascii="Cambria" w:hAnsi="Cambria"/>
          <w:color w:val="000000"/>
          <w:sz w:val="24"/>
          <w:szCs w:val="24"/>
          <w:shd w:val="clear" w:color="auto" w:fill="FFFFFF"/>
        </w:rPr>
        <w:t>Z</w:t>
      </w:r>
      <w:r w:rsidRPr="008A21B5">
        <w:rPr>
          <w:rFonts w:ascii="Cambria" w:hAnsi="Cambria"/>
          <w:color w:val="000000"/>
          <w:sz w:val="24"/>
          <w:szCs w:val="24"/>
          <w:shd w:val="clear" w:color="auto" w:fill="FFFFFF"/>
        </w:rPr>
        <w:t xml:space="preserve">amawiającego zastąpił ten </w:t>
      </w:r>
      <w:r w:rsidRPr="008A21B5">
        <w:rPr>
          <w:rFonts w:ascii="Cambria" w:hAnsi="Cambria"/>
          <w:color w:val="000000"/>
          <w:sz w:val="24"/>
          <w:szCs w:val="24"/>
          <w:shd w:val="clear" w:color="auto" w:fill="FFFFFF"/>
        </w:rPr>
        <w:lastRenderedPageBreak/>
        <w:t>podmiot innym podmiotem lub podmiotami albo wykazał, że samodzielnie spełnia warunki udziału w postępowaniu.</w:t>
      </w:r>
      <w:r w:rsidRPr="008A21B5">
        <w:rPr>
          <w:rFonts w:ascii="Cambria" w:hAnsi="Cambria" w:cs="Arial"/>
          <w:b/>
          <w:sz w:val="24"/>
          <w:szCs w:val="24"/>
        </w:rPr>
        <w:t xml:space="preserve"> </w:t>
      </w:r>
    </w:p>
    <w:p w14:paraId="2556BDAE" w14:textId="77777777" w:rsidR="005270DA" w:rsidRPr="005270DA" w:rsidRDefault="005270DA" w:rsidP="00007977">
      <w:pPr>
        <w:pStyle w:val="Akapitzlist"/>
        <w:numPr>
          <w:ilvl w:val="1"/>
          <w:numId w:val="12"/>
        </w:numPr>
        <w:autoSpaceDE w:val="0"/>
        <w:autoSpaceDN w:val="0"/>
        <w:adjustRightInd w:val="0"/>
        <w:spacing w:before="0" w:after="0" w:line="276" w:lineRule="auto"/>
        <w:ind w:left="709"/>
        <w:rPr>
          <w:rFonts w:ascii="Cambria" w:hAnsi="Cambria" w:cs="Arial"/>
          <w:sz w:val="24"/>
          <w:szCs w:val="24"/>
        </w:rPr>
      </w:pPr>
      <w:r w:rsidRPr="005270DA">
        <w:rPr>
          <w:rFonts w:ascii="Cambria" w:hAnsi="Cambria"/>
          <w:color w:val="000000"/>
          <w:sz w:val="24"/>
          <w:szCs w:val="24"/>
          <w:shd w:val="clear" w:color="auto" w:fill="FFFFFF"/>
        </w:rPr>
        <w:t>Wykonawca, w przypadku polegania na zdolnościach lub sytuacji podmiotów udostępniających zasoby, przedstawia, wraz z oświadczeni</w:t>
      </w:r>
      <w:r w:rsidR="00B51FC2">
        <w:rPr>
          <w:rFonts w:ascii="Cambria" w:hAnsi="Cambria"/>
          <w:color w:val="000000"/>
          <w:sz w:val="24"/>
          <w:szCs w:val="24"/>
          <w:shd w:val="clear" w:color="auto" w:fill="FFFFFF"/>
        </w:rPr>
        <w:t>em</w:t>
      </w:r>
      <w:r w:rsidRPr="005270DA">
        <w:rPr>
          <w:rFonts w:ascii="Cambria" w:hAnsi="Cambria"/>
          <w:color w:val="000000"/>
          <w:sz w:val="24"/>
          <w:szCs w:val="24"/>
          <w:shd w:val="clear" w:color="auto" w:fill="FFFFFF"/>
        </w:rPr>
        <w:t xml:space="preserve">, o którym mowa w </w:t>
      </w:r>
      <w:r>
        <w:rPr>
          <w:rFonts w:ascii="Cambria" w:hAnsi="Cambria"/>
          <w:color w:val="000000"/>
          <w:sz w:val="24"/>
          <w:szCs w:val="24"/>
          <w:shd w:val="clear" w:color="auto" w:fill="FFFFFF"/>
        </w:rPr>
        <w:t>pkt 8.</w:t>
      </w:r>
      <w:r w:rsidRPr="005270DA">
        <w:rPr>
          <w:rFonts w:ascii="Cambria" w:hAnsi="Cambria"/>
          <w:color w:val="000000"/>
          <w:sz w:val="24"/>
          <w:szCs w:val="24"/>
          <w:shd w:val="clear" w:color="auto" w:fill="FFFFFF"/>
        </w:rPr>
        <w:t>1</w:t>
      </w:r>
      <w:r w:rsidR="00BA3A6A">
        <w:rPr>
          <w:rFonts w:ascii="Cambria" w:hAnsi="Cambria"/>
          <w:color w:val="000000"/>
          <w:sz w:val="24"/>
          <w:szCs w:val="24"/>
          <w:shd w:val="clear" w:color="auto" w:fill="FFFFFF"/>
        </w:rPr>
        <w:t xml:space="preserve"> SWZ</w:t>
      </w:r>
      <w:r w:rsidRPr="005270DA">
        <w:rPr>
          <w:rFonts w:ascii="Cambria" w:hAnsi="Cambria"/>
          <w:color w:val="000000"/>
          <w:sz w:val="24"/>
          <w:szCs w:val="24"/>
          <w:shd w:val="clear" w:color="auto" w:fill="FFFFFF"/>
        </w:rPr>
        <w:t xml:space="preserve"> także oświadczeni</w:t>
      </w:r>
      <w:r w:rsidR="00B51FC2">
        <w:rPr>
          <w:rFonts w:ascii="Cambria" w:hAnsi="Cambria"/>
          <w:color w:val="000000"/>
          <w:sz w:val="24"/>
          <w:szCs w:val="24"/>
          <w:shd w:val="clear" w:color="auto" w:fill="FFFFFF"/>
        </w:rPr>
        <w:t>e JEDZ</w:t>
      </w:r>
      <w:r w:rsidRPr="005270DA">
        <w:rPr>
          <w:rFonts w:ascii="Cambria" w:hAnsi="Cambria"/>
          <w:color w:val="000000"/>
          <w:sz w:val="24"/>
          <w:szCs w:val="24"/>
          <w:shd w:val="clear" w:color="auto" w:fill="FFFFFF"/>
        </w:rPr>
        <w:t xml:space="preserve"> podmiotu udostępniającego zasoby, potwierdzające brak podstaw wykluczenia tego podmiotu oraz odpowiednio spełnianie warunków udziału w postępowaniu, w zakresie, w jakim wykonawca powołuje się na jego zasoby.</w:t>
      </w:r>
    </w:p>
    <w:p w14:paraId="177B79C3" w14:textId="3277FCFA" w:rsidR="0007121D" w:rsidRPr="005270DA" w:rsidRDefault="0007121D" w:rsidP="0007121D">
      <w:pPr>
        <w:pStyle w:val="Akapitzlist"/>
        <w:numPr>
          <w:ilvl w:val="1"/>
          <w:numId w:val="12"/>
        </w:numPr>
        <w:autoSpaceDE w:val="0"/>
        <w:autoSpaceDN w:val="0"/>
        <w:adjustRightInd w:val="0"/>
        <w:spacing w:before="0" w:after="0" w:line="276" w:lineRule="auto"/>
        <w:rPr>
          <w:rFonts w:asciiTheme="majorHAnsi" w:hAnsiTheme="majorHAnsi" w:cs="Arial"/>
          <w:sz w:val="24"/>
          <w:szCs w:val="24"/>
        </w:rPr>
      </w:pPr>
      <w:r w:rsidRPr="008A21B5">
        <w:rPr>
          <w:rFonts w:asciiTheme="majorHAnsi" w:hAnsiTheme="majorHAnsi" w:cs="Arial"/>
          <w:bCs/>
          <w:sz w:val="24"/>
          <w:szCs w:val="24"/>
        </w:rPr>
        <w:t>Wykonawc</w:t>
      </w:r>
      <w:r>
        <w:rPr>
          <w:rFonts w:asciiTheme="majorHAnsi" w:hAnsiTheme="majorHAnsi" w:cs="Arial"/>
          <w:bCs/>
          <w:sz w:val="24"/>
          <w:szCs w:val="24"/>
        </w:rPr>
        <w:t>a</w:t>
      </w:r>
      <w:r w:rsidRPr="008A21B5">
        <w:rPr>
          <w:rFonts w:asciiTheme="majorHAnsi" w:hAnsiTheme="majorHAnsi" w:cs="Arial"/>
          <w:bCs/>
          <w:sz w:val="24"/>
          <w:szCs w:val="24"/>
        </w:rPr>
        <w:t xml:space="preserve">, który polega na zdolnościach lub sytuacji innych podmiotów na zasadach określonych w art. </w:t>
      </w:r>
      <w:r>
        <w:rPr>
          <w:rFonts w:asciiTheme="majorHAnsi" w:hAnsiTheme="majorHAnsi" w:cs="Arial"/>
          <w:bCs/>
          <w:sz w:val="24"/>
          <w:szCs w:val="24"/>
        </w:rPr>
        <w:t>118</w:t>
      </w:r>
      <w:r w:rsidRPr="008A21B5">
        <w:rPr>
          <w:rFonts w:asciiTheme="majorHAnsi" w:hAnsiTheme="majorHAnsi" w:cs="Arial"/>
          <w:bCs/>
          <w:sz w:val="24"/>
          <w:szCs w:val="24"/>
        </w:rPr>
        <w:t xml:space="preserve"> ustawy</w:t>
      </w:r>
      <w:r>
        <w:rPr>
          <w:rFonts w:asciiTheme="majorHAnsi" w:hAnsiTheme="majorHAnsi" w:cs="Arial"/>
          <w:bCs/>
          <w:sz w:val="24"/>
          <w:szCs w:val="24"/>
        </w:rPr>
        <w:t xml:space="preserve"> </w:t>
      </w:r>
      <w:proofErr w:type="spellStart"/>
      <w:r>
        <w:rPr>
          <w:rFonts w:asciiTheme="majorHAnsi" w:hAnsiTheme="majorHAnsi" w:cs="Arial"/>
          <w:sz w:val="24"/>
          <w:szCs w:val="24"/>
        </w:rPr>
        <w:t>Pzp</w:t>
      </w:r>
      <w:proofErr w:type="spellEnd"/>
      <w:r>
        <w:rPr>
          <w:rFonts w:asciiTheme="majorHAnsi" w:hAnsiTheme="majorHAnsi" w:cs="Arial"/>
          <w:bCs/>
          <w:sz w:val="24"/>
          <w:szCs w:val="24"/>
        </w:rPr>
        <w:t>,</w:t>
      </w:r>
      <w:r w:rsidRPr="008A21B5">
        <w:rPr>
          <w:rFonts w:asciiTheme="majorHAnsi" w:hAnsiTheme="majorHAnsi" w:cs="Arial"/>
          <w:bCs/>
          <w:sz w:val="24"/>
          <w:szCs w:val="24"/>
        </w:rPr>
        <w:t xml:space="preserve"> przedstawi</w:t>
      </w:r>
      <w:r>
        <w:rPr>
          <w:rFonts w:asciiTheme="majorHAnsi" w:hAnsiTheme="majorHAnsi" w:cs="Arial"/>
          <w:bCs/>
          <w:sz w:val="24"/>
          <w:szCs w:val="24"/>
        </w:rPr>
        <w:t>a</w:t>
      </w:r>
      <w:r w:rsidRPr="008A21B5">
        <w:rPr>
          <w:rFonts w:asciiTheme="majorHAnsi" w:hAnsiTheme="majorHAnsi" w:cs="Arial"/>
          <w:bCs/>
          <w:sz w:val="24"/>
          <w:szCs w:val="24"/>
        </w:rPr>
        <w:t xml:space="preserve"> </w:t>
      </w:r>
      <w:r>
        <w:rPr>
          <w:rFonts w:asciiTheme="majorHAnsi" w:hAnsiTheme="majorHAnsi" w:cs="Arial"/>
          <w:bCs/>
          <w:sz w:val="24"/>
          <w:szCs w:val="24"/>
        </w:rPr>
        <w:t xml:space="preserve">na wezwanie Zamawiającego </w:t>
      </w:r>
      <w:r w:rsidRPr="005270DA">
        <w:rPr>
          <w:rFonts w:asciiTheme="majorHAnsi" w:hAnsiTheme="majorHAnsi" w:cs="Arial"/>
          <w:bCs/>
          <w:sz w:val="24"/>
          <w:szCs w:val="24"/>
        </w:rPr>
        <w:t>dokumenty wymienione w pkt. 8.3.2</w:t>
      </w:r>
      <w:r>
        <w:rPr>
          <w:rFonts w:asciiTheme="majorHAnsi" w:hAnsiTheme="majorHAnsi" w:cs="Arial"/>
          <w:bCs/>
          <w:sz w:val="24"/>
          <w:szCs w:val="24"/>
        </w:rPr>
        <w:t xml:space="preserve"> SWZ </w:t>
      </w:r>
      <w:r w:rsidRPr="00767DFB">
        <w:rPr>
          <w:rFonts w:ascii="Cambria" w:hAnsi="Cambria" w:cs="Arial"/>
          <w:bCs/>
          <w:sz w:val="24"/>
          <w:szCs w:val="24"/>
        </w:rPr>
        <w:t>(</w:t>
      </w:r>
      <w:r w:rsidRPr="00767DFB">
        <w:rPr>
          <w:rFonts w:ascii="Cambria" w:hAnsi="Cambria" w:cs="Arial"/>
          <w:bCs/>
          <w:i/>
          <w:iCs/>
          <w:sz w:val="24"/>
          <w:szCs w:val="24"/>
        </w:rPr>
        <w:t xml:space="preserve">z wyłączeniem dokumentu, o którym mowa w pkt. 8.3.2, </w:t>
      </w:r>
      <w:proofErr w:type="spellStart"/>
      <w:r w:rsidRPr="00767DFB">
        <w:rPr>
          <w:rFonts w:ascii="Cambria" w:hAnsi="Cambria" w:cs="Arial"/>
          <w:bCs/>
          <w:i/>
          <w:iCs/>
          <w:sz w:val="24"/>
          <w:szCs w:val="24"/>
        </w:rPr>
        <w:t>ppkt</w:t>
      </w:r>
      <w:proofErr w:type="spellEnd"/>
      <w:r w:rsidRPr="00767DFB">
        <w:rPr>
          <w:rFonts w:ascii="Cambria" w:hAnsi="Cambria" w:cs="Arial"/>
          <w:bCs/>
          <w:i/>
          <w:iCs/>
          <w:sz w:val="24"/>
          <w:szCs w:val="24"/>
        </w:rPr>
        <w:t>. 2</w:t>
      </w:r>
      <w:r>
        <w:rPr>
          <w:rFonts w:ascii="Cambria" w:hAnsi="Cambria" w:cs="Arial"/>
          <w:bCs/>
          <w:i/>
          <w:iCs/>
          <w:sz w:val="24"/>
          <w:szCs w:val="24"/>
        </w:rPr>
        <w:t xml:space="preserve"> SWZ</w:t>
      </w:r>
      <w:r w:rsidRPr="00767DFB">
        <w:rPr>
          <w:rFonts w:ascii="Cambria" w:hAnsi="Cambria" w:cs="Arial"/>
          <w:bCs/>
          <w:i/>
          <w:iCs/>
          <w:sz w:val="24"/>
          <w:szCs w:val="24"/>
        </w:rPr>
        <w:t>)</w:t>
      </w:r>
      <w:r w:rsidRPr="005270DA">
        <w:rPr>
          <w:rFonts w:asciiTheme="majorHAnsi" w:hAnsiTheme="majorHAnsi" w:cs="Arial"/>
          <w:bCs/>
          <w:sz w:val="24"/>
          <w:szCs w:val="24"/>
        </w:rPr>
        <w:t xml:space="preserve"> </w:t>
      </w:r>
      <w:r w:rsidRPr="005270DA">
        <w:rPr>
          <w:rFonts w:asciiTheme="majorHAnsi" w:hAnsiTheme="majorHAnsi"/>
          <w:color w:val="000000"/>
          <w:sz w:val="24"/>
          <w:szCs w:val="24"/>
          <w:shd w:val="clear" w:color="auto" w:fill="FFFFFF"/>
        </w:rPr>
        <w:t>dotycząc</w:t>
      </w:r>
      <w:r>
        <w:rPr>
          <w:rFonts w:asciiTheme="majorHAnsi" w:hAnsiTheme="majorHAnsi"/>
          <w:color w:val="000000"/>
          <w:sz w:val="24"/>
          <w:szCs w:val="24"/>
          <w:shd w:val="clear" w:color="auto" w:fill="FFFFFF"/>
        </w:rPr>
        <w:t>e</w:t>
      </w:r>
      <w:r w:rsidRPr="005270DA">
        <w:rPr>
          <w:rFonts w:asciiTheme="majorHAnsi" w:hAnsiTheme="majorHAnsi"/>
          <w:color w:val="000000"/>
          <w:sz w:val="24"/>
          <w:szCs w:val="24"/>
          <w:shd w:val="clear" w:color="auto" w:fill="FFFFFF"/>
        </w:rPr>
        <w:t xml:space="preserve"> tych podmiotów, potwierdzając</w:t>
      </w:r>
      <w:r>
        <w:rPr>
          <w:rFonts w:asciiTheme="majorHAnsi" w:hAnsiTheme="majorHAnsi"/>
          <w:color w:val="000000"/>
          <w:sz w:val="24"/>
          <w:szCs w:val="24"/>
          <w:shd w:val="clear" w:color="auto" w:fill="FFFFFF"/>
        </w:rPr>
        <w:t>e</w:t>
      </w:r>
      <w:r w:rsidRPr="005270DA">
        <w:rPr>
          <w:rFonts w:asciiTheme="majorHAnsi" w:hAnsiTheme="majorHAnsi"/>
          <w:color w:val="000000"/>
          <w:sz w:val="24"/>
          <w:szCs w:val="24"/>
          <w:shd w:val="clear" w:color="auto" w:fill="FFFFFF"/>
        </w:rPr>
        <w:t>, że nie zachodzą wobec tych podmiotów podstawy wykluczenia z postępowania</w:t>
      </w:r>
      <w:r>
        <w:rPr>
          <w:rFonts w:asciiTheme="majorHAnsi" w:hAnsiTheme="majorHAnsi"/>
          <w:color w:val="000000"/>
          <w:sz w:val="24"/>
          <w:szCs w:val="24"/>
          <w:shd w:val="clear" w:color="auto" w:fill="FFFFFF"/>
        </w:rPr>
        <w:t>.</w:t>
      </w:r>
    </w:p>
    <w:p w14:paraId="191BEF67" w14:textId="77777777" w:rsidR="00C70762" w:rsidRPr="00C70762" w:rsidRDefault="00C70762" w:rsidP="00007977">
      <w:pPr>
        <w:pStyle w:val="Akapitzlist"/>
        <w:numPr>
          <w:ilvl w:val="1"/>
          <w:numId w:val="12"/>
        </w:numPr>
        <w:autoSpaceDE w:val="0"/>
        <w:autoSpaceDN w:val="0"/>
        <w:adjustRightInd w:val="0"/>
        <w:spacing w:before="0" w:after="0" w:line="276" w:lineRule="auto"/>
        <w:ind w:left="709"/>
        <w:rPr>
          <w:rFonts w:ascii="Cambria" w:hAnsi="Cambria" w:cs="Arial"/>
          <w:sz w:val="24"/>
          <w:szCs w:val="24"/>
        </w:rPr>
      </w:pPr>
      <w:r w:rsidRPr="00C70762">
        <w:rPr>
          <w:rFonts w:ascii="Cambria" w:hAnsi="Cambria"/>
          <w:color w:val="000000"/>
          <w:sz w:val="24"/>
          <w:szCs w:val="24"/>
        </w:rPr>
        <w:t xml:space="preserve">Zamawiający </w:t>
      </w:r>
      <w:r w:rsidRPr="00F32672">
        <w:rPr>
          <w:rFonts w:ascii="Cambria" w:hAnsi="Cambria"/>
          <w:b/>
          <w:bCs/>
          <w:color w:val="000000"/>
          <w:sz w:val="24"/>
          <w:szCs w:val="24"/>
          <w:u w:val="single"/>
        </w:rPr>
        <w:t>nie żąda</w:t>
      </w:r>
      <w:r w:rsidRPr="00C70762">
        <w:rPr>
          <w:rFonts w:ascii="Cambria" w:hAnsi="Cambria"/>
          <w:color w:val="000000"/>
          <w:sz w:val="24"/>
          <w:szCs w:val="24"/>
        </w:rPr>
        <w:t xml:space="preserve"> wskazania przez </w:t>
      </w:r>
      <w:r w:rsidR="00F32672">
        <w:rPr>
          <w:rFonts w:ascii="Cambria" w:hAnsi="Cambria"/>
          <w:color w:val="000000"/>
          <w:sz w:val="24"/>
          <w:szCs w:val="24"/>
        </w:rPr>
        <w:t>W</w:t>
      </w:r>
      <w:r w:rsidRPr="00C70762">
        <w:rPr>
          <w:rFonts w:ascii="Cambria" w:hAnsi="Cambria"/>
          <w:color w:val="000000"/>
          <w:sz w:val="24"/>
          <w:szCs w:val="24"/>
        </w:rPr>
        <w:t>ykonawcę, w ofercie, części zamówienia, których wykonanie zamierza powierzyć podwykonawcom, którzy nie są podmiotami udostępniającymi zasoby, oraz podania nazw ewentualnych podwykonawców.</w:t>
      </w:r>
    </w:p>
    <w:p w14:paraId="5FBC0421" w14:textId="77777777" w:rsidR="00C70762" w:rsidRPr="00C70762" w:rsidRDefault="00C70762" w:rsidP="00007977">
      <w:pPr>
        <w:pStyle w:val="Akapitzlist"/>
        <w:numPr>
          <w:ilvl w:val="1"/>
          <w:numId w:val="12"/>
        </w:numPr>
        <w:autoSpaceDE w:val="0"/>
        <w:autoSpaceDN w:val="0"/>
        <w:adjustRightInd w:val="0"/>
        <w:spacing w:before="0" w:after="0" w:line="276" w:lineRule="auto"/>
        <w:ind w:left="709"/>
        <w:rPr>
          <w:rFonts w:ascii="Cambria" w:hAnsi="Cambria" w:cs="Arial"/>
          <w:sz w:val="24"/>
          <w:szCs w:val="24"/>
        </w:rPr>
      </w:pPr>
      <w:r w:rsidRPr="00C70762">
        <w:rPr>
          <w:rFonts w:ascii="Cambria" w:hAnsi="Cambria"/>
          <w:color w:val="000000"/>
          <w:sz w:val="24"/>
          <w:szCs w:val="24"/>
        </w:rPr>
        <w:t xml:space="preserve">W przypadku zamówień na roboty budowlane oraz usługi, które mają być wykonane w miejscu podlegającym bezpośredniemu nadzorowi </w:t>
      </w:r>
      <w:r w:rsidR="00F32672">
        <w:rPr>
          <w:rFonts w:ascii="Cambria" w:hAnsi="Cambria"/>
          <w:color w:val="000000"/>
          <w:sz w:val="24"/>
          <w:szCs w:val="24"/>
        </w:rPr>
        <w:t>Z</w:t>
      </w:r>
      <w:r w:rsidRPr="00C70762">
        <w:rPr>
          <w:rFonts w:ascii="Cambria" w:hAnsi="Cambria"/>
          <w:color w:val="000000"/>
          <w:sz w:val="24"/>
          <w:szCs w:val="24"/>
        </w:rPr>
        <w:t xml:space="preserve">amawiającego, </w:t>
      </w:r>
      <w:r w:rsidR="00F32672">
        <w:rPr>
          <w:rFonts w:ascii="Cambria" w:hAnsi="Cambria"/>
          <w:color w:val="000000"/>
          <w:sz w:val="24"/>
          <w:szCs w:val="24"/>
        </w:rPr>
        <w:t>Z</w:t>
      </w:r>
      <w:r w:rsidRPr="00C70762">
        <w:rPr>
          <w:rFonts w:ascii="Cambria" w:hAnsi="Cambria"/>
          <w:color w:val="000000"/>
          <w:sz w:val="24"/>
          <w:szCs w:val="24"/>
        </w:rPr>
        <w:t xml:space="preserve">amawiający będzie żądał, aby przed przystąpieniem do wykonania zamówienia </w:t>
      </w:r>
      <w:r w:rsidR="00F32672">
        <w:rPr>
          <w:rFonts w:ascii="Cambria" w:hAnsi="Cambria"/>
          <w:color w:val="000000"/>
          <w:sz w:val="24"/>
          <w:szCs w:val="24"/>
        </w:rPr>
        <w:t>W</w:t>
      </w:r>
      <w:r w:rsidRPr="00C70762">
        <w:rPr>
          <w:rFonts w:ascii="Cambria" w:hAnsi="Cambria"/>
          <w:color w:val="000000"/>
          <w:sz w:val="24"/>
          <w:szCs w:val="24"/>
        </w:rPr>
        <w:t xml:space="preserve">ykonawca podał nazwy, dane kontaktowe oraz przedstawicieli, podwykonawców zaangażowanych w takie roboty budowlane lub usługi, jeżeli są już znani. </w:t>
      </w:r>
    </w:p>
    <w:p w14:paraId="4AF74B4A" w14:textId="77777777" w:rsidR="00C70762" w:rsidRPr="00C70762" w:rsidRDefault="00C70762" w:rsidP="00007977">
      <w:pPr>
        <w:pStyle w:val="Akapitzlist"/>
        <w:numPr>
          <w:ilvl w:val="1"/>
          <w:numId w:val="12"/>
        </w:numPr>
        <w:autoSpaceDE w:val="0"/>
        <w:autoSpaceDN w:val="0"/>
        <w:adjustRightInd w:val="0"/>
        <w:spacing w:before="0" w:after="0" w:line="276" w:lineRule="auto"/>
        <w:ind w:left="709"/>
        <w:rPr>
          <w:rFonts w:ascii="Cambria" w:hAnsi="Cambria" w:cs="Arial"/>
          <w:sz w:val="24"/>
          <w:szCs w:val="24"/>
        </w:rPr>
      </w:pPr>
      <w:r w:rsidRPr="00C70762">
        <w:rPr>
          <w:rFonts w:ascii="Cambria" w:hAnsi="Cambria"/>
          <w:color w:val="000000"/>
          <w:sz w:val="24"/>
          <w:szCs w:val="24"/>
        </w:rPr>
        <w:t xml:space="preserve">Wykonawca będzie zobowiązany do zawiadamiania </w:t>
      </w:r>
      <w:r w:rsidR="00F32672">
        <w:rPr>
          <w:rFonts w:ascii="Cambria" w:hAnsi="Cambria"/>
          <w:color w:val="000000"/>
          <w:sz w:val="24"/>
          <w:szCs w:val="24"/>
        </w:rPr>
        <w:t>Z</w:t>
      </w:r>
      <w:r w:rsidRPr="00C70762">
        <w:rPr>
          <w:rFonts w:ascii="Cambria" w:hAnsi="Cambria"/>
          <w:color w:val="000000"/>
          <w:sz w:val="24"/>
          <w:szCs w:val="24"/>
        </w:rPr>
        <w:t>amawiającego o wszelkich zmianach w odniesieniu do informacji, o których mowa w pkt 9.1</w:t>
      </w:r>
      <w:r w:rsidR="00BA3A6A">
        <w:rPr>
          <w:rFonts w:ascii="Cambria" w:hAnsi="Cambria"/>
          <w:color w:val="000000"/>
          <w:sz w:val="24"/>
          <w:szCs w:val="24"/>
        </w:rPr>
        <w:t xml:space="preserve"> SWZ</w:t>
      </w:r>
      <w:r w:rsidRPr="00C70762">
        <w:rPr>
          <w:rFonts w:ascii="Cambria" w:hAnsi="Cambria"/>
          <w:color w:val="000000"/>
          <w:sz w:val="24"/>
          <w:szCs w:val="24"/>
        </w:rPr>
        <w:t>, w trakcie realizacji zamówienia, a także przekaże wymagane informacje na temat nowych podwykonawców, którym w późniejszym okresie zamierza powierzyć realizację robót budowlanych lub usług.</w:t>
      </w:r>
    </w:p>
    <w:p w14:paraId="2BDF3984" w14:textId="77777777" w:rsidR="007F71BC" w:rsidRDefault="007F71BC" w:rsidP="00C70762">
      <w:pPr>
        <w:pStyle w:val="Akapitzlist"/>
        <w:autoSpaceDE w:val="0"/>
        <w:autoSpaceDN w:val="0"/>
        <w:adjustRightInd w:val="0"/>
        <w:spacing w:before="0" w:after="0" w:line="276" w:lineRule="auto"/>
        <w:ind w:left="709"/>
        <w:rPr>
          <w:rFonts w:asciiTheme="majorHAnsi" w:hAnsiTheme="majorHAnsi" w:cs="Helvetica"/>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097E6E3C" w14:textId="77777777" w:rsidTr="00CC14C7">
        <w:trPr>
          <w:jc w:val="center"/>
        </w:trPr>
        <w:tc>
          <w:tcPr>
            <w:tcW w:w="9072" w:type="dxa"/>
            <w:tcBorders>
              <w:bottom w:val="single" w:sz="4" w:space="0" w:color="auto"/>
            </w:tcBorders>
            <w:shd w:val="clear" w:color="auto" w:fill="D9D9D9" w:themeFill="background1" w:themeFillShade="D9"/>
          </w:tcPr>
          <w:p w14:paraId="67567799"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10</w:t>
            </w:r>
          </w:p>
          <w:p w14:paraId="7B3709C3"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INFORMACJA DLA WYKONAWCÓW WSPÓLNIE UBIEGAJĄCYCH SIĘ </w:t>
            </w:r>
            <w:r w:rsidRPr="00C6306E">
              <w:rPr>
                <w:rFonts w:asciiTheme="majorHAnsi" w:hAnsiTheme="majorHAnsi"/>
                <w:b/>
                <w:sz w:val="26"/>
                <w:szCs w:val="26"/>
              </w:rPr>
              <w:br/>
              <w:t>O UDZIELENIE ZAMÓWIENIA (</w:t>
            </w:r>
            <w:r w:rsidR="00601DF1">
              <w:rPr>
                <w:rFonts w:asciiTheme="majorHAnsi" w:hAnsiTheme="majorHAnsi"/>
                <w:b/>
                <w:sz w:val="26"/>
                <w:szCs w:val="26"/>
              </w:rPr>
              <w:t xml:space="preserve">W TYM </w:t>
            </w:r>
            <w:r w:rsidRPr="00C6306E">
              <w:rPr>
                <w:rFonts w:asciiTheme="majorHAnsi" w:hAnsiTheme="majorHAnsi"/>
                <w:b/>
                <w:sz w:val="26"/>
                <w:szCs w:val="26"/>
              </w:rPr>
              <w:t>SPÓŁKI CYWILNE)</w:t>
            </w:r>
          </w:p>
        </w:tc>
      </w:tr>
    </w:tbl>
    <w:p w14:paraId="5257B8F4" w14:textId="77777777" w:rsidR="0033611B" w:rsidRPr="00C6306E" w:rsidRDefault="0033611B" w:rsidP="00627C7D">
      <w:pPr>
        <w:pStyle w:val="Akapitzlist"/>
        <w:widowControl w:val="0"/>
        <w:spacing w:line="276" w:lineRule="auto"/>
        <w:ind w:left="709"/>
        <w:outlineLvl w:val="3"/>
        <w:rPr>
          <w:rFonts w:asciiTheme="majorHAnsi" w:hAnsiTheme="majorHAnsi" w:cs="Arial"/>
          <w:bCs/>
          <w:sz w:val="24"/>
          <w:szCs w:val="24"/>
        </w:rPr>
      </w:pPr>
    </w:p>
    <w:p w14:paraId="0A5F5B96" w14:textId="77777777" w:rsidR="00601DF1" w:rsidRPr="00601DF1" w:rsidRDefault="00D9784D" w:rsidP="0068668D">
      <w:pPr>
        <w:pStyle w:val="Akapitzlist"/>
        <w:widowControl w:val="0"/>
        <w:numPr>
          <w:ilvl w:val="1"/>
          <w:numId w:val="13"/>
        </w:numPr>
        <w:spacing w:line="276" w:lineRule="auto"/>
        <w:ind w:left="709" w:hanging="709"/>
        <w:outlineLvl w:val="3"/>
        <w:rPr>
          <w:rFonts w:asciiTheme="majorHAnsi" w:hAnsiTheme="majorHAnsi" w:cs="Arial"/>
          <w:bCs/>
          <w:sz w:val="24"/>
          <w:szCs w:val="24"/>
        </w:rPr>
      </w:pPr>
      <w:r w:rsidRPr="00601DF1">
        <w:rPr>
          <w:rFonts w:asciiTheme="majorHAnsi" w:hAnsiTheme="majorHAnsi" w:cs="Arial"/>
          <w:bCs/>
          <w:sz w:val="24"/>
          <w:szCs w:val="24"/>
        </w:rPr>
        <w:t xml:space="preserve">Wykonawcy </w:t>
      </w:r>
      <w:r w:rsidR="00601DF1" w:rsidRPr="00601DF1">
        <w:rPr>
          <w:rFonts w:asciiTheme="majorHAnsi" w:hAnsiTheme="majorHAnsi"/>
          <w:color w:val="000000"/>
          <w:sz w:val="24"/>
          <w:szCs w:val="24"/>
        </w:rPr>
        <w:t xml:space="preserve">mogą wspólnie ubiegać się o udzielenie zamówienia. W takim przypadku, </w:t>
      </w:r>
      <w:r w:rsidR="00F32672">
        <w:rPr>
          <w:rFonts w:asciiTheme="majorHAnsi" w:hAnsiTheme="majorHAnsi"/>
          <w:color w:val="000000"/>
          <w:sz w:val="24"/>
          <w:szCs w:val="24"/>
        </w:rPr>
        <w:t>W</w:t>
      </w:r>
      <w:r w:rsidR="00601DF1" w:rsidRPr="00601DF1">
        <w:rPr>
          <w:rFonts w:asciiTheme="majorHAnsi" w:hAnsiTheme="majorHAnsi"/>
          <w:color w:val="000000"/>
          <w:sz w:val="24"/>
          <w:szCs w:val="24"/>
        </w:rPr>
        <w:t xml:space="preserve">ykonawcy ustanawiają pełnomocnika do reprezentowania ich </w:t>
      </w:r>
      <w:r w:rsidR="003B354F">
        <w:rPr>
          <w:rFonts w:asciiTheme="majorHAnsi" w:hAnsiTheme="majorHAnsi"/>
          <w:color w:val="000000"/>
          <w:sz w:val="24"/>
          <w:szCs w:val="24"/>
        </w:rPr>
        <w:br/>
      </w:r>
      <w:r w:rsidR="00601DF1" w:rsidRPr="00601DF1">
        <w:rPr>
          <w:rFonts w:asciiTheme="majorHAnsi" w:hAnsiTheme="majorHAnsi"/>
          <w:color w:val="000000"/>
          <w:sz w:val="24"/>
          <w:szCs w:val="24"/>
        </w:rPr>
        <w:t xml:space="preserve">w postępowaniu o udzielenie zamówienia albo do reprezentowania </w:t>
      </w:r>
      <w:r w:rsidR="003B354F">
        <w:rPr>
          <w:rFonts w:asciiTheme="majorHAnsi" w:hAnsiTheme="majorHAnsi"/>
          <w:color w:val="000000"/>
          <w:sz w:val="24"/>
          <w:szCs w:val="24"/>
        </w:rPr>
        <w:br/>
      </w:r>
      <w:r w:rsidR="00601DF1" w:rsidRPr="00601DF1">
        <w:rPr>
          <w:rFonts w:asciiTheme="majorHAnsi" w:hAnsiTheme="majorHAnsi"/>
          <w:color w:val="000000"/>
          <w:sz w:val="24"/>
          <w:szCs w:val="24"/>
        </w:rPr>
        <w:t>w postępowaniu i zawarcia umowy w sprawie zamówienia publicznego.</w:t>
      </w:r>
    </w:p>
    <w:p w14:paraId="07492F09" w14:textId="77777777" w:rsidR="0009695E" w:rsidRPr="00C6306E" w:rsidRDefault="0009695E" w:rsidP="0068668D">
      <w:pPr>
        <w:pStyle w:val="Akapitzlist"/>
        <w:widowControl w:val="0"/>
        <w:numPr>
          <w:ilvl w:val="1"/>
          <w:numId w:val="13"/>
        </w:numPr>
        <w:spacing w:line="276" w:lineRule="auto"/>
        <w:ind w:left="0" w:firstLine="0"/>
        <w:outlineLvl w:val="3"/>
        <w:rPr>
          <w:rFonts w:asciiTheme="majorHAnsi" w:hAnsiTheme="majorHAnsi" w:cs="Arial"/>
          <w:bCs/>
          <w:sz w:val="24"/>
          <w:szCs w:val="24"/>
        </w:rPr>
      </w:pPr>
      <w:r w:rsidRPr="00C6306E">
        <w:rPr>
          <w:rFonts w:asciiTheme="majorHAnsi" w:hAnsiTheme="majorHAnsi" w:cs="Arial"/>
          <w:bCs/>
          <w:sz w:val="24"/>
          <w:szCs w:val="24"/>
        </w:rPr>
        <w:t>W przypadku Wykonawców wspólnie ubiegających się o udzielenie zamówienia:</w:t>
      </w:r>
    </w:p>
    <w:p w14:paraId="1D9E1FD3" w14:textId="77777777" w:rsidR="0009695E" w:rsidRPr="0009695E" w:rsidRDefault="00F32672" w:rsidP="00007977">
      <w:pPr>
        <w:pStyle w:val="Akapitzlist"/>
        <w:widowControl w:val="0"/>
        <w:numPr>
          <w:ilvl w:val="0"/>
          <w:numId w:val="8"/>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lastRenderedPageBreak/>
        <w:t>o</w:t>
      </w:r>
      <w:r w:rsidR="0009695E" w:rsidRPr="00AE6D9A">
        <w:rPr>
          <w:rFonts w:asciiTheme="majorHAnsi" w:hAnsiTheme="majorHAnsi" w:cs="Arial"/>
          <w:bCs/>
          <w:sz w:val="24"/>
          <w:szCs w:val="24"/>
        </w:rPr>
        <w:t>świadczeni</w:t>
      </w:r>
      <w:r w:rsidR="00B51FC2">
        <w:rPr>
          <w:rFonts w:asciiTheme="majorHAnsi" w:hAnsiTheme="majorHAnsi" w:cs="Arial"/>
          <w:bCs/>
          <w:sz w:val="24"/>
          <w:szCs w:val="24"/>
        </w:rPr>
        <w:t>e JEDZ</w:t>
      </w:r>
      <w:r w:rsidR="0009695E" w:rsidRPr="00AE6D9A">
        <w:rPr>
          <w:rFonts w:asciiTheme="majorHAnsi" w:hAnsiTheme="majorHAnsi" w:cs="Arial"/>
          <w:bCs/>
          <w:sz w:val="24"/>
          <w:szCs w:val="24"/>
        </w:rPr>
        <w:t xml:space="preserve"> o których mowa w pkt. 8.1 </w:t>
      </w:r>
      <w:r w:rsidR="00A435B8">
        <w:rPr>
          <w:rFonts w:asciiTheme="majorHAnsi" w:hAnsiTheme="majorHAnsi" w:cs="Arial"/>
          <w:bCs/>
          <w:sz w:val="24"/>
          <w:szCs w:val="24"/>
        </w:rPr>
        <w:t>SWZ</w:t>
      </w:r>
      <w:r w:rsidR="0009695E" w:rsidRPr="00AE6D9A">
        <w:rPr>
          <w:rFonts w:asciiTheme="majorHAnsi" w:hAnsiTheme="majorHAnsi" w:cs="Arial"/>
          <w:bCs/>
          <w:sz w:val="24"/>
          <w:szCs w:val="24"/>
        </w:rPr>
        <w:t xml:space="preserve"> </w:t>
      </w:r>
      <w:r w:rsidR="0009695E" w:rsidRPr="00534BDE">
        <w:rPr>
          <w:rFonts w:asciiTheme="majorHAnsi" w:hAnsiTheme="majorHAnsi" w:cs="Arial"/>
          <w:b/>
          <w:bCs/>
          <w:sz w:val="24"/>
          <w:szCs w:val="24"/>
          <w:u w:val="single"/>
        </w:rPr>
        <w:t xml:space="preserve">składa </w:t>
      </w:r>
      <w:r w:rsidR="0009695E" w:rsidRPr="00534BDE">
        <w:rPr>
          <w:rFonts w:asciiTheme="majorHAnsi" w:hAnsiTheme="majorHAnsi" w:cs="Arial"/>
          <w:b/>
          <w:sz w:val="24"/>
          <w:szCs w:val="24"/>
          <w:u w:val="single"/>
        </w:rPr>
        <w:t>z ofertą</w:t>
      </w:r>
      <w:r w:rsidR="0009695E" w:rsidRPr="00534BDE">
        <w:rPr>
          <w:rFonts w:asciiTheme="majorHAnsi" w:hAnsiTheme="majorHAnsi" w:cs="Arial"/>
          <w:b/>
          <w:bCs/>
          <w:sz w:val="24"/>
          <w:szCs w:val="24"/>
        </w:rPr>
        <w:t xml:space="preserve"> każdy </w:t>
      </w:r>
      <w:r w:rsidR="0009695E" w:rsidRPr="00534BDE">
        <w:rPr>
          <w:rFonts w:asciiTheme="majorHAnsi" w:hAnsiTheme="majorHAnsi" w:cs="Arial"/>
          <w:b/>
          <w:bCs/>
          <w:sz w:val="24"/>
          <w:szCs w:val="24"/>
        </w:rPr>
        <w:br/>
        <w:t>z Wykonawców wspólnie ubiegających się o zamówienie</w:t>
      </w:r>
      <w:r w:rsidR="0009695E" w:rsidRPr="00AE6D9A">
        <w:rPr>
          <w:rFonts w:asciiTheme="majorHAnsi" w:hAnsiTheme="majorHAnsi" w:cs="Arial"/>
          <w:bCs/>
          <w:sz w:val="24"/>
          <w:szCs w:val="24"/>
        </w:rPr>
        <w:t xml:space="preserve">. </w:t>
      </w:r>
      <w:r w:rsidR="0009695E" w:rsidRPr="00AE6D9A">
        <w:rPr>
          <w:rFonts w:asciiTheme="majorHAnsi" w:hAnsiTheme="majorHAnsi"/>
          <w:color w:val="000000"/>
          <w:sz w:val="24"/>
          <w:szCs w:val="24"/>
          <w:shd w:val="clear" w:color="auto" w:fill="FFFFFF"/>
        </w:rPr>
        <w:t>Oświadczenia te potwierdzają brak podstaw wykluczenia oraz spełnianie warunków udziału w postępowaniu</w:t>
      </w:r>
      <w:r w:rsidR="00D51227">
        <w:rPr>
          <w:rFonts w:asciiTheme="majorHAnsi" w:hAnsiTheme="majorHAnsi"/>
          <w:color w:val="000000"/>
          <w:sz w:val="24"/>
          <w:szCs w:val="24"/>
          <w:shd w:val="clear" w:color="auto" w:fill="FFFFFF"/>
        </w:rPr>
        <w:t xml:space="preserve">, </w:t>
      </w:r>
      <w:r w:rsidR="0009695E" w:rsidRPr="00AE6D9A">
        <w:rPr>
          <w:rFonts w:asciiTheme="majorHAnsi" w:hAnsiTheme="majorHAnsi"/>
          <w:color w:val="000000"/>
          <w:sz w:val="24"/>
          <w:szCs w:val="24"/>
          <w:shd w:val="clear" w:color="auto" w:fill="FFFFFF"/>
        </w:rPr>
        <w:t>w zakresie, w jakim każdy z wykonawców wykazuje spełnianie warunków udziału w postępowaniu.</w:t>
      </w:r>
    </w:p>
    <w:p w14:paraId="563793EE" w14:textId="7826CECA" w:rsidR="0009695E" w:rsidRPr="0009695E" w:rsidRDefault="0009695E" w:rsidP="00007977">
      <w:pPr>
        <w:pStyle w:val="Akapitzlist"/>
        <w:widowControl w:val="0"/>
        <w:numPr>
          <w:ilvl w:val="0"/>
          <w:numId w:val="8"/>
        </w:numPr>
        <w:spacing w:line="276" w:lineRule="auto"/>
        <w:ind w:left="1134" w:hanging="425"/>
        <w:outlineLvl w:val="3"/>
        <w:rPr>
          <w:rFonts w:asciiTheme="majorHAnsi" w:hAnsiTheme="majorHAnsi" w:cs="Arial"/>
          <w:bCs/>
          <w:sz w:val="24"/>
          <w:szCs w:val="24"/>
        </w:rPr>
      </w:pPr>
      <w:r>
        <w:rPr>
          <w:rFonts w:asciiTheme="majorHAnsi" w:hAnsiTheme="majorHAnsi"/>
          <w:color w:val="000000"/>
          <w:sz w:val="24"/>
          <w:szCs w:val="24"/>
        </w:rPr>
        <w:t>w</w:t>
      </w:r>
      <w:r w:rsidRPr="0009695E">
        <w:rPr>
          <w:rFonts w:asciiTheme="majorHAnsi" w:hAnsiTheme="majorHAnsi"/>
          <w:color w:val="000000"/>
          <w:sz w:val="24"/>
          <w:szCs w:val="24"/>
        </w:rPr>
        <w:t xml:space="preserve"> przypadku, o którym mowa w rozdziale 6.3 SWZ </w:t>
      </w:r>
      <w:r w:rsidR="00F32672">
        <w:rPr>
          <w:rFonts w:asciiTheme="majorHAnsi" w:hAnsiTheme="majorHAnsi"/>
          <w:color w:val="000000"/>
          <w:sz w:val="24"/>
          <w:szCs w:val="24"/>
        </w:rPr>
        <w:t>W</w:t>
      </w:r>
      <w:r w:rsidRPr="0009695E">
        <w:rPr>
          <w:rFonts w:asciiTheme="majorHAnsi" w:hAnsiTheme="majorHAnsi"/>
          <w:color w:val="000000"/>
          <w:sz w:val="24"/>
          <w:szCs w:val="24"/>
        </w:rPr>
        <w:t xml:space="preserve">ykonawcy wspólnie ubiegający się o udzielenie zamówienia </w:t>
      </w:r>
      <w:r w:rsidRPr="0009695E">
        <w:rPr>
          <w:rFonts w:asciiTheme="majorHAnsi" w:hAnsiTheme="majorHAnsi"/>
          <w:b/>
          <w:bCs/>
          <w:color w:val="000000"/>
          <w:sz w:val="24"/>
          <w:szCs w:val="24"/>
        </w:rPr>
        <w:t>dołączają do oferty</w:t>
      </w:r>
      <w:r w:rsidRPr="0009695E">
        <w:rPr>
          <w:rFonts w:asciiTheme="majorHAnsi" w:hAnsiTheme="majorHAnsi"/>
          <w:color w:val="000000"/>
          <w:sz w:val="24"/>
          <w:szCs w:val="24"/>
        </w:rPr>
        <w:t xml:space="preserve"> oświadczenie, z którego wynika, które usługi wykonają poszczególni wykonawcy. </w:t>
      </w:r>
      <w:r w:rsidR="007E1237" w:rsidRPr="00FF4365">
        <w:rPr>
          <w:rFonts w:asciiTheme="majorHAnsi" w:hAnsiTheme="majorHAnsi" w:cs="Arial"/>
          <w:sz w:val="24"/>
          <w:szCs w:val="24"/>
        </w:rPr>
        <w:t>W przypadku gdy ofertę składa spółka cywilna, a pełen zakres prac wykonają wspólnicy wspólnie w ramach umowy spółki oświadczenie powinno potwierdzać ten fakt</w:t>
      </w:r>
      <w:r w:rsidR="007E1237" w:rsidRPr="00F32672">
        <w:rPr>
          <w:rFonts w:asciiTheme="majorHAnsi" w:hAnsiTheme="majorHAnsi" w:cs="Arial"/>
          <w:b/>
          <w:bCs/>
          <w:color w:val="000000" w:themeColor="text1"/>
          <w:sz w:val="24"/>
          <w:szCs w:val="24"/>
        </w:rPr>
        <w:t xml:space="preserve"> </w:t>
      </w:r>
      <w:r w:rsidRPr="00F32672">
        <w:rPr>
          <w:rFonts w:asciiTheme="majorHAnsi" w:hAnsiTheme="majorHAnsi" w:cs="Arial"/>
          <w:b/>
          <w:bCs/>
          <w:color w:val="000000" w:themeColor="text1"/>
          <w:sz w:val="24"/>
          <w:szCs w:val="24"/>
        </w:rPr>
        <w:t>Oświadczenie należy złożyć wg</w:t>
      </w:r>
      <w:r w:rsidRPr="00F32672">
        <w:rPr>
          <w:rFonts w:asciiTheme="majorHAnsi" w:hAnsiTheme="majorHAnsi"/>
          <w:b/>
          <w:bCs/>
          <w:sz w:val="24"/>
          <w:szCs w:val="24"/>
        </w:rPr>
        <w:t xml:space="preserve"> wymogów załącznika nr </w:t>
      </w:r>
      <w:r w:rsidR="00F32672">
        <w:rPr>
          <w:rFonts w:asciiTheme="majorHAnsi" w:hAnsiTheme="majorHAnsi"/>
          <w:b/>
          <w:bCs/>
          <w:sz w:val="24"/>
          <w:szCs w:val="24"/>
        </w:rPr>
        <w:t>5</w:t>
      </w:r>
      <w:r w:rsidRPr="00F32672">
        <w:rPr>
          <w:rFonts w:asciiTheme="majorHAnsi" w:hAnsiTheme="majorHAnsi"/>
          <w:b/>
          <w:bCs/>
          <w:sz w:val="24"/>
          <w:szCs w:val="24"/>
        </w:rPr>
        <w:t xml:space="preserve"> do SWZ.</w:t>
      </w:r>
      <w:r w:rsidRPr="0009695E">
        <w:rPr>
          <w:rFonts w:asciiTheme="majorHAnsi" w:hAnsiTheme="majorHAnsi"/>
          <w:bCs/>
          <w:sz w:val="24"/>
          <w:szCs w:val="24"/>
        </w:rPr>
        <w:t xml:space="preserve"> </w:t>
      </w:r>
    </w:p>
    <w:p w14:paraId="2D32E6BB" w14:textId="77777777" w:rsidR="0009695E" w:rsidRPr="0009695E" w:rsidRDefault="0009695E" w:rsidP="00007977">
      <w:pPr>
        <w:pStyle w:val="Akapitzlist"/>
        <w:widowControl w:val="0"/>
        <w:numPr>
          <w:ilvl w:val="0"/>
          <w:numId w:val="8"/>
        </w:numPr>
        <w:spacing w:line="276" w:lineRule="auto"/>
        <w:ind w:left="1134" w:hanging="425"/>
        <w:outlineLvl w:val="3"/>
        <w:rPr>
          <w:rFonts w:asciiTheme="majorHAnsi" w:hAnsiTheme="majorHAnsi" w:cs="Arial"/>
          <w:bCs/>
          <w:sz w:val="24"/>
          <w:szCs w:val="24"/>
        </w:rPr>
      </w:pPr>
      <w:r w:rsidRPr="0009695E">
        <w:rPr>
          <w:rFonts w:asciiTheme="majorHAnsi" w:hAnsiTheme="majorHAnsi" w:cs="Arial"/>
          <w:bCs/>
          <w:sz w:val="24"/>
          <w:szCs w:val="24"/>
        </w:rPr>
        <w:t xml:space="preserve">zobowiązani są oni na wezwanie Zamawiającego, złożyć </w:t>
      </w:r>
      <w:r w:rsidR="00601113">
        <w:rPr>
          <w:rFonts w:asciiTheme="majorHAnsi" w:hAnsiTheme="majorHAnsi" w:cs="Arial"/>
          <w:bCs/>
          <w:sz w:val="24"/>
          <w:szCs w:val="24"/>
        </w:rPr>
        <w:t>podmiotowe środki dowodowe</w:t>
      </w:r>
      <w:r w:rsidRPr="0009695E">
        <w:rPr>
          <w:rFonts w:asciiTheme="majorHAnsi" w:hAnsiTheme="majorHAnsi" w:cs="Arial"/>
          <w:bCs/>
          <w:sz w:val="24"/>
          <w:szCs w:val="24"/>
        </w:rPr>
        <w:t>, o których mowa w pkt. 8.</w:t>
      </w:r>
      <w:r>
        <w:rPr>
          <w:rFonts w:asciiTheme="majorHAnsi" w:hAnsiTheme="majorHAnsi" w:cs="Arial"/>
          <w:bCs/>
          <w:sz w:val="24"/>
          <w:szCs w:val="24"/>
        </w:rPr>
        <w:t>3</w:t>
      </w:r>
      <w:r w:rsidRPr="0009695E">
        <w:rPr>
          <w:rFonts w:asciiTheme="majorHAnsi" w:hAnsiTheme="majorHAnsi" w:cs="Arial"/>
          <w:bCs/>
          <w:sz w:val="24"/>
          <w:szCs w:val="24"/>
        </w:rPr>
        <w:t xml:space="preserve"> </w:t>
      </w:r>
      <w:r w:rsidR="00A435B8">
        <w:rPr>
          <w:rFonts w:asciiTheme="majorHAnsi" w:hAnsiTheme="majorHAnsi" w:cs="Arial"/>
          <w:bCs/>
          <w:sz w:val="24"/>
          <w:szCs w:val="24"/>
        </w:rPr>
        <w:t>SWZ</w:t>
      </w:r>
      <w:r w:rsidRPr="0009695E">
        <w:rPr>
          <w:rFonts w:asciiTheme="majorHAnsi" w:hAnsiTheme="majorHAnsi" w:cs="Arial"/>
          <w:bCs/>
          <w:sz w:val="24"/>
          <w:szCs w:val="24"/>
        </w:rPr>
        <w:t xml:space="preserve">, przy czym </w:t>
      </w:r>
      <w:r w:rsidR="00601113">
        <w:rPr>
          <w:rFonts w:asciiTheme="majorHAnsi" w:hAnsiTheme="majorHAnsi" w:cs="Arial"/>
          <w:bCs/>
          <w:sz w:val="24"/>
          <w:szCs w:val="24"/>
        </w:rPr>
        <w:t>podmiotowe środki dowodowe</w:t>
      </w:r>
      <w:r w:rsidRPr="0009695E">
        <w:rPr>
          <w:rFonts w:asciiTheme="majorHAnsi" w:hAnsiTheme="majorHAnsi" w:cs="Arial"/>
          <w:bCs/>
          <w:sz w:val="24"/>
          <w:szCs w:val="24"/>
        </w:rPr>
        <w:t>, o których mowa:</w:t>
      </w:r>
    </w:p>
    <w:p w14:paraId="14CA6289" w14:textId="77777777" w:rsidR="0009695E" w:rsidRPr="00C6306E" w:rsidRDefault="0009695E" w:rsidP="00007977">
      <w:pPr>
        <w:pStyle w:val="Akapitzlist"/>
        <w:widowControl w:val="0"/>
        <w:numPr>
          <w:ilvl w:val="0"/>
          <w:numId w:val="9"/>
        </w:numPr>
        <w:spacing w:line="276" w:lineRule="auto"/>
        <w:ind w:left="1418" w:hanging="284"/>
        <w:outlineLvl w:val="3"/>
        <w:rPr>
          <w:rFonts w:asciiTheme="majorHAnsi" w:hAnsiTheme="majorHAnsi" w:cs="Arial"/>
          <w:bCs/>
          <w:sz w:val="24"/>
          <w:szCs w:val="24"/>
        </w:rPr>
      </w:pPr>
      <w:r w:rsidRPr="00C6306E">
        <w:rPr>
          <w:rFonts w:asciiTheme="majorHAnsi" w:hAnsiTheme="majorHAnsi" w:cs="Arial"/>
          <w:bCs/>
          <w:sz w:val="24"/>
          <w:szCs w:val="24"/>
        </w:rPr>
        <w:t>w pkt. 8.</w:t>
      </w:r>
      <w:r>
        <w:rPr>
          <w:rFonts w:asciiTheme="majorHAnsi" w:hAnsiTheme="majorHAnsi" w:cs="Arial"/>
          <w:bCs/>
          <w:sz w:val="24"/>
          <w:szCs w:val="24"/>
        </w:rPr>
        <w:t>3</w:t>
      </w:r>
      <w:r w:rsidRPr="00C6306E">
        <w:rPr>
          <w:rFonts w:asciiTheme="majorHAnsi" w:hAnsiTheme="majorHAnsi" w:cs="Arial"/>
          <w:bCs/>
          <w:sz w:val="24"/>
          <w:szCs w:val="24"/>
        </w:rPr>
        <w:t xml:space="preserve">.1 </w:t>
      </w:r>
      <w:r w:rsidR="00A435B8">
        <w:rPr>
          <w:rFonts w:asciiTheme="majorHAnsi" w:hAnsiTheme="majorHAnsi" w:cs="Arial"/>
          <w:bCs/>
          <w:sz w:val="24"/>
          <w:szCs w:val="24"/>
        </w:rPr>
        <w:t>SWZ</w:t>
      </w:r>
      <w:r w:rsidRPr="00C6306E">
        <w:rPr>
          <w:rFonts w:asciiTheme="majorHAnsi" w:hAnsiTheme="majorHAnsi" w:cs="Arial"/>
          <w:bCs/>
          <w:sz w:val="24"/>
          <w:szCs w:val="24"/>
        </w:rPr>
        <w:t xml:space="preserve"> składa odpowiednio Wykonawca/Wykonawcy, który/którzy wykazuje/-ą spełnienie warunku</w:t>
      </w:r>
    </w:p>
    <w:p w14:paraId="3332EA00" w14:textId="77777777" w:rsidR="0009695E" w:rsidRPr="0009695E" w:rsidRDefault="0009695E" w:rsidP="00007977">
      <w:pPr>
        <w:pStyle w:val="Akapitzlist"/>
        <w:widowControl w:val="0"/>
        <w:numPr>
          <w:ilvl w:val="0"/>
          <w:numId w:val="9"/>
        </w:numPr>
        <w:spacing w:line="276" w:lineRule="auto"/>
        <w:ind w:left="1418" w:hanging="284"/>
        <w:outlineLvl w:val="3"/>
        <w:rPr>
          <w:rFonts w:asciiTheme="majorHAnsi" w:hAnsiTheme="majorHAnsi" w:cs="Arial"/>
          <w:bCs/>
          <w:sz w:val="24"/>
          <w:szCs w:val="24"/>
        </w:rPr>
      </w:pPr>
      <w:r w:rsidRPr="00C6306E">
        <w:rPr>
          <w:rFonts w:asciiTheme="majorHAnsi" w:hAnsiTheme="majorHAnsi" w:cs="Arial"/>
          <w:bCs/>
          <w:sz w:val="24"/>
          <w:szCs w:val="24"/>
        </w:rPr>
        <w:t>w pkt. 8.</w:t>
      </w:r>
      <w:r>
        <w:rPr>
          <w:rFonts w:asciiTheme="majorHAnsi" w:hAnsiTheme="majorHAnsi" w:cs="Arial"/>
          <w:bCs/>
          <w:sz w:val="24"/>
          <w:szCs w:val="24"/>
        </w:rPr>
        <w:t>3</w:t>
      </w:r>
      <w:r w:rsidRPr="00C6306E">
        <w:rPr>
          <w:rFonts w:asciiTheme="majorHAnsi" w:hAnsiTheme="majorHAnsi" w:cs="Arial"/>
          <w:bCs/>
          <w:sz w:val="24"/>
          <w:szCs w:val="24"/>
        </w:rPr>
        <w:t xml:space="preserve">.2 </w:t>
      </w:r>
      <w:r w:rsidR="00A435B8">
        <w:rPr>
          <w:rFonts w:asciiTheme="majorHAnsi" w:hAnsiTheme="majorHAnsi" w:cs="Arial"/>
          <w:bCs/>
          <w:sz w:val="24"/>
          <w:szCs w:val="24"/>
        </w:rPr>
        <w:t>SWZ</w:t>
      </w:r>
      <w:r w:rsidRPr="00C6306E">
        <w:rPr>
          <w:rFonts w:asciiTheme="majorHAnsi" w:hAnsiTheme="majorHAnsi" w:cs="Arial"/>
          <w:bCs/>
          <w:sz w:val="24"/>
          <w:szCs w:val="24"/>
        </w:rPr>
        <w:t xml:space="preserve"> składa każdy z Wykonawców</w:t>
      </w:r>
      <w:r w:rsidR="00601113">
        <w:rPr>
          <w:rFonts w:asciiTheme="majorHAnsi" w:hAnsiTheme="majorHAnsi" w:cs="Arial"/>
          <w:bCs/>
          <w:sz w:val="24"/>
          <w:szCs w:val="24"/>
        </w:rPr>
        <w:t xml:space="preserve"> wspólnie ubiegających się o udzielenie zamówienia</w:t>
      </w:r>
      <w:r>
        <w:rPr>
          <w:rFonts w:asciiTheme="majorHAnsi" w:hAnsiTheme="majorHAnsi" w:cs="Arial"/>
          <w:bCs/>
          <w:sz w:val="24"/>
          <w:szCs w:val="24"/>
        </w:rPr>
        <w:t>.</w:t>
      </w:r>
    </w:p>
    <w:p w14:paraId="4347DFBC" w14:textId="77777777" w:rsidR="0009695E" w:rsidRPr="0009695E" w:rsidRDefault="0009695E" w:rsidP="0068668D">
      <w:pPr>
        <w:pStyle w:val="Akapitzlist"/>
        <w:widowControl w:val="0"/>
        <w:numPr>
          <w:ilvl w:val="1"/>
          <w:numId w:val="13"/>
        </w:numPr>
        <w:spacing w:line="276" w:lineRule="auto"/>
        <w:ind w:left="709" w:hanging="709"/>
        <w:outlineLvl w:val="3"/>
        <w:rPr>
          <w:rFonts w:ascii="Cambria" w:hAnsi="Cambria" w:cs="Arial"/>
          <w:bCs/>
          <w:sz w:val="24"/>
          <w:szCs w:val="24"/>
        </w:rPr>
      </w:pPr>
      <w:r w:rsidRPr="0009695E">
        <w:rPr>
          <w:rFonts w:ascii="Cambria" w:hAnsi="Cambria"/>
          <w:color w:val="000000"/>
          <w:sz w:val="24"/>
          <w:szCs w:val="24"/>
          <w:shd w:val="clear" w:color="auto" w:fill="FFFFFF"/>
        </w:rPr>
        <w:t xml:space="preserve">Jeżeli została wybrana oferta </w:t>
      </w:r>
      <w:r w:rsidR="00E624CB">
        <w:rPr>
          <w:rFonts w:ascii="Cambria" w:hAnsi="Cambria"/>
          <w:color w:val="000000"/>
          <w:sz w:val="24"/>
          <w:szCs w:val="24"/>
          <w:shd w:val="clear" w:color="auto" w:fill="FFFFFF"/>
        </w:rPr>
        <w:t>W</w:t>
      </w:r>
      <w:r w:rsidRPr="0009695E">
        <w:rPr>
          <w:rFonts w:ascii="Cambria" w:hAnsi="Cambria"/>
          <w:color w:val="000000"/>
          <w:sz w:val="24"/>
          <w:szCs w:val="24"/>
          <w:shd w:val="clear" w:color="auto" w:fill="FFFFFF"/>
        </w:rPr>
        <w:t xml:space="preserve">ykonawców wspólnie ubiegających się o udzielenie zamówienia, </w:t>
      </w:r>
      <w:r w:rsidR="00E624CB">
        <w:rPr>
          <w:rFonts w:ascii="Cambria" w:hAnsi="Cambria"/>
          <w:color w:val="000000"/>
          <w:sz w:val="24"/>
          <w:szCs w:val="24"/>
          <w:shd w:val="clear" w:color="auto" w:fill="FFFFFF"/>
        </w:rPr>
        <w:t>Z</w:t>
      </w:r>
      <w:r w:rsidRPr="0009695E">
        <w:rPr>
          <w:rFonts w:ascii="Cambria" w:hAnsi="Cambria"/>
          <w:color w:val="000000"/>
          <w:sz w:val="24"/>
          <w:szCs w:val="24"/>
          <w:shd w:val="clear" w:color="auto" w:fill="FFFFFF"/>
        </w:rPr>
        <w:t xml:space="preserve">amawiający może żądać przed zawarciem umowy w sprawie zamówienia publicznego kopii umowy regulującej współpracę tych </w:t>
      </w:r>
      <w:r w:rsidR="00E624CB">
        <w:rPr>
          <w:rFonts w:ascii="Cambria" w:hAnsi="Cambria"/>
          <w:color w:val="000000"/>
          <w:sz w:val="24"/>
          <w:szCs w:val="24"/>
          <w:shd w:val="clear" w:color="auto" w:fill="FFFFFF"/>
        </w:rPr>
        <w:t>W</w:t>
      </w:r>
      <w:r w:rsidRPr="0009695E">
        <w:rPr>
          <w:rFonts w:ascii="Cambria" w:hAnsi="Cambria"/>
          <w:color w:val="000000"/>
          <w:sz w:val="24"/>
          <w:szCs w:val="24"/>
          <w:shd w:val="clear" w:color="auto" w:fill="FFFFFF"/>
        </w:rPr>
        <w:t>ykonawców.</w:t>
      </w:r>
    </w:p>
    <w:p w14:paraId="375F120E" w14:textId="2DAE4E7A" w:rsidR="00996135" w:rsidRDefault="00996135" w:rsidP="00627C7D">
      <w:pPr>
        <w:pStyle w:val="Akapitzlist"/>
        <w:widowControl w:val="0"/>
        <w:spacing w:line="276" w:lineRule="auto"/>
        <w:ind w:left="1418"/>
        <w:outlineLvl w:val="3"/>
        <w:rPr>
          <w:rFonts w:asciiTheme="majorHAnsi" w:hAnsiTheme="majorHAnsi" w:cs="Arial"/>
          <w:bCs/>
          <w:sz w:val="10"/>
          <w:szCs w:val="10"/>
        </w:rPr>
      </w:pPr>
    </w:p>
    <w:p w14:paraId="54226053" w14:textId="77777777" w:rsidR="007F71BC" w:rsidRPr="00F144A5" w:rsidRDefault="007F71BC" w:rsidP="00627C7D">
      <w:pPr>
        <w:pStyle w:val="Akapitzlist"/>
        <w:widowControl w:val="0"/>
        <w:spacing w:line="276" w:lineRule="auto"/>
        <w:ind w:left="1418"/>
        <w:outlineLvl w:val="3"/>
        <w:rPr>
          <w:rFonts w:asciiTheme="majorHAnsi" w:hAnsiTheme="majorHAnsi" w:cs="Arial"/>
          <w:bCs/>
          <w:sz w:val="10"/>
          <w:szCs w:val="10"/>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5E7E0969" w14:textId="77777777" w:rsidTr="00534BDE">
        <w:trPr>
          <w:trHeight w:val="2106"/>
          <w:jc w:val="center"/>
        </w:trPr>
        <w:tc>
          <w:tcPr>
            <w:tcW w:w="9072" w:type="dxa"/>
            <w:tcBorders>
              <w:bottom w:val="single" w:sz="4" w:space="0" w:color="auto"/>
            </w:tcBorders>
            <w:shd w:val="clear" w:color="auto" w:fill="D9D9D9" w:themeFill="background1" w:themeFillShade="D9"/>
          </w:tcPr>
          <w:p w14:paraId="554465FF"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11</w:t>
            </w:r>
          </w:p>
          <w:p w14:paraId="3C09C958" w14:textId="77777777" w:rsidR="00983244" w:rsidRPr="00983244" w:rsidRDefault="00983244" w:rsidP="00983244">
            <w:pPr>
              <w:suppressAutoHyphens/>
              <w:spacing w:line="276" w:lineRule="auto"/>
              <w:contextualSpacing/>
              <w:jc w:val="center"/>
              <w:textAlignment w:val="baseline"/>
              <w:rPr>
                <w:rFonts w:asciiTheme="majorHAnsi" w:hAnsiTheme="majorHAnsi"/>
                <w:sz w:val="26"/>
                <w:szCs w:val="26"/>
              </w:rPr>
            </w:pPr>
            <w:r w:rsidRPr="00983244">
              <w:rPr>
                <w:rFonts w:asciiTheme="majorHAnsi" w:hAnsiTheme="majorHAnsi"/>
                <w:b/>
                <w:sz w:val="26"/>
                <w:szCs w:val="26"/>
              </w:rPr>
              <w:t xml:space="preserve">INFORMACJE O ŚRODKACH KOMUNIKACJI ELEKTRONICZNEJ, PRZY UŻYCIU KTÓRYCH ZAMAWIAJĄCY BĘDZIE KOMUNIKOWAŁ SIĘ Z WYKONAWCAMI, ORAZ INFORMACJE O WYMAGANIACH TECHNICZNYCH </w:t>
            </w:r>
            <w:r>
              <w:rPr>
                <w:rFonts w:asciiTheme="majorHAnsi" w:hAnsiTheme="majorHAnsi"/>
                <w:b/>
                <w:sz w:val="26"/>
                <w:szCs w:val="26"/>
              </w:rPr>
              <w:br/>
            </w:r>
            <w:r w:rsidRPr="00983244">
              <w:rPr>
                <w:rFonts w:asciiTheme="majorHAnsi" w:hAnsiTheme="majorHAnsi"/>
                <w:b/>
                <w:sz w:val="26"/>
                <w:szCs w:val="26"/>
              </w:rPr>
              <w:t>I ORGANIZACYJNYCH SPORZĄDZANIA, WYSYŁANIA I ODBIERANIA KORESPONDENCJI ELEKTRONICZNEJ</w:t>
            </w:r>
          </w:p>
        </w:tc>
      </w:tr>
    </w:tbl>
    <w:p w14:paraId="243BF62F" w14:textId="77777777" w:rsidR="00D77619" w:rsidRDefault="00D77619" w:rsidP="00627C7D">
      <w:pPr>
        <w:pStyle w:val="Kolorowalistaakcent11"/>
        <w:widowControl w:val="0"/>
        <w:suppressAutoHyphens/>
        <w:spacing w:line="276" w:lineRule="auto"/>
        <w:ind w:left="0"/>
        <w:outlineLvl w:val="3"/>
        <w:rPr>
          <w:rFonts w:asciiTheme="majorHAnsi" w:hAnsiTheme="majorHAnsi"/>
          <w:b/>
          <w:sz w:val="24"/>
          <w:szCs w:val="24"/>
          <w:highlight w:val="yellow"/>
        </w:rPr>
      </w:pPr>
    </w:p>
    <w:p w14:paraId="2B603846" w14:textId="77777777" w:rsidR="001851F8" w:rsidRDefault="001851F8" w:rsidP="001851F8">
      <w:pPr>
        <w:pStyle w:val="Kolorowalistaakcent11"/>
        <w:widowControl w:val="0"/>
        <w:spacing w:line="276" w:lineRule="auto"/>
        <w:ind w:left="0"/>
        <w:jc w:val="center"/>
        <w:outlineLvl w:val="3"/>
        <w:rPr>
          <w:rFonts w:asciiTheme="majorHAnsi" w:hAnsiTheme="majorHAnsi"/>
          <w:b/>
          <w:sz w:val="24"/>
          <w:szCs w:val="24"/>
        </w:rPr>
      </w:pPr>
      <w:r>
        <w:rPr>
          <w:rFonts w:asciiTheme="majorHAnsi" w:hAnsiTheme="majorHAnsi"/>
          <w:b/>
          <w:sz w:val="24"/>
          <w:szCs w:val="24"/>
        </w:rPr>
        <w:t>Wymagania ogólne.</w:t>
      </w:r>
    </w:p>
    <w:p w14:paraId="255BAF0C" w14:textId="2126BB99" w:rsidR="001851F8" w:rsidRPr="00427B2E" w:rsidRDefault="001851F8" w:rsidP="001E1F9D">
      <w:pPr>
        <w:pStyle w:val="Akapitzlist"/>
        <w:widowControl w:val="0"/>
        <w:numPr>
          <w:ilvl w:val="1"/>
          <w:numId w:val="64"/>
        </w:numPr>
        <w:suppressAutoHyphens/>
        <w:spacing w:line="276" w:lineRule="auto"/>
        <w:ind w:left="709" w:hanging="709"/>
        <w:outlineLvl w:val="3"/>
        <w:rPr>
          <w:rFonts w:asciiTheme="majorHAnsi" w:hAnsiTheme="majorHAnsi"/>
          <w:color w:val="000000" w:themeColor="text1"/>
          <w:sz w:val="24"/>
          <w:szCs w:val="24"/>
        </w:rPr>
      </w:pPr>
      <w:r w:rsidRPr="00427B2E">
        <w:rPr>
          <w:rFonts w:asciiTheme="majorHAnsi" w:hAnsiTheme="majorHAnsi"/>
          <w:sz w:val="24"/>
          <w:szCs w:val="24"/>
        </w:rPr>
        <w:t xml:space="preserve">W postępowaniu o udzielenie zamówienia komunikacja między Zamawiającym, </w:t>
      </w:r>
      <w:r w:rsidRPr="00427B2E">
        <w:rPr>
          <w:rFonts w:asciiTheme="majorHAnsi" w:hAnsiTheme="majorHAnsi"/>
          <w:sz w:val="24"/>
          <w:szCs w:val="24"/>
        </w:rPr>
        <w:br/>
        <w:t xml:space="preserve">a Wykonawcami odbywa się przy użyciu </w:t>
      </w:r>
      <w:proofErr w:type="spellStart"/>
      <w:r w:rsidRPr="00427B2E">
        <w:rPr>
          <w:rFonts w:asciiTheme="majorHAnsi" w:hAnsiTheme="majorHAnsi"/>
          <w:sz w:val="24"/>
          <w:szCs w:val="24"/>
        </w:rPr>
        <w:t>miniPortalu</w:t>
      </w:r>
      <w:proofErr w:type="spellEnd"/>
      <w:r w:rsidRPr="00427B2E">
        <w:rPr>
          <w:rFonts w:asciiTheme="majorHAnsi" w:hAnsiTheme="majorHAnsi"/>
          <w:sz w:val="24"/>
          <w:szCs w:val="24"/>
        </w:rPr>
        <w:t xml:space="preserve">, który dostępny </w:t>
      </w:r>
      <w:r w:rsidR="00427B2E">
        <w:rPr>
          <w:rFonts w:asciiTheme="majorHAnsi" w:hAnsiTheme="majorHAnsi"/>
          <w:sz w:val="24"/>
          <w:szCs w:val="24"/>
        </w:rPr>
        <w:br/>
      </w:r>
      <w:r w:rsidRPr="00427B2E">
        <w:rPr>
          <w:rFonts w:asciiTheme="majorHAnsi" w:hAnsiTheme="majorHAnsi"/>
          <w:sz w:val="24"/>
          <w:szCs w:val="24"/>
        </w:rPr>
        <w:t>jest pod adresem</w:t>
      </w:r>
      <w:r w:rsidRPr="00427B2E">
        <w:rPr>
          <w:rFonts w:asciiTheme="majorHAnsi" w:hAnsiTheme="majorHAnsi"/>
          <w:color w:val="000000" w:themeColor="text1"/>
          <w:sz w:val="24"/>
          <w:szCs w:val="24"/>
        </w:rPr>
        <w:t>:</w:t>
      </w:r>
      <w:r w:rsidRPr="00427B2E">
        <w:rPr>
          <w:rFonts w:asciiTheme="majorHAnsi" w:hAnsiTheme="majorHAnsi"/>
          <w:color w:val="00B050"/>
          <w:sz w:val="24"/>
          <w:szCs w:val="24"/>
        </w:rPr>
        <w:t xml:space="preserve"> </w:t>
      </w:r>
      <w:r w:rsidRPr="00427B2E">
        <w:rPr>
          <w:rFonts w:asciiTheme="majorHAnsi" w:hAnsiTheme="majorHAnsi"/>
          <w:color w:val="0070C0"/>
          <w:sz w:val="24"/>
          <w:szCs w:val="24"/>
          <w:u w:val="single"/>
        </w:rPr>
        <w:t>https://miniportal.uzp.gov.pl</w:t>
      </w:r>
      <w:r w:rsidRPr="00427B2E">
        <w:rPr>
          <w:rFonts w:asciiTheme="majorHAnsi" w:hAnsiTheme="majorHAnsi"/>
          <w:sz w:val="24"/>
          <w:szCs w:val="24"/>
        </w:rPr>
        <w:t xml:space="preserve">, </w:t>
      </w:r>
      <w:proofErr w:type="spellStart"/>
      <w:r w:rsidRPr="00427B2E">
        <w:rPr>
          <w:rFonts w:asciiTheme="majorHAnsi" w:hAnsiTheme="majorHAnsi"/>
          <w:sz w:val="24"/>
          <w:szCs w:val="24"/>
        </w:rPr>
        <w:t>ePUAPu</w:t>
      </w:r>
      <w:proofErr w:type="spellEnd"/>
      <w:r w:rsidRPr="00427B2E">
        <w:rPr>
          <w:rFonts w:asciiTheme="majorHAnsi" w:hAnsiTheme="majorHAnsi"/>
          <w:sz w:val="24"/>
          <w:szCs w:val="24"/>
        </w:rPr>
        <w:t xml:space="preserve">, dostępnego </w:t>
      </w:r>
      <w:r w:rsidR="00427B2E">
        <w:rPr>
          <w:rFonts w:asciiTheme="majorHAnsi" w:hAnsiTheme="majorHAnsi"/>
          <w:sz w:val="24"/>
          <w:szCs w:val="24"/>
        </w:rPr>
        <w:br/>
      </w:r>
      <w:r w:rsidRPr="00427B2E">
        <w:rPr>
          <w:rFonts w:asciiTheme="majorHAnsi" w:hAnsiTheme="majorHAnsi"/>
          <w:sz w:val="24"/>
          <w:szCs w:val="24"/>
        </w:rPr>
        <w:t xml:space="preserve">pod adresem: </w:t>
      </w:r>
      <w:r w:rsidRPr="00427B2E">
        <w:rPr>
          <w:rFonts w:asciiTheme="majorHAnsi" w:hAnsiTheme="majorHAnsi"/>
          <w:color w:val="0070C0"/>
          <w:sz w:val="24"/>
          <w:szCs w:val="24"/>
          <w:u w:val="single"/>
        </w:rPr>
        <w:t>https://epuap.gov.pl/wps/portal</w:t>
      </w:r>
      <w:r w:rsidRPr="00427B2E">
        <w:rPr>
          <w:rFonts w:asciiTheme="majorHAnsi" w:hAnsiTheme="majorHAnsi"/>
          <w:color w:val="0070C0"/>
          <w:sz w:val="24"/>
          <w:szCs w:val="24"/>
        </w:rPr>
        <w:t xml:space="preserve"> </w:t>
      </w:r>
      <w:r w:rsidRPr="00427B2E">
        <w:rPr>
          <w:rFonts w:asciiTheme="majorHAnsi" w:hAnsiTheme="majorHAnsi"/>
          <w:sz w:val="24"/>
          <w:szCs w:val="24"/>
        </w:rPr>
        <w:t>oraz poczty elektronicznej</w:t>
      </w:r>
      <w:r w:rsidR="00427B2E" w:rsidRPr="00427B2E">
        <w:rPr>
          <w:rFonts w:asciiTheme="majorHAnsi" w:hAnsiTheme="majorHAnsi"/>
          <w:sz w:val="24"/>
          <w:szCs w:val="24"/>
        </w:rPr>
        <w:t xml:space="preserve">: </w:t>
      </w:r>
      <w:hyperlink r:id="rId23" w:history="1">
        <w:r w:rsidR="00427B2E" w:rsidRPr="00427B2E">
          <w:rPr>
            <w:rStyle w:val="Hipercze"/>
            <w:rFonts w:ascii="Cambria" w:hAnsi="Cambria"/>
            <w:color w:val="0070C0"/>
            <w:sz w:val="24"/>
            <w:szCs w:val="24"/>
          </w:rPr>
          <w:t>ekopartnerzy@lgdzpt.pl</w:t>
        </w:r>
      </w:hyperlink>
    </w:p>
    <w:p w14:paraId="49571C20" w14:textId="77777777" w:rsidR="001851F8" w:rsidRDefault="001851F8" w:rsidP="00A75F63">
      <w:pPr>
        <w:pStyle w:val="Akapitzlist"/>
        <w:widowControl w:val="0"/>
        <w:numPr>
          <w:ilvl w:val="1"/>
          <w:numId w:val="64"/>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Zamawiający wyznacza następujące osoby do kontaktu z Wykonawcami: </w:t>
      </w:r>
    </w:p>
    <w:p w14:paraId="6DDA8F1E" w14:textId="0E596263" w:rsidR="001B5580" w:rsidRPr="00427B2E" w:rsidRDefault="00427B2E" w:rsidP="001B5580">
      <w:pPr>
        <w:pStyle w:val="Akapitzlist"/>
        <w:widowControl w:val="0"/>
        <w:spacing w:line="276" w:lineRule="auto"/>
        <w:ind w:left="709"/>
        <w:outlineLvl w:val="3"/>
        <w:rPr>
          <w:rFonts w:ascii="Cambria" w:hAnsi="Cambria"/>
          <w:color w:val="0070C0"/>
          <w:sz w:val="24"/>
          <w:szCs w:val="24"/>
          <w:u w:val="single"/>
          <w:lang w:val="en-US"/>
        </w:rPr>
      </w:pPr>
      <w:r>
        <w:rPr>
          <w:rFonts w:asciiTheme="majorHAnsi" w:hAnsiTheme="majorHAnsi"/>
          <w:sz w:val="24"/>
          <w:szCs w:val="24"/>
          <w:lang w:val="en-US"/>
        </w:rPr>
        <w:t xml:space="preserve">Pan </w:t>
      </w:r>
      <w:r w:rsidRPr="00427B2E">
        <w:rPr>
          <w:rFonts w:asciiTheme="majorHAnsi" w:hAnsiTheme="majorHAnsi"/>
          <w:sz w:val="24"/>
          <w:szCs w:val="24"/>
          <w:lang w:val="en-US"/>
        </w:rPr>
        <w:t xml:space="preserve">Adam </w:t>
      </w:r>
      <w:proofErr w:type="spellStart"/>
      <w:r>
        <w:rPr>
          <w:rFonts w:asciiTheme="majorHAnsi" w:hAnsiTheme="majorHAnsi"/>
          <w:sz w:val="24"/>
          <w:szCs w:val="24"/>
          <w:lang w:val="en-US"/>
        </w:rPr>
        <w:t>Flaga</w:t>
      </w:r>
      <w:proofErr w:type="spellEnd"/>
      <w:r>
        <w:rPr>
          <w:rFonts w:asciiTheme="majorHAnsi" w:hAnsiTheme="majorHAnsi"/>
          <w:sz w:val="24"/>
          <w:szCs w:val="24"/>
          <w:lang w:val="en-US"/>
        </w:rPr>
        <w:t xml:space="preserve">, </w:t>
      </w:r>
      <w:r w:rsidR="001B5580" w:rsidRPr="00BC75BA">
        <w:rPr>
          <w:rFonts w:asciiTheme="majorHAnsi" w:hAnsiTheme="majorHAnsi"/>
          <w:sz w:val="24"/>
          <w:szCs w:val="24"/>
          <w:lang w:val="en-US"/>
        </w:rPr>
        <w:t>e</w:t>
      </w:r>
      <w:r>
        <w:rPr>
          <w:rFonts w:asciiTheme="majorHAnsi" w:hAnsiTheme="majorHAnsi"/>
          <w:sz w:val="24"/>
          <w:szCs w:val="24"/>
          <w:lang w:val="en-US"/>
        </w:rPr>
        <w:t>-</w:t>
      </w:r>
      <w:r w:rsidR="001B5580" w:rsidRPr="00BC75BA">
        <w:rPr>
          <w:rFonts w:asciiTheme="majorHAnsi" w:hAnsiTheme="majorHAnsi"/>
          <w:sz w:val="24"/>
          <w:szCs w:val="24"/>
          <w:lang w:val="en-US"/>
        </w:rPr>
        <w:t>mail:</w:t>
      </w:r>
      <w:r w:rsidR="001B5580" w:rsidRPr="00BC75BA">
        <w:rPr>
          <w:sz w:val="24"/>
          <w:szCs w:val="24"/>
          <w:lang w:val="en-US"/>
        </w:rPr>
        <w:t xml:space="preserve"> </w:t>
      </w:r>
      <w:hyperlink r:id="rId24" w:history="1">
        <w:r w:rsidR="00755D70" w:rsidRPr="00427B2E">
          <w:rPr>
            <w:rStyle w:val="Hipercze"/>
            <w:rFonts w:ascii="Cambria" w:hAnsi="Cambria"/>
            <w:color w:val="0070C0"/>
            <w:sz w:val="24"/>
            <w:szCs w:val="24"/>
            <w:lang w:val="en-US"/>
          </w:rPr>
          <w:t>ekopartnerzy@lgdzpt.pl</w:t>
        </w:r>
      </w:hyperlink>
    </w:p>
    <w:p w14:paraId="59DF9F57" w14:textId="77777777" w:rsidR="001851F8" w:rsidRDefault="001851F8" w:rsidP="00A75F63">
      <w:pPr>
        <w:pStyle w:val="Akapitzlist"/>
        <w:widowControl w:val="0"/>
        <w:numPr>
          <w:ilvl w:val="1"/>
          <w:numId w:val="60"/>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zamierzający wziąć udział w postępowaniu o udzielenie zamówienia </w:t>
      </w:r>
      <w:r>
        <w:rPr>
          <w:rFonts w:asciiTheme="majorHAnsi" w:hAnsiTheme="majorHAnsi"/>
          <w:sz w:val="24"/>
          <w:szCs w:val="24"/>
        </w:rPr>
        <w:lastRenderedPageBreak/>
        <w:t xml:space="preserve">publicznego, musi posiadać konto na </w:t>
      </w:r>
      <w:proofErr w:type="spellStart"/>
      <w:r>
        <w:rPr>
          <w:rFonts w:asciiTheme="majorHAnsi" w:hAnsiTheme="majorHAnsi"/>
          <w:sz w:val="24"/>
          <w:szCs w:val="24"/>
        </w:rPr>
        <w:t>ePUAP</w:t>
      </w:r>
      <w:proofErr w:type="spellEnd"/>
      <w:r>
        <w:rPr>
          <w:rFonts w:asciiTheme="majorHAnsi" w:hAnsiTheme="majorHAnsi"/>
          <w:sz w:val="24"/>
          <w:szCs w:val="24"/>
        </w:rPr>
        <w:t xml:space="preserve">. Wykonawca posiadający konto na </w:t>
      </w:r>
      <w:proofErr w:type="spellStart"/>
      <w:r>
        <w:rPr>
          <w:rFonts w:asciiTheme="majorHAnsi" w:hAnsiTheme="majorHAnsi"/>
          <w:sz w:val="24"/>
          <w:szCs w:val="24"/>
        </w:rPr>
        <w:t>ePUAP</w:t>
      </w:r>
      <w:proofErr w:type="spellEnd"/>
      <w:r>
        <w:rPr>
          <w:rFonts w:asciiTheme="majorHAnsi" w:hAnsiTheme="majorHAnsi"/>
          <w:sz w:val="24"/>
          <w:szCs w:val="24"/>
        </w:rPr>
        <w:t xml:space="preserve"> ma dostęp do następujących formularzy: </w:t>
      </w:r>
      <w:r>
        <w:rPr>
          <w:rFonts w:asciiTheme="majorHAnsi" w:hAnsiTheme="majorHAnsi"/>
          <w:b/>
          <w:bCs/>
          <w:i/>
          <w:iCs/>
          <w:sz w:val="24"/>
          <w:szCs w:val="24"/>
        </w:rPr>
        <w:t>„Formularz do złożenia, zmiany, wycofania oferty lub wniosku”</w:t>
      </w:r>
      <w:r>
        <w:rPr>
          <w:rFonts w:asciiTheme="majorHAnsi" w:hAnsiTheme="majorHAnsi"/>
          <w:sz w:val="24"/>
          <w:szCs w:val="24"/>
        </w:rPr>
        <w:t xml:space="preserve"> oraz do</w:t>
      </w:r>
      <w:r>
        <w:rPr>
          <w:rFonts w:asciiTheme="majorHAnsi" w:hAnsiTheme="majorHAnsi"/>
          <w:b/>
          <w:bCs/>
          <w:i/>
          <w:iCs/>
          <w:sz w:val="24"/>
          <w:szCs w:val="24"/>
        </w:rPr>
        <w:t xml:space="preserve"> „Formularza do komunikacji”.</w:t>
      </w:r>
    </w:p>
    <w:p w14:paraId="72F0A2EC" w14:textId="77777777" w:rsidR="001851F8" w:rsidRDefault="001851F8" w:rsidP="00A75F63">
      <w:pPr>
        <w:pStyle w:val="Akapitzlist"/>
        <w:widowControl w:val="0"/>
        <w:numPr>
          <w:ilvl w:val="1"/>
          <w:numId w:val="60"/>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Theme="majorHAnsi" w:hAnsiTheme="majorHAnsi"/>
          <w:sz w:val="24"/>
          <w:szCs w:val="24"/>
        </w:rPr>
        <w:t>miniPortal</w:t>
      </w:r>
      <w:proofErr w:type="spellEnd"/>
      <w:r>
        <w:rPr>
          <w:rFonts w:asciiTheme="majorHAnsi" w:hAnsiTheme="majorHAnsi"/>
          <w:sz w:val="24"/>
          <w:szCs w:val="24"/>
        </w:rPr>
        <w:t xml:space="preserve"> oraz Warunkach korzystania z elektronicznej platformy usług administracji publicznej (</w:t>
      </w:r>
      <w:proofErr w:type="spellStart"/>
      <w:r>
        <w:rPr>
          <w:rFonts w:asciiTheme="majorHAnsi" w:hAnsiTheme="majorHAnsi"/>
          <w:sz w:val="24"/>
          <w:szCs w:val="24"/>
        </w:rPr>
        <w:t>ePUAP</w:t>
      </w:r>
      <w:proofErr w:type="spellEnd"/>
      <w:r>
        <w:rPr>
          <w:rFonts w:asciiTheme="majorHAnsi" w:hAnsiTheme="majorHAnsi"/>
          <w:sz w:val="24"/>
          <w:szCs w:val="24"/>
        </w:rPr>
        <w:t xml:space="preserve">). </w:t>
      </w:r>
      <w:r>
        <w:rPr>
          <w:rFonts w:asciiTheme="majorHAnsi" w:hAnsiTheme="majorHAnsi"/>
          <w:color w:val="000000" w:themeColor="text1"/>
          <w:sz w:val="24"/>
          <w:szCs w:val="24"/>
        </w:rPr>
        <w:t xml:space="preserve">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w:t>
      </w:r>
      <w:proofErr w:type="spellStart"/>
      <w:r>
        <w:rPr>
          <w:rFonts w:asciiTheme="majorHAnsi" w:hAnsiTheme="majorHAnsi"/>
          <w:color w:val="000000" w:themeColor="text1"/>
          <w:sz w:val="24"/>
          <w:szCs w:val="24"/>
        </w:rPr>
        <w:t>miniPortal</w:t>
      </w:r>
      <w:proofErr w:type="spellEnd"/>
      <w:r>
        <w:rPr>
          <w:rFonts w:asciiTheme="majorHAnsi" w:hAnsiTheme="majorHAnsi"/>
          <w:color w:val="000000" w:themeColor="text1"/>
          <w:sz w:val="24"/>
          <w:szCs w:val="24"/>
        </w:rPr>
        <w:t xml:space="preserve"> wskazane w Instrukcji użytkownika i SWZ. W</w:t>
      </w:r>
      <w:r>
        <w:rPr>
          <w:rFonts w:asciiTheme="majorHAnsi" w:eastAsia="Times New Roman" w:hAnsiTheme="majorHAnsi" w:cstheme="minorHAnsi"/>
          <w:color w:val="000000" w:themeColor="text1"/>
          <w:sz w:val="24"/>
          <w:szCs w:val="24"/>
        </w:rPr>
        <w:t xml:space="preserve"> celu korzystania z systemu </w:t>
      </w:r>
      <w:proofErr w:type="spellStart"/>
      <w:r>
        <w:rPr>
          <w:rFonts w:asciiTheme="majorHAnsi" w:eastAsia="Times New Roman" w:hAnsiTheme="majorHAnsi" w:cstheme="minorHAnsi"/>
          <w:color w:val="000000" w:themeColor="text1"/>
          <w:sz w:val="24"/>
          <w:szCs w:val="24"/>
        </w:rPr>
        <w:t>miniPortal</w:t>
      </w:r>
      <w:proofErr w:type="spellEnd"/>
      <w:r>
        <w:rPr>
          <w:rFonts w:asciiTheme="majorHAnsi" w:eastAsia="Times New Roman" w:hAnsiTheme="majorHAnsi" w:cstheme="minorHAnsi"/>
          <w:color w:val="000000" w:themeColor="text1"/>
          <w:sz w:val="24"/>
          <w:szCs w:val="24"/>
        </w:rPr>
        <w:t xml:space="preserve">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w:t>
      </w:r>
      <w:proofErr w:type="spellStart"/>
      <w:r>
        <w:rPr>
          <w:rFonts w:asciiTheme="majorHAnsi" w:eastAsia="Times New Roman" w:hAnsiTheme="majorHAnsi" w:cstheme="minorHAnsi"/>
          <w:color w:val="000000" w:themeColor="text1"/>
          <w:sz w:val="24"/>
          <w:szCs w:val="24"/>
        </w:rPr>
        <w:t>miniPortal</w:t>
      </w:r>
      <w:proofErr w:type="spellEnd"/>
      <w:r>
        <w:rPr>
          <w:rFonts w:asciiTheme="majorHAnsi" w:eastAsia="Times New Roman" w:hAnsiTheme="majorHAnsi" w:cstheme="minorHAnsi"/>
          <w:color w:val="000000" w:themeColor="text1"/>
          <w:sz w:val="24"/>
          <w:szCs w:val="24"/>
        </w:rPr>
        <w:t xml:space="preserve"> może być ograniczony. Specyfikacja połączenia, formatu przesyłanych danych oraz kodowania i oznaczania czasu odbioru danych:</w:t>
      </w:r>
    </w:p>
    <w:p w14:paraId="14A71B2B" w14:textId="77777777" w:rsidR="001851F8" w:rsidRDefault="001851F8" w:rsidP="00A75F63">
      <w:pPr>
        <w:numPr>
          <w:ilvl w:val="0"/>
          <w:numId w:val="61"/>
        </w:numPr>
        <w:suppressAutoHyphens/>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specyfikacja połączenia formularze udostępnione są za pomocą protokołu </w:t>
      </w:r>
      <w:r>
        <w:rPr>
          <w:rFonts w:asciiTheme="majorHAnsi" w:hAnsiTheme="majorHAnsi" w:cstheme="minorHAnsi"/>
          <w:color w:val="000000" w:themeColor="text1"/>
        </w:rPr>
        <w:br/>
        <w:t>TLS 1.2,</w:t>
      </w:r>
    </w:p>
    <w:p w14:paraId="69C9F598" w14:textId="77777777" w:rsidR="001851F8" w:rsidRDefault="001851F8" w:rsidP="00A75F63">
      <w:pPr>
        <w:numPr>
          <w:ilvl w:val="0"/>
          <w:numId w:val="61"/>
        </w:numPr>
        <w:suppressAutoHyphens/>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format danych oraz kodowanie </w:t>
      </w:r>
      <w:proofErr w:type="spellStart"/>
      <w:r>
        <w:rPr>
          <w:rFonts w:asciiTheme="majorHAnsi" w:hAnsiTheme="majorHAnsi" w:cstheme="minorHAnsi"/>
          <w:color w:val="000000" w:themeColor="text1"/>
        </w:rPr>
        <w:t>miniPortal</w:t>
      </w:r>
      <w:proofErr w:type="spellEnd"/>
      <w:r>
        <w:rPr>
          <w:rFonts w:asciiTheme="majorHAnsi" w:hAnsiTheme="majorHAnsi" w:cstheme="minorHAnsi"/>
          <w:color w:val="000000" w:themeColor="text1"/>
        </w:rPr>
        <w:t xml:space="preserve"> - Formularze dostępne są w formacie HTML z kodowaniem UTF-8,</w:t>
      </w:r>
    </w:p>
    <w:p w14:paraId="03DFB22C" w14:textId="77777777" w:rsidR="001851F8" w:rsidRDefault="001851F8" w:rsidP="00A75F63">
      <w:pPr>
        <w:numPr>
          <w:ilvl w:val="0"/>
          <w:numId w:val="61"/>
        </w:numPr>
        <w:suppressAutoHyphens/>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oznaczenia czasu odbioru danych – </w:t>
      </w:r>
      <w:proofErr w:type="spellStart"/>
      <w:r>
        <w:rPr>
          <w:rFonts w:asciiTheme="majorHAnsi" w:hAnsiTheme="majorHAnsi" w:cstheme="minorHAnsi"/>
          <w:color w:val="000000" w:themeColor="text1"/>
        </w:rPr>
        <w:t>miniPortal</w:t>
      </w:r>
      <w:proofErr w:type="spellEnd"/>
      <w:r>
        <w:rPr>
          <w:rFonts w:asciiTheme="majorHAnsi" w:hAnsiTheme="majorHAnsi" w:cstheme="minorHAnsi"/>
          <w:color w:val="000000" w:themeColor="text1"/>
        </w:rPr>
        <w:t xml:space="preserve"> - wszelkie operacje opierają się o czas serwera i dane zapisywane są z dokładnością co do setnej części sekundy,</w:t>
      </w:r>
    </w:p>
    <w:p w14:paraId="37C2EF51" w14:textId="77777777" w:rsidR="001851F8" w:rsidRDefault="001851F8" w:rsidP="00A75F63">
      <w:pPr>
        <w:numPr>
          <w:ilvl w:val="0"/>
          <w:numId w:val="61"/>
        </w:numPr>
        <w:suppressAutoHyphens/>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integracja z systemem </w:t>
      </w:r>
      <w:proofErr w:type="spellStart"/>
      <w:r>
        <w:rPr>
          <w:rFonts w:asciiTheme="majorHAnsi" w:hAnsiTheme="majorHAnsi" w:cstheme="minorHAnsi"/>
          <w:color w:val="000000" w:themeColor="text1"/>
        </w:rPr>
        <w:t>ePUAP</w:t>
      </w:r>
      <w:proofErr w:type="spellEnd"/>
      <w:r>
        <w:rPr>
          <w:rFonts w:asciiTheme="majorHAnsi" w:hAnsiTheme="majorHAnsi" w:cstheme="minorHAnsi"/>
          <w:color w:val="000000" w:themeColor="text1"/>
        </w:rPr>
        <w:t xml:space="preserve"> jest wykonana w wykorzystaniem standardowego mechanizmu </w:t>
      </w:r>
      <w:proofErr w:type="spellStart"/>
      <w:r>
        <w:rPr>
          <w:rFonts w:asciiTheme="majorHAnsi" w:hAnsiTheme="majorHAnsi" w:cstheme="minorHAnsi"/>
          <w:color w:val="000000" w:themeColor="text1"/>
        </w:rPr>
        <w:t>ePUAP</w:t>
      </w:r>
      <w:proofErr w:type="spellEnd"/>
      <w:r>
        <w:rPr>
          <w:rFonts w:asciiTheme="majorHAnsi" w:hAnsiTheme="majorHAnsi" w:cstheme="minorHAnsi"/>
          <w:color w:val="000000" w:themeColor="text1"/>
        </w:rPr>
        <w:t xml:space="preserve">. W przypadku Wykonawcy wysyłającego wniosek do Zamawiającego, ESP Zamawiającego automatycznie generuje Rodzaj Urzędowego Poświadczenia Odbioru, czyli Urzędowe Poświadczenie Przedłożenia (UPP), które jest powiązane z wysyłanym dokumentem. W UPP </w:t>
      </w:r>
      <w:r>
        <w:rPr>
          <w:rFonts w:asciiTheme="majorHAnsi" w:hAnsiTheme="majorHAnsi" w:cstheme="minorHAnsi"/>
          <w:color w:val="000000" w:themeColor="text1"/>
        </w:rPr>
        <w:br/>
        <w:t>w sekcji „Dane poświadczenia” jest zawarta informacja o dacie doręczenia.</w:t>
      </w:r>
    </w:p>
    <w:p w14:paraId="4C63CC25" w14:textId="77777777" w:rsidR="001851F8" w:rsidRDefault="001851F8" w:rsidP="001851F8">
      <w:pPr>
        <w:spacing w:line="276" w:lineRule="auto"/>
        <w:ind w:left="709"/>
        <w:jc w:val="both"/>
        <w:rPr>
          <w:rFonts w:asciiTheme="majorHAnsi" w:hAnsiTheme="majorHAnsi" w:cstheme="minorHAnsi"/>
          <w:color w:val="000000" w:themeColor="text1"/>
        </w:rPr>
      </w:pPr>
      <w:r>
        <w:rPr>
          <w:rFonts w:asciiTheme="majorHAnsi" w:hAnsiTheme="majorHAnsi" w:cstheme="minorHAnsi"/>
          <w:color w:val="000000" w:themeColor="text1"/>
        </w:rPr>
        <w:t>System dostępny jest za pośrednictwem następujących przeglądarek internetowych:</w:t>
      </w:r>
    </w:p>
    <w:p w14:paraId="2B9B797D" w14:textId="77777777" w:rsidR="001851F8" w:rsidRDefault="001851F8" w:rsidP="00A75F63">
      <w:pPr>
        <w:numPr>
          <w:ilvl w:val="0"/>
          <w:numId w:val="62"/>
        </w:numPr>
        <w:suppressAutoHyphens/>
        <w:spacing w:line="276" w:lineRule="auto"/>
        <w:ind w:left="993" w:hanging="284"/>
        <w:jc w:val="both"/>
        <w:rPr>
          <w:rFonts w:asciiTheme="majorHAnsi" w:hAnsiTheme="majorHAnsi" w:cstheme="minorHAnsi"/>
          <w:color w:val="000000" w:themeColor="text1"/>
          <w:lang w:val="en-US"/>
        </w:rPr>
      </w:pPr>
      <w:r>
        <w:rPr>
          <w:rFonts w:asciiTheme="majorHAnsi" w:hAnsiTheme="majorHAnsi" w:cstheme="minorHAnsi"/>
          <w:color w:val="000000" w:themeColor="text1"/>
          <w:lang w:val="en-US"/>
        </w:rPr>
        <w:t xml:space="preserve">Microsoft Internet Explorer od </w:t>
      </w:r>
      <w:proofErr w:type="spellStart"/>
      <w:r>
        <w:rPr>
          <w:rFonts w:asciiTheme="majorHAnsi" w:hAnsiTheme="majorHAnsi" w:cstheme="minorHAnsi"/>
          <w:color w:val="000000" w:themeColor="text1"/>
          <w:lang w:val="en-US"/>
        </w:rPr>
        <w:t>wersji</w:t>
      </w:r>
      <w:proofErr w:type="spellEnd"/>
      <w:r>
        <w:rPr>
          <w:rFonts w:asciiTheme="majorHAnsi" w:hAnsiTheme="majorHAnsi" w:cstheme="minorHAnsi"/>
          <w:color w:val="000000" w:themeColor="text1"/>
          <w:lang w:val="en-US"/>
        </w:rPr>
        <w:t xml:space="preserve"> 9.0,</w:t>
      </w:r>
    </w:p>
    <w:p w14:paraId="06908648" w14:textId="77777777" w:rsidR="001851F8" w:rsidRDefault="001851F8" w:rsidP="00A75F63">
      <w:pPr>
        <w:numPr>
          <w:ilvl w:val="0"/>
          <w:numId w:val="62"/>
        </w:numPr>
        <w:suppressAutoHyphens/>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Mozilla </w:t>
      </w:r>
      <w:proofErr w:type="spellStart"/>
      <w:r>
        <w:rPr>
          <w:rFonts w:asciiTheme="majorHAnsi" w:hAnsiTheme="majorHAnsi" w:cstheme="minorHAnsi"/>
          <w:color w:val="000000" w:themeColor="text1"/>
        </w:rPr>
        <w:t>Firefox</w:t>
      </w:r>
      <w:proofErr w:type="spellEnd"/>
      <w:r>
        <w:rPr>
          <w:rFonts w:asciiTheme="majorHAnsi" w:hAnsiTheme="majorHAnsi" w:cstheme="minorHAnsi"/>
          <w:color w:val="000000" w:themeColor="text1"/>
        </w:rPr>
        <w:t xml:space="preserve"> od wersji 15,</w:t>
      </w:r>
    </w:p>
    <w:p w14:paraId="717C31C6" w14:textId="77777777" w:rsidR="001851F8" w:rsidRDefault="001851F8" w:rsidP="00A75F63">
      <w:pPr>
        <w:numPr>
          <w:ilvl w:val="0"/>
          <w:numId w:val="62"/>
        </w:numPr>
        <w:suppressAutoHyphens/>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Google Chrome od wersji 20.</w:t>
      </w:r>
    </w:p>
    <w:p w14:paraId="448E6CEB" w14:textId="77777777" w:rsidR="001851F8" w:rsidRDefault="001851F8" w:rsidP="00A75F63">
      <w:pPr>
        <w:pStyle w:val="Akapitzlist"/>
        <w:widowControl w:val="0"/>
        <w:numPr>
          <w:ilvl w:val="1"/>
          <w:numId w:val="60"/>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Maksymalny rozmiar plików przesyłanych za pośrednictwem dedykowanych formularzy: </w:t>
      </w:r>
      <w:r>
        <w:rPr>
          <w:rFonts w:asciiTheme="majorHAnsi" w:hAnsiTheme="majorHAnsi"/>
          <w:b/>
          <w:bCs/>
          <w:i/>
          <w:iCs/>
          <w:sz w:val="24"/>
          <w:szCs w:val="24"/>
        </w:rPr>
        <w:t xml:space="preserve">„Formularz złożenia, zmiany, wycofania oferty lub wniosku” </w:t>
      </w:r>
      <w:r>
        <w:rPr>
          <w:rFonts w:asciiTheme="majorHAnsi" w:hAnsiTheme="majorHAnsi"/>
          <w:b/>
          <w:bCs/>
          <w:i/>
          <w:iCs/>
          <w:sz w:val="24"/>
          <w:szCs w:val="24"/>
        </w:rPr>
        <w:br/>
      </w:r>
      <w:r>
        <w:rPr>
          <w:rFonts w:asciiTheme="majorHAnsi" w:hAnsiTheme="majorHAnsi"/>
          <w:sz w:val="24"/>
          <w:szCs w:val="24"/>
        </w:rPr>
        <w:lastRenderedPageBreak/>
        <w:t xml:space="preserve">i </w:t>
      </w:r>
      <w:r>
        <w:rPr>
          <w:rFonts w:asciiTheme="majorHAnsi" w:hAnsiTheme="majorHAnsi"/>
          <w:b/>
          <w:bCs/>
          <w:i/>
          <w:iCs/>
          <w:sz w:val="24"/>
          <w:szCs w:val="24"/>
        </w:rPr>
        <w:t>„Formularza do komunikacji”</w:t>
      </w:r>
      <w:r>
        <w:rPr>
          <w:rFonts w:asciiTheme="majorHAnsi" w:hAnsiTheme="majorHAnsi"/>
          <w:i/>
          <w:iCs/>
          <w:sz w:val="24"/>
          <w:szCs w:val="24"/>
        </w:rPr>
        <w:t xml:space="preserve"> </w:t>
      </w:r>
      <w:r>
        <w:rPr>
          <w:rFonts w:asciiTheme="majorHAnsi" w:hAnsiTheme="majorHAnsi"/>
          <w:sz w:val="24"/>
          <w:szCs w:val="24"/>
        </w:rPr>
        <w:t xml:space="preserve">wynosi 150 MB. </w:t>
      </w:r>
    </w:p>
    <w:p w14:paraId="26F5541B" w14:textId="77777777" w:rsidR="001851F8" w:rsidRDefault="001851F8" w:rsidP="00A75F63">
      <w:pPr>
        <w:pStyle w:val="Akapitzlist"/>
        <w:widowControl w:val="0"/>
        <w:numPr>
          <w:ilvl w:val="1"/>
          <w:numId w:val="60"/>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ajorHAnsi" w:hAnsiTheme="majorHAnsi"/>
          <w:sz w:val="24"/>
          <w:szCs w:val="24"/>
        </w:rPr>
        <w:t>ePUAP</w:t>
      </w:r>
      <w:proofErr w:type="spellEnd"/>
      <w:r>
        <w:rPr>
          <w:rFonts w:asciiTheme="majorHAnsi" w:hAnsiTheme="majorHAnsi"/>
          <w:sz w:val="24"/>
          <w:szCs w:val="24"/>
        </w:rPr>
        <w:t>.</w:t>
      </w:r>
    </w:p>
    <w:p w14:paraId="2CA85664" w14:textId="2C631E85" w:rsidR="001851F8" w:rsidRDefault="001851F8" w:rsidP="00A75F63">
      <w:pPr>
        <w:pStyle w:val="Akapitzlist"/>
        <w:widowControl w:val="0"/>
        <w:numPr>
          <w:ilvl w:val="1"/>
          <w:numId w:val="60"/>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Zamawiający przekazuje </w:t>
      </w:r>
      <w:r>
        <w:rPr>
          <w:rFonts w:asciiTheme="majorHAnsi" w:hAnsiTheme="majorHAnsi"/>
          <w:b/>
          <w:bCs/>
          <w:sz w:val="24"/>
          <w:szCs w:val="24"/>
        </w:rPr>
        <w:t xml:space="preserve">identyfikator postępowania na </w:t>
      </w:r>
      <w:proofErr w:type="spellStart"/>
      <w:r>
        <w:rPr>
          <w:rFonts w:asciiTheme="majorHAnsi" w:hAnsiTheme="majorHAnsi"/>
          <w:b/>
          <w:bCs/>
          <w:sz w:val="24"/>
          <w:szCs w:val="24"/>
        </w:rPr>
        <w:t>miniPortalu</w:t>
      </w:r>
      <w:proofErr w:type="spellEnd"/>
      <w:r>
        <w:rPr>
          <w:rFonts w:asciiTheme="majorHAnsi" w:hAnsiTheme="majorHAnsi"/>
          <w:b/>
          <w:bCs/>
          <w:sz w:val="24"/>
          <w:szCs w:val="24"/>
        </w:rPr>
        <w:t xml:space="preserve"> jako załącznik Nr </w:t>
      </w:r>
      <w:r w:rsidR="0007121D">
        <w:rPr>
          <w:rFonts w:asciiTheme="majorHAnsi" w:hAnsiTheme="majorHAnsi"/>
          <w:b/>
          <w:bCs/>
          <w:sz w:val="24"/>
          <w:szCs w:val="24"/>
        </w:rPr>
        <w:t xml:space="preserve">10 </w:t>
      </w:r>
      <w:r>
        <w:rPr>
          <w:rFonts w:asciiTheme="majorHAnsi" w:hAnsiTheme="majorHAnsi"/>
          <w:b/>
          <w:bCs/>
          <w:sz w:val="24"/>
          <w:szCs w:val="24"/>
        </w:rPr>
        <w:t>do niniejszej SWZ</w:t>
      </w:r>
      <w:r>
        <w:rPr>
          <w:rFonts w:asciiTheme="majorHAnsi" w:hAnsiTheme="majorHAnsi"/>
          <w:sz w:val="24"/>
          <w:szCs w:val="24"/>
        </w:rPr>
        <w:t xml:space="preserve">. Dane postępowanie można wyszukać również na Liście </w:t>
      </w:r>
      <w:r>
        <w:rPr>
          <w:rFonts w:asciiTheme="majorHAnsi" w:hAnsiTheme="majorHAnsi"/>
          <w:color w:val="000000" w:themeColor="text1"/>
          <w:sz w:val="24"/>
          <w:szCs w:val="24"/>
        </w:rPr>
        <w:t xml:space="preserve">wszystkich postępowań w </w:t>
      </w:r>
      <w:proofErr w:type="spellStart"/>
      <w:r>
        <w:rPr>
          <w:rFonts w:asciiTheme="majorHAnsi" w:hAnsiTheme="majorHAnsi"/>
          <w:color w:val="000000" w:themeColor="text1"/>
          <w:sz w:val="24"/>
          <w:szCs w:val="24"/>
        </w:rPr>
        <w:t>miniPortalu</w:t>
      </w:r>
      <w:proofErr w:type="spellEnd"/>
      <w:r>
        <w:rPr>
          <w:rFonts w:asciiTheme="majorHAnsi" w:hAnsiTheme="majorHAnsi"/>
          <w:color w:val="000000" w:themeColor="text1"/>
          <w:sz w:val="24"/>
          <w:szCs w:val="24"/>
        </w:rPr>
        <w:t>, klikając wcześniej opcję „Dla Wykonawców” lub ze strony głównej z zakładki Postępowania.</w:t>
      </w:r>
    </w:p>
    <w:p w14:paraId="51071836" w14:textId="77777777" w:rsidR="001851F8" w:rsidRDefault="001851F8" w:rsidP="001851F8">
      <w:pPr>
        <w:pStyle w:val="Akapitzlist"/>
        <w:widowControl w:val="0"/>
        <w:spacing w:line="276" w:lineRule="auto"/>
        <w:ind w:left="709"/>
        <w:outlineLvl w:val="3"/>
        <w:rPr>
          <w:rFonts w:asciiTheme="majorHAnsi" w:hAnsiTheme="majorHAnsi"/>
          <w:color w:val="000000" w:themeColor="text1"/>
          <w:sz w:val="10"/>
          <w:szCs w:val="10"/>
        </w:rPr>
      </w:pPr>
    </w:p>
    <w:p w14:paraId="1838C050" w14:textId="77777777" w:rsidR="001851F8" w:rsidRDefault="001851F8" w:rsidP="001851F8">
      <w:pPr>
        <w:widowControl w:val="0"/>
        <w:spacing w:line="276" w:lineRule="auto"/>
        <w:jc w:val="center"/>
        <w:outlineLvl w:val="3"/>
        <w:rPr>
          <w:rFonts w:asciiTheme="majorHAnsi" w:hAnsiTheme="majorHAnsi"/>
          <w:b/>
          <w:bCs/>
          <w:color w:val="000000" w:themeColor="text1"/>
        </w:rPr>
      </w:pPr>
      <w:r>
        <w:rPr>
          <w:rFonts w:asciiTheme="majorHAnsi" w:hAnsiTheme="majorHAnsi"/>
          <w:b/>
          <w:bCs/>
          <w:color w:val="000000" w:themeColor="text1"/>
        </w:rPr>
        <w:t>Składanie ofert.</w:t>
      </w:r>
    </w:p>
    <w:p w14:paraId="543677BB" w14:textId="77777777" w:rsidR="001851F8" w:rsidRDefault="001851F8" w:rsidP="001851F8">
      <w:pPr>
        <w:pStyle w:val="Akapitzlist"/>
        <w:widowControl w:val="0"/>
        <w:spacing w:line="276" w:lineRule="auto"/>
        <w:ind w:left="709"/>
        <w:outlineLvl w:val="3"/>
        <w:rPr>
          <w:rFonts w:asciiTheme="majorHAnsi" w:hAnsiTheme="majorHAnsi"/>
          <w:b/>
          <w:bCs/>
          <w:color w:val="000000" w:themeColor="text1"/>
          <w:sz w:val="10"/>
          <w:szCs w:val="10"/>
        </w:rPr>
      </w:pPr>
    </w:p>
    <w:p w14:paraId="489C2364" w14:textId="77777777" w:rsidR="001851F8" w:rsidRDefault="001851F8" w:rsidP="00A75F63">
      <w:pPr>
        <w:pStyle w:val="Akapitzlist"/>
        <w:widowControl w:val="0"/>
        <w:numPr>
          <w:ilvl w:val="1"/>
          <w:numId w:val="60"/>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składa ofertę za pośrednictwem </w:t>
      </w:r>
      <w:r>
        <w:rPr>
          <w:rFonts w:asciiTheme="majorHAnsi" w:hAnsiTheme="majorHAnsi"/>
          <w:b/>
          <w:bCs/>
          <w:i/>
          <w:iCs/>
          <w:sz w:val="24"/>
          <w:szCs w:val="24"/>
        </w:rPr>
        <w:t>„Formularza do złożenia, zmiany, wycofania oferty lub wniosku”</w:t>
      </w:r>
      <w:r>
        <w:rPr>
          <w:rFonts w:asciiTheme="majorHAnsi" w:hAnsiTheme="majorHAnsi"/>
          <w:sz w:val="24"/>
          <w:szCs w:val="24"/>
        </w:rPr>
        <w:t xml:space="preserve"> dostępnego na </w:t>
      </w:r>
      <w:proofErr w:type="spellStart"/>
      <w:r>
        <w:rPr>
          <w:rFonts w:asciiTheme="majorHAnsi" w:hAnsiTheme="majorHAnsi"/>
          <w:sz w:val="24"/>
          <w:szCs w:val="24"/>
        </w:rPr>
        <w:t>ePUAP</w:t>
      </w:r>
      <w:proofErr w:type="spellEnd"/>
      <w:r>
        <w:rPr>
          <w:rFonts w:asciiTheme="majorHAnsi" w:hAnsiTheme="majorHAnsi"/>
          <w:sz w:val="24"/>
          <w:szCs w:val="24"/>
        </w:rPr>
        <w:t xml:space="preserve"> i udostępnionego również na </w:t>
      </w:r>
      <w:proofErr w:type="spellStart"/>
      <w:r>
        <w:rPr>
          <w:rFonts w:asciiTheme="majorHAnsi" w:hAnsiTheme="majorHAnsi"/>
          <w:sz w:val="24"/>
          <w:szCs w:val="24"/>
        </w:rPr>
        <w:t>miniPortalu</w:t>
      </w:r>
      <w:proofErr w:type="spellEnd"/>
      <w:r>
        <w:rPr>
          <w:rFonts w:asciiTheme="majorHAnsi" w:hAnsiTheme="majorHAnsi"/>
          <w:sz w:val="24"/>
          <w:szCs w:val="24"/>
        </w:rPr>
        <w:t xml:space="preserve">. Funkcjonalność do zaszyfrowania oferty przez Wykonawcę jest dostępna dla wykonawców na </w:t>
      </w:r>
      <w:proofErr w:type="spellStart"/>
      <w:r>
        <w:rPr>
          <w:rFonts w:asciiTheme="majorHAnsi" w:hAnsiTheme="majorHAnsi"/>
          <w:sz w:val="24"/>
          <w:szCs w:val="24"/>
        </w:rPr>
        <w:t>miniPortalu</w:t>
      </w:r>
      <w:proofErr w:type="spellEnd"/>
      <w:r>
        <w:rPr>
          <w:rFonts w:asciiTheme="majorHAnsi" w:hAnsiTheme="majorHAnsi"/>
          <w:sz w:val="24"/>
          <w:szCs w:val="24"/>
        </w:rPr>
        <w:t xml:space="preserve">, w szczegółach danego postępowania. W formularzu oferty Wykonawca zobowiązany jest podać adres skrzynki </w:t>
      </w:r>
      <w:proofErr w:type="spellStart"/>
      <w:r>
        <w:rPr>
          <w:rFonts w:asciiTheme="majorHAnsi" w:hAnsiTheme="majorHAnsi"/>
          <w:sz w:val="24"/>
          <w:szCs w:val="24"/>
        </w:rPr>
        <w:t>ePUAP</w:t>
      </w:r>
      <w:proofErr w:type="spellEnd"/>
      <w:r>
        <w:rPr>
          <w:rFonts w:asciiTheme="majorHAnsi" w:hAnsiTheme="majorHAnsi"/>
          <w:sz w:val="24"/>
          <w:szCs w:val="24"/>
        </w:rPr>
        <w:t xml:space="preserve">, na którym prowadzona będzie korespondencja związana z postępowaniem. </w:t>
      </w:r>
    </w:p>
    <w:p w14:paraId="290680BB" w14:textId="77777777" w:rsidR="001851F8" w:rsidRDefault="001851F8" w:rsidP="00A75F63">
      <w:pPr>
        <w:pStyle w:val="Akapitzlist"/>
        <w:widowControl w:val="0"/>
        <w:numPr>
          <w:ilvl w:val="1"/>
          <w:numId w:val="60"/>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Ofertę należy sporządzić w języku polskim. </w:t>
      </w:r>
    </w:p>
    <w:p w14:paraId="798551C2" w14:textId="77777777" w:rsidR="001851F8" w:rsidRDefault="001851F8" w:rsidP="00A75F63">
      <w:pPr>
        <w:pStyle w:val="Akapitzlist"/>
        <w:widowControl w:val="0"/>
        <w:numPr>
          <w:ilvl w:val="1"/>
          <w:numId w:val="60"/>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cs="Arial"/>
          <w:b/>
          <w:color w:val="000000" w:themeColor="text1"/>
          <w:sz w:val="24"/>
          <w:szCs w:val="24"/>
        </w:rPr>
        <w:t xml:space="preserve">Ofertę </w:t>
      </w:r>
      <w:r>
        <w:rPr>
          <w:rFonts w:ascii="Cambria" w:hAnsi="Cambria"/>
          <w:b/>
          <w:color w:val="000000"/>
          <w:sz w:val="24"/>
          <w:szCs w:val="24"/>
          <w:shd w:val="clear" w:color="auto" w:fill="FFFFFF"/>
        </w:rPr>
        <w:t xml:space="preserve">składa się, </w:t>
      </w:r>
      <w:r>
        <w:rPr>
          <w:rFonts w:ascii="Cambria" w:hAnsi="Cambria"/>
          <w:b/>
          <w:color w:val="000000"/>
          <w:sz w:val="24"/>
          <w:szCs w:val="24"/>
          <w:u w:val="single"/>
          <w:shd w:val="clear" w:color="auto" w:fill="FFFFFF"/>
        </w:rPr>
        <w:t>pod rygorem nieważności</w:t>
      </w:r>
      <w:r>
        <w:rPr>
          <w:rFonts w:ascii="Cambria" w:hAnsi="Cambria"/>
          <w:b/>
          <w:color w:val="000000"/>
          <w:sz w:val="24"/>
          <w:szCs w:val="24"/>
          <w:shd w:val="clear" w:color="auto" w:fill="FFFFFF"/>
        </w:rPr>
        <w:t>, w formie elektronicznej</w:t>
      </w:r>
      <w:r>
        <w:rPr>
          <w:rFonts w:ascii="Cambria" w:hAnsi="Cambria"/>
          <w:color w:val="000000"/>
          <w:sz w:val="24"/>
          <w:szCs w:val="24"/>
          <w:shd w:val="clear" w:color="auto" w:fill="FFFFFF"/>
        </w:rPr>
        <w:t>.</w:t>
      </w:r>
    </w:p>
    <w:p w14:paraId="0A9E78CA" w14:textId="77777777" w:rsidR="001851F8" w:rsidRDefault="001851F8" w:rsidP="00A75F63">
      <w:pPr>
        <w:pStyle w:val="Akapitzlist"/>
        <w:widowControl w:val="0"/>
        <w:numPr>
          <w:ilvl w:val="1"/>
          <w:numId w:val="60"/>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Sposób złożenia oferty, w tym zaszyfrowania oferty opisany został w </w:t>
      </w:r>
      <w:r>
        <w:rPr>
          <w:rFonts w:asciiTheme="majorHAnsi" w:hAnsiTheme="majorHAnsi"/>
          <w:i/>
          <w:iCs/>
          <w:sz w:val="24"/>
          <w:szCs w:val="24"/>
        </w:rPr>
        <w:t>„Instrukcji użytkownika”</w:t>
      </w:r>
      <w:r>
        <w:rPr>
          <w:rFonts w:asciiTheme="majorHAnsi" w:hAnsiTheme="majorHAnsi"/>
          <w:sz w:val="24"/>
          <w:szCs w:val="24"/>
        </w:rPr>
        <w:t xml:space="preserve">, dostępnej na stronie: </w:t>
      </w:r>
      <w:hyperlink r:id="rId25">
        <w:r w:rsidRPr="00CC14C7">
          <w:rPr>
            <w:rStyle w:val="czeinternetowe"/>
            <w:rFonts w:asciiTheme="majorHAnsi" w:hAnsiTheme="majorHAnsi"/>
            <w:color w:val="0070C0"/>
            <w:sz w:val="24"/>
            <w:szCs w:val="24"/>
          </w:rPr>
          <w:t>https://miniportal.uzp.gov.pl</w:t>
        </w:r>
      </w:hyperlink>
      <w:r>
        <w:rPr>
          <w:rFonts w:asciiTheme="majorHAnsi" w:hAnsiTheme="majorHAnsi"/>
          <w:color w:val="0070C0"/>
          <w:sz w:val="24"/>
          <w:szCs w:val="24"/>
        </w:rPr>
        <w:t xml:space="preserve"> </w:t>
      </w:r>
    </w:p>
    <w:p w14:paraId="7C8C93DA" w14:textId="77777777" w:rsidR="001851F8" w:rsidRDefault="001851F8" w:rsidP="00A75F63">
      <w:pPr>
        <w:pStyle w:val="Akapitzlist"/>
        <w:widowControl w:val="0"/>
        <w:numPr>
          <w:ilvl w:val="1"/>
          <w:numId w:val="60"/>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w:t>
      </w:r>
      <w:r>
        <w:rPr>
          <w:rFonts w:asciiTheme="majorHAnsi" w:hAnsiTheme="majorHAnsi"/>
          <w:i/>
          <w:iCs/>
          <w:sz w:val="24"/>
          <w:szCs w:val="24"/>
        </w:rPr>
        <w:t>„Załącznik stanowiący tajemnicę przedsiębiorstwa”</w:t>
      </w:r>
      <w:r>
        <w:rPr>
          <w:rFonts w:asciiTheme="majorHAnsi" w:hAnsiTheme="majorHAnsi"/>
          <w:sz w:val="24"/>
          <w:szCs w:val="24"/>
        </w:rPr>
        <w:t xml:space="preserve">, a następnie wraz z plikami stanowiącymi jawną część należy ten plik zaszyfrować. </w:t>
      </w:r>
    </w:p>
    <w:p w14:paraId="3811146C" w14:textId="77777777" w:rsidR="001851F8" w:rsidRDefault="001851F8" w:rsidP="00A75F63">
      <w:pPr>
        <w:pStyle w:val="Akapitzlist"/>
        <w:widowControl w:val="0"/>
        <w:numPr>
          <w:ilvl w:val="1"/>
          <w:numId w:val="60"/>
        </w:numPr>
        <w:suppressAutoHyphens/>
        <w:spacing w:line="276" w:lineRule="auto"/>
        <w:ind w:left="709" w:hanging="709"/>
        <w:outlineLvl w:val="3"/>
        <w:rPr>
          <w:rFonts w:asciiTheme="majorHAnsi" w:hAnsiTheme="majorHAnsi"/>
          <w:b/>
          <w:bCs/>
          <w:sz w:val="24"/>
          <w:szCs w:val="24"/>
        </w:rPr>
      </w:pPr>
      <w:r>
        <w:rPr>
          <w:rFonts w:asciiTheme="majorHAnsi" w:hAnsiTheme="majorHAnsi"/>
          <w:b/>
          <w:bCs/>
          <w:sz w:val="24"/>
          <w:szCs w:val="24"/>
        </w:rPr>
        <w:t>Do oferty</w:t>
      </w:r>
      <w:r>
        <w:rPr>
          <w:rFonts w:asciiTheme="majorHAnsi" w:hAnsiTheme="majorHAnsi"/>
          <w:sz w:val="24"/>
          <w:szCs w:val="24"/>
        </w:rPr>
        <w:t xml:space="preserve"> należy dołączyć Jednolity Europejski Dokument Zamówienia w formie elektronicznej, a następnie zaszyfrować wraz z plikami stanowiącymi ofertę.</w:t>
      </w:r>
    </w:p>
    <w:p w14:paraId="02494164" w14:textId="77777777" w:rsidR="001851F8" w:rsidRDefault="001851F8" w:rsidP="00A75F63">
      <w:pPr>
        <w:pStyle w:val="Akapitzlist"/>
        <w:widowControl w:val="0"/>
        <w:numPr>
          <w:ilvl w:val="1"/>
          <w:numId w:val="60"/>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Oferta może być złożona tylko do upływu terminu składania ofert. </w:t>
      </w:r>
    </w:p>
    <w:p w14:paraId="4F5E37C0" w14:textId="77777777" w:rsidR="001851F8" w:rsidRDefault="001851F8" w:rsidP="00A75F63">
      <w:pPr>
        <w:pStyle w:val="Akapitzlist"/>
        <w:widowControl w:val="0"/>
        <w:numPr>
          <w:ilvl w:val="1"/>
          <w:numId w:val="60"/>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może przed upływem terminu do składania ofert wycofać ofertę za pośrednictwem </w:t>
      </w:r>
      <w:r>
        <w:rPr>
          <w:rFonts w:asciiTheme="majorHAnsi" w:hAnsiTheme="majorHAnsi"/>
          <w:b/>
          <w:bCs/>
          <w:i/>
          <w:iCs/>
          <w:sz w:val="24"/>
          <w:szCs w:val="24"/>
        </w:rPr>
        <w:t>„Formularza do złożenia, zmiany, wycofania oferty lub wniosku”</w:t>
      </w:r>
      <w:r>
        <w:rPr>
          <w:rFonts w:asciiTheme="majorHAnsi" w:hAnsiTheme="majorHAnsi"/>
          <w:sz w:val="24"/>
          <w:szCs w:val="24"/>
        </w:rPr>
        <w:t xml:space="preserve"> dostępnego na </w:t>
      </w:r>
      <w:proofErr w:type="spellStart"/>
      <w:r>
        <w:rPr>
          <w:rFonts w:asciiTheme="majorHAnsi" w:hAnsiTheme="majorHAnsi"/>
          <w:sz w:val="24"/>
          <w:szCs w:val="24"/>
        </w:rPr>
        <w:t>ePUAP</w:t>
      </w:r>
      <w:proofErr w:type="spellEnd"/>
      <w:r>
        <w:rPr>
          <w:rFonts w:asciiTheme="majorHAnsi" w:hAnsiTheme="majorHAnsi"/>
          <w:sz w:val="24"/>
          <w:szCs w:val="24"/>
        </w:rPr>
        <w:t xml:space="preserve"> i udostępnionego również na </w:t>
      </w:r>
      <w:proofErr w:type="spellStart"/>
      <w:r>
        <w:rPr>
          <w:rFonts w:asciiTheme="majorHAnsi" w:hAnsiTheme="majorHAnsi"/>
          <w:sz w:val="24"/>
          <w:szCs w:val="24"/>
        </w:rPr>
        <w:t>miniPortalu</w:t>
      </w:r>
      <w:proofErr w:type="spellEnd"/>
      <w:r>
        <w:rPr>
          <w:rFonts w:asciiTheme="majorHAnsi" w:hAnsiTheme="majorHAnsi"/>
          <w:sz w:val="24"/>
          <w:szCs w:val="24"/>
        </w:rPr>
        <w:t xml:space="preserve">. Sposób wycofania oferty został opisany w </w:t>
      </w:r>
      <w:r>
        <w:rPr>
          <w:rFonts w:asciiTheme="majorHAnsi" w:hAnsiTheme="majorHAnsi"/>
          <w:i/>
          <w:iCs/>
          <w:sz w:val="24"/>
          <w:szCs w:val="24"/>
        </w:rPr>
        <w:t>„Instrukcji użytkownika”</w:t>
      </w:r>
      <w:r>
        <w:rPr>
          <w:rFonts w:asciiTheme="majorHAnsi" w:hAnsiTheme="majorHAnsi"/>
          <w:sz w:val="24"/>
          <w:szCs w:val="24"/>
        </w:rPr>
        <w:t xml:space="preserve"> dostępnej na </w:t>
      </w:r>
      <w:proofErr w:type="spellStart"/>
      <w:r>
        <w:rPr>
          <w:rFonts w:asciiTheme="majorHAnsi" w:hAnsiTheme="majorHAnsi"/>
          <w:sz w:val="24"/>
          <w:szCs w:val="24"/>
        </w:rPr>
        <w:t>miniPortalu</w:t>
      </w:r>
      <w:proofErr w:type="spellEnd"/>
      <w:r>
        <w:rPr>
          <w:rFonts w:asciiTheme="majorHAnsi" w:hAnsiTheme="majorHAnsi"/>
          <w:sz w:val="24"/>
          <w:szCs w:val="24"/>
        </w:rPr>
        <w:t>.</w:t>
      </w:r>
    </w:p>
    <w:p w14:paraId="6C8D90D9" w14:textId="77777777" w:rsidR="001851F8" w:rsidRDefault="001851F8" w:rsidP="00A75F63">
      <w:pPr>
        <w:pStyle w:val="Akapitzlist"/>
        <w:widowControl w:val="0"/>
        <w:numPr>
          <w:ilvl w:val="1"/>
          <w:numId w:val="60"/>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po upływie terminu do składania ofert nie może skutecznie dokonać zmiany ani wycofać złożonej oferty. </w:t>
      </w:r>
    </w:p>
    <w:p w14:paraId="0DFACC59" w14:textId="77777777" w:rsidR="001851F8" w:rsidRDefault="001851F8" w:rsidP="001851F8">
      <w:pPr>
        <w:pStyle w:val="Akapitzlist"/>
        <w:widowControl w:val="0"/>
        <w:spacing w:line="276" w:lineRule="auto"/>
        <w:ind w:left="709"/>
        <w:outlineLvl w:val="3"/>
        <w:rPr>
          <w:rFonts w:asciiTheme="majorHAnsi" w:hAnsiTheme="majorHAnsi"/>
          <w:color w:val="000000" w:themeColor="text1"/>
          <w:sz w:val="10"/>
          <w:szCs w:val="10"/>
        </w:rPr>
      </w:pPr>
    </w:p>
    <w:p w14:paraId="697E1B04" w14:textId="77777777" w:rsidR="001851F8" w:rsidRDefault="001851F8" w:rsidP="001851F8">
      <w:pPr>
        <w:widowControl w:val="0"/>
        <w:spacing w:line="276" w:lineRule="auto"/>
        <w:jc w:val="center"/>
        <w:outlineLvl w:val="3"/>
        <w:rPr>
          <w:rFonts w:asciiTheme="majorHAnsi" w:hAnsiTheme="majorHAnsi"/>
          <w:b/>
          <w:bCs/>
          <w:color w:val="000000" w:themeColor="text1"/>
        </w:rPr>
      </w:pPr>
      <w:r>
        <w:rPr>
          <w:rFonts w:asciiTheme="majorHAnsi" w:hAnsiTheme="majorHAnsi"/>
          <w:b/>
          <w:bCs/>
          <w:color w:val="000000" w:themeColor="text1"/>
        </w:rPr>
        <w:t>Składanie dokumentów innych niż oferty.</w:t>
      </w:r>
    </w:p>
    <w:p w14:paraId="25DF5A7F" w14:textId="77777777" w:rsidR="001851F8" w:rsidRDefault="001851F8" w:rsidP="00A75F63">
      <w:pPr>
        <w:pStyle w:val="Akapitzlist"/>
        <w:widowControl w:val="0"/>
        <w:numPr>
          <w:ilvl w:val="1"/>
          <w:numId w:val="60"/>
        </w:numPr>
        <w:suppressAutoHyphens/>
        <w:spacing w:line="276" w:lineRule="auto"/>
        <w:ind w:left="709" w:hanging="709"/>
        <w:outlineLvl w:val="3"/>
        <w:rPr>
          <w:rFonts w:ascii="Cambria" w:hAnsi="Cambria"/>
          <w:color w:val="000000" w:themeColor="text1"/>
          <w:sz w:val="24"/>
          <w:szCs w:val="24"/>
        </w:rPr>
      </w:pPr>
      <w:r>
        <w:rPr>
          <w:rFonts w:ascii="Cambria" w:hAnsi="Cambria"/>
          <w:sz w:val="24"/>
          <w:szCs w:val="24"/>
        </w:rPr>
        <w:lastRenderedPageBreak/>
        <w:t>W postępowaniu o udzielenie zamówienia komunikacja pomiędzy Zamawiającym a Wykonawcami w zakresie składania dokumentów, oświadczeń, wniosków (innych niż ofert - które mogą być przekazywane jedynie w sposób wskazany w pkt 11.8 SWZ) odbywa się elektronicznie za pośrednictwem:</w:t>
      </w:r>
    </w:p>
    <w:p w14:paraId="049F7F26" w14:textId="77777777" w:rsidR="001851F8" w:rsidRDefault="001851F8" w:rsidP="00A75F63">
      <w:pPr>
        <w:pStyle w:val="Akapitzlist"/>
        <w:widowControl w:val="0"/>
        <w:numPr>
          <w:ilvl w:val="1"/>
          <w:numId w:val="63"/>
        </w:numPr>
        <w:suppressAutoHyphens/>
        <w:spacing w:line="276" w:lineRule="auto"/>
        <w:ind w:left="1134" w:hanging="425"/>
        <w:outlineLvl w:val="3"/>
        <w:rPr>
          <w:rFonts w:ascii="Cambria" w:hAnsi="Cambria"/>
          <w:sz w:val="24"/>
          <w:szCs w:val="24"/>
        </w:rPr>
      </w:pPr>
      <w:r>
        <w:rPr>
          <w:rFonts w:ascii="Cambria" w:hAnsi="Cambria"/>
          <w:b/>
          <w:bCs/>
          <w:sz w:val="24"/>
          <w:szCs w:val="24"/>
        </w:rPr>
        <w:t>dedykowanego formularza</w:t>
      </w:r>
      <w:r>
        <w:rPr>
          <w:rFonts w:ascii="Cambria" w:hAnsi="Cambria"/>
          <w:sz w:val="24"/>
          <w:szCs w:val="24"/>
        </w:rPr>
        <w:t xml:space="preserve">: </w:t>
      </w:r>
      <w:r>
        <w:rPr>
          <w:rFonts w:ascii="Cambria" w:hAnsi="Cambria"/>
          <w:i/>
          <w:iCs/>
          <w:sz w:val="24"/>
          <w:szCs w:val="24"/>
        </w:rPr>
        <w:t>„Formularz do komunikacji</w:t>
      </w:r>
      <w:r>
        <w:rPr>
          <w:rFonts w:ascii="Cambria" w:hAnsi="Cambria"/>
          <w:b/>
          <w:bCs/>
          <w:i/>
          <w:iCs/>
          <w:sz w:val="24"/>
          <w:szCs w:val="24"/>
        </w:rPr>
        <w:t>”</w:t>
      </w:r>
      <w:r>
        <w:rPr>
          <w:rFonts w:ascii="Cambria" w:hAnsi="Cambria"/>
          <w:b/>
          <w:bCs/>
          <w:sz w:val="24"/>
          <w:szCs w:val="24"/>
        </w:rPr>
        <w:t xml:space="preserve"> </w:t>
      </w:r>
      <w:r>
        <w:rPr>
          <w:rFonts w:ascii="Cambria" w:hAnsi="Cambria"/>
          <w:sz w:val="24"/>
          <w:szCs w:val="24"/>
        </w:rPr>
        <w:t xml:space="preserve">dostępnego na </w:t>
      </w:r>
      <w:proofErr w:type="spellStart"/>
      <w:r>
        <w:rPr>
          <w:rFonts w:ascii="Cambria" w:hAnsi="Cambria"/>
          <w:sz w:val="24"/>
          <w:szCs w:val="24"/>
        </w:rPr>
        <w:t>ePUAP</w:t>
      </w:r>
      <w:proofErr w:type="spellEnd"/>
      <w:r>
        <w:rPr>
          <w:rFonts w:ascii="Cambria" w:hAnsi="Cambria"/>
          <w:sz w:val="24"/>
          <w:szCs w:val="24"/>
        </w:rPr>
        <w:t xml:space="preserve"> oraz udostępnionego przez </w:t>
      </w:r>
      <w:proofErr w:type="spellStart"/>
      <w:r>
        <w:rPr>
          <w:rFonts w:ascii="Cambria" w:hAnsi="Cambria"/>
          <w:sz w:val="24"/>
          <w:szCs w:val="24"/>
        </w:rPr>
        <w:t>miniPortal</w:t>
      </w:r>
      <w:proofErr w:type="spellEnd"/>
      <w:r>
        <w:rPr>
          <w:rFonts w:ascii="Cambria" w:hAnsi="Cambria"/>
          <w:sz w:val="24"/>
          <w:szCs w:val="24"/>
        </w:rPr>
        <w:t>;</w:t>
      </w:r>
    </w:p>
    <w:p w14:paraId="75DD9371" w14:textId="77777777" w:rsidR="001851F8" w:rsidRDefault="001851F8" w:rsidP="001851F8">
      <w:pPr>
        <w:pStyle w:val="Akapitzlist"/>
        <w:widowControl w:val="0"/>
        <w:spacing w:line="276" w:lineRule="auto"/>
        <w:ind w:left="1134"/>
        <w:outlineLvl w:val="3"/>
        <w:rPr>
          <w:rFonts w:ascii="Cambria" w:hAnsi="Cambria"/>
          <w:sz w:val="24"/>
          <w:szCs w:val="24"/>
        </w:rPr>
      </w:pPr>
      <w:r>
        <w:rPr>
          <w:rFonts w:ascii="Cambria" w:hAnsi="Cambria"/>
          <w:b/>
          <w:bCs/>
          <w:sz w:val="24"/>
          <w:szCs w:val="24"/>
        </w:rPr>
        <w:t>lub</w:t>
      </w:r>
    </w:p>
    <w:p w14:paraId="0AFE1868" w14:textId="77777777" w:rsidR="005D0D33" w:rsidRPr="005D0D33" w:rsidRDefault="001851F8" w:rsidP="00A75F63">
      <w:pPr>
        <w:pStyle w:val="Akapitzlist"/>
        <w:widowControl w:val="0"/>
        <w:numPr>
          <w:ilvl w:val="1"/>
          <w:numId w:val="63"/>
        </w:numPr>
        <w:suppressAutoHyphens/>
        <w:spacing w:line="276" w:lineRule="auto"/>
        <w:ind w:left="1134" w:hanging="425"/>
        <w:outlineLvl w:val="3"/>
        <w:rPr>
          <w:rFonts w:ascii="Cambria" w:hAnsi="Cambria"/>
          <w:color w:val="000000" w:themeColor="text1"/>
          <w:sz w:val="24"/>
          <w:szCs w:val="24"/>
        </w:rPr>
      </w:pPr>
      <w:r>
        <w:rPr>
          <w:rFonts w:ascii="Cambria" w:hAnsi="Cambria"/>
          <w:b/>
          <w:bCs/>
          <w:sz w:val="24"/>
          <w:szCs w:val="24"/>
        </w:rPr>
        <w:t>poczty elektronicznej</w:t>
      </w:r>
      <w:r>
        <w:rPr>
          <w:rFonts w:ascii="Cambria" w:hAnsi="Cambria"/>
          <w:sz w:val="24"/>
          <w:szCs w:val="24"/>
        </w:rPr>
        <w:t xml:space="preserve"> na adres poczty Zamawiającego: </w:t>
      </w:r>
    </w:p>
    <w:p w14:paraId="1B64090D" w14:textId="77777777" w:rsidR="00755D70" w:rsidRDefault="00755D70" w:rsidP="001851F8">
      <w:pPr>
        <w:pStyle w:val="Akapitzlist"/>
        <w:widowControl w:val="0"/>
        <w:spacing w:line="276" w:lineRule="auto"/>
        <w:ind w:left="1134"/>
        <w:outlineLvl w:val="3"/>
        <w:rPr>
          <w:rFonts w:asciiTheme="majorHAnsi" w:hAnsiTheme="majorHAnsi"/>
          <w:color w:val="0070C0"/>
          <w:sz w:val="24"/>
          <w:szCs w:val="24"/>
          <w:u w:val="single"/>
        </w:rPr>
      </w:pPr>
      <w:r w:rsidRPr="00755D70">
        <w:rPr>
          <w:rFonts w:asciiTheme="majorHAnsi" w:hAnsiTheme="majorHAnsi"/>
          <w:color w:val="0070C0"/>
          <w:sz w:val="24"/>
          <w:szCs w:val="24"/>
          <w:u w:val="single"/>
        </w:rPr>
        <w:t xml:space="preserve">ekopartnerzy@lgdzpt.pl </w:t>
      </w:r>
    </w:p>
    <w:p w14:paraId="33155731" w14:textId="38046358" w:rsidR="001851F8" w:rsidRDefault="001851F8" w:rsidP="001851F8">
      <w:pPr>
        <w:pStyle w:val="Akapitzlist"/>
        <w:widowControl w:val="0"/>
        <w:spacing w:line="276" w:lineRule="auto"/>
        <w:ind w:left="1134"/>
        <w:outlineLvl w:val="3"/>
        <w:rPr>
          <w:rFonts w:ascii="Cambria" w:hAnsi="Cambria"/>
          <w:i/>
          <w:iCs/>
          <w:sz w:val="24"/>
          <w:szCs w:val="24"/>
        </w:rPr>
      </w:pPr>
      <w:r>
        <w:rPr>
          <w:rFonts w:ascii="Cambria" w:hAnsi="Cambria"/>
          <w:i/>
          <w:iCs/>
          <w:sz w:val="24"/>
          <w:szCs w:val="24"/>
        </w:rPr>
        <w:t>Zamawiający przekazuje dokumenty na adres poczty elektronicznej wskazany w formularzu ofertowym Wykonawcy, na co Wykonawca wyraża zgodę wskazując ten adres w ofercie i zobowiązuje się do utrzymania jego funkcjonalności przez czas trwania postępowania. Domniemywa się, że dokumenty, oświadczenia i wnioski przekazane na adres poczty elektronicznej wskazany w formularzu ofertowym zostały doręczone skutecznie, a Wykonawca zapoznał się z ich treścią.</w:t>
      </w:r>
    </w:p>
    <w:p w14:paraId="54BEB317" w14:textId="77777777" w:rsidR="001851F8" w:rsidRDefault="001851F8" w:rsidP="00A75F63">
      <w:pPr>
        <w:pStyle w:val="Akapitzlist"/>
        <w:widowControl w:val="0"/>
        <w:numPr>
          <w:ilvl w:val="1"/>
          <w:numId w:val="60"/>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 przypadku korzystania z rozwiązania wskazanego w rozdziale 11.17 lit a) SWZ dokumenty elektroniczne, składane są przez Wykonawcę za pośrednictwem </w:t>
      </w:r>
      <w:r>
        <w:rPr>
          <w:rFonts w:asciiTheme="majorHAnsi" w:hAnsiTheme="majorHAnsi"/>
          <w:b/>
          <w:bCs/>
          <w:i/>
          <w:iCs/>
          <w:sz w:val="24"/>
          <w:szCs w:val="24"/>
        </w:rPr>
        <w:t>„Formularza do komunikacji”</w:t>
      </w:r>
      <w:r>
        <w:rPr>
          <w:rFonts w:asciiTheme="majorHAnsi" w:hAnsiTheme="majorHAnsi"/>
          <w:sz w:val="24"/>
          <w:szCs w:val="24"/>
        </w:rPr>
        <w:t xml:space="preserve"> jako załączniki. </w:t>
      </w:r>
    </w:p>
    <w:p w14:paraId="32E94D5A" w14:textId="77777777" w:rsidR="001851F8" w:rsidRDefault="001851F8" w:rsidP="00A75F63">
      <w:pPr>
        <w:pStyle w:val="Akapitzlist"/>
        <w:widowControl w:val="0"/>
        <w:numPr>
          <w:ilvl w:val="1"/>
          <w:numId w:val="60"/>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Zamawiający dopuszcza również możliwość składania dokumentów elektronicznych za pomocą poczty elektronicznej, na wskazany w rozdziale 11.17 lit b) SWZ adres poczty elektronicznej.</w:t>
      </w:r>
    </w:p>
    <w:p w14:paraId="3B4940ED" w14:textId="77777777" w:rsidR="001851F8" w:rsidRDefault="001851F8" w:rsidP="00A75F63">
      <w:pPr>
        <w:pStyle w:val="Akapitzlist"/>
        <w:widowControl w:val="0"/>
        <w:numPr>
          <w:ilvl w:val="1"/>
          <w:numId w:val="60"/>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Sposób sporządzenia dokumentów elektronicznych musi być zgody </w:t>
      </w:r>
      <w:r>
        <w:rPr>
          <w:rFonts w:asciiTheme="majorHAnsi" w:hAnsiTheme="majorHAnsi"/>
          <w:sz w:val="24"/>
          <w:szCs w:val="24"/>
        </w:rPr>
        <w:br/>
        <w:t xml:space="preserve">z wymaganiami określonymi w rozporządzeniu Prezesa Rady Ministrów </w:t>
      </w:r>
      <w:r>
        <w:rPr>
          <w:rFonts w:asciiTheme="majorHAnsi" w:hAnsiTheme="majorHAnsi"/>
          <w:sz w:val="24"/>
          <w:szCs w:val="24"/>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44C85AA" w14:textId="77777777" w:rsidR="001851F8" w:rsidRDefault="001851F8" w:rsidP="00627C7D">
      <w:pPr>
        <w:pStyle w:val="Kolorowalistaakcent11"/>
        <w:widowControl w:val="0"/>
        <w:suppressAutoHyphens/>
        <w:spacing w:line="276" w:lineRule="auto"/>
        <w:ind w:left="0"/>
        <w:outlineLvl w:val="3"/>
        <w:rPr>
          <w:rFonts w:asciiTheme="majorHAnsi" w:hAnsiTheme="majorHAnsi"/>
          <w:b/>
          <w:sz w:val="24"/>
          <w:szCs w:val="24"/>
          <w:highlight w:val="yellow"/>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48DC3C15" w14:textId="77777777" w:rsidTr="00977E48">
        <w:trPr>
          <w:jc w:val="center"/>
        </w:trPr>
        <w:tc>
          <w:tcPr>
            <w:tcW w:w="9072" w:type="dxa"/>
            <w:tcBorders>
              <w:bottom w:val="single" w:sz="4" w:space="0" w:color="auto"/>
            </w:tcBorders>
            <w:shd w:val="clear" w:color="auto" w:fill="D9D9D9" w:themeFill="background1" w:themeFillShade="D9"/>
          </w:tcPr>
          <w:p w14:paraId="3B88B9BD"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12</w:t>
            </w:r>
          </w:p>
          <w:p w14:paraId="074A4F98"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WYMAGANIA DOTYCZĄCE WADIUM</w:t>
            </w:r>
          </w:p>
        </w:tc>
      </w:tr>
    </w:tbl>
    <w:p w14:paraId="43F9BE81" w14:textId="77777777" w:rsidR="0077592D" w:rsidRDefault="0077592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411F5702" w14:textId="75BEF174" w:rsidR="001B45D6" w:rsidRPr="007F71BC" w:rsidRDefault="001B45D6" w:rsidP="00A75F63">
      <w:pPr>
        <w:pStyle w:val="Akapitzlist"/>
        <w:widowControl w:val="0"/>
        <w:numPr>
          <w:ilvl w:val="1"/>
          <w:numId w:val="59"/>
        </w:numPr>
        <w:spacing w:line="276" w:lineRule="auto"/>
        <w:ind w:left="709" w:hanging="709"/>
        <w:outlineLvl w:val="3"/>
        <w:rPr>
          <w:rFonts w:asciiTheme="majorHAnsi" w:hAnsiTheme="majorHAnsi" w:cs="Arial"/>
          <w:bCs/>
          <w:sz w:val="24"/>
          <w:szCs w:val="24"/>
        </w:rPr>
      </w:pPr>
      <w:r w:rsidRPr="007F71BC">
        <w:rPr>
          <w:rFonts w:asciiTheme="majorHAnsi" w:hAnsiTheme="majorHAnsi" w:cs="Arial"/>
          <w:bCs/>
          <w:sz w:val="24"/>
          <w:szCs w:val="24"/>
        </w:rPr>
        <w:t xml:space="preserve">Wykonawca jest zobowiązany wnieść wadium w wysokości: </w:t>
      </w:r>
      <w:r w:rsidR="00B74674">
        <w:rPr>
          <w:rFonts w:ascii="Cambria" w:hAnsi="Cambria" w:cs="Arial"/>
          <w:b/>
          <w:bCs/>
          <w:color w:val="000000" w:themeColor="text1"/>
          <w:sz w:val="24"/>
          <w:szCs w:val="24"/>
        </w:rPr>
        <w:t>5000,00</w:t>
      </w:r>
      <w:r w:rsidRPr="007F71BC">
        <w:rPr>
          <w:rFonts w:ascii="Cambria" w:hAnsi="Cambria" w:cs="Arial"/>
          <w:b/>
          <w:bCs/>
          <w:color w:val="000000" w:themeColor="text1"/>
          <w:sz w:val="24"/>
          <w:szCs w:val="24"/>
        </w:rPr>
        <w:t xml:space="preserve"> PLN</w:t>
      </w:r>
      <w:r w:rsidRPr="007F71BC">
        <w:rPr>
          <w:rFonts w:ascii="Cambria" w:hAnsi="Cambria" w:cs="Arial"/>
          <w:bCs/>
          <w:color w:val="000000" w:themeColor="text1"/>
          <w:sz w:val="24"/>
          <w:szCs w:val="24"/>
        </w:rPr>
        <w:t xml:space="preserve"> </w:t>
      </w:r>
    </w:p>
    <w:p w14:paraId="6A59C1DD" w14:textId="7F739BD2" w:rsidR="001B45D6" w:rsidRPr="007F71BC" w:rsidRDefault="001B45D6" w:rsidP="007F71BC">
      <w:pPr>
        <w:widowControl w:val="0"/>
        <w:spacing w:line="276" w:lineRule="auto"/>
        <w:ind w:firstLine="709"/>
        <w:jc w:val="both"/>
        <w:outlineLvl w:val="3"/>
        <w:rPr>
          <w:rFonts w:ascii="Cambria" w:hAnsi="Cambria" w:cs="Arial"/>
          <w:bCs/>
          <w:color w:val="000000" w:themeColor="text1"/>
        </w:rPr>
      </w:pPr>
      <w:r w:rsidRPr="007F71BC">
        <w:rPr>
          <w:rFonts w:ascii="Cambria" w:hAnsi="Cambria" w:cs="Arial"/>
          <w:bCs/>
          <w:color w:val="000000" w:themeColor="text1"/>
        </w:rPr>
        <w:t xml:space="preserve">(słownie: </w:t>
      </w:r>
      <w:r w:rsidR="00B74674">
        <w:rPr>
          <w:rFonts w:ascii="Cambria" w:hAnsi="Cambria" w:cs="Arial"/>
          <w:bCs/>
          <w:color w:val="000000" w:themeColor="text1"/>
        </w:rPr>
        <w:t>pięć tysięcy</w:t>
      </w:r>
      <w:r w:rsidR="005D0D33">
        <w:rPr>
          <w:rFonts w:ascii="Cambria" w:hAnsi="Cambria" w:cs="Arial"/>
          <w:bCs/>
          <w:color w:val="000000" w:themeColor="text1"/>
        </w:rPr>
        <w:t xml:space="preserve"> </w:t>
      </w:r>
      <w:proofErr w:type="spellStart"/>
      <w:r w:rsidR="00B14D1B">
        <w:rPr>
          <w:rFonts w:ascii="Cambria" w:hAnsi="Cambria" w:cs="Arial"/>
          <w:bCs/>
          <w:color w:val="000000" w:themeColor="text1"/>
        </w:rPr>
        <w:t>t</w:t>
      </w:r>
      <w:r w:rsidR="00B45B81" w:rsidRPr="007F71BC">
        <w:rPr>
          <w:rFonts w:ascii="Cambria" w:hAnsi="Cambria" w:cs="Arial"/>
          <w:bCs/>
          <w:color w:val="000000" w:themeColor="text1"/>
        </w:rPr>
        <w:t>ysięcy</w:t>
      </w:r>
      <w:proofErr w:type="spellEnd"/>
      <w:r w:rsidRPr="007F71BC">
        <w:rPr>
          <w:rFonts w:ascii="Cambria" w:hAnsi="Cambria" w:cs="Arial"/>
          <w:bCs/>
          <w:color w:val="000000" w:themeColor="text1"/>
        </w:rPr>
        <w:t xml:space="preserve"> zł i 00/100)</w:t>
      </w:r>
      <w:r w:rsidR="007F71BC">
        <w:rPr>
          <w:rFonts w:ascii="Cambria" w:hAnsi="Cambria" w:cs="Arial"/>
          <w:bCs/>
          <w:color w:val="000000" w:themeColor="text1"/>
        </w:rPr>
        <w:t>.</w:t>
      </w:r>
    </w:p>
    <w:p w14:paraId="3FC1AFF2" w14:textId="77777777" w:rsidR="001B45D6" w:rsidRPr="00C6306E" w:rsidRDefault="001B45D6" w:rsidP="00A75F63">
      <w:pPr>
        <w:pStyle w:val="Akapitzlist"/>
        <w:widowControl w:val="0"/>
        <w:numPr>
          <w:ilvl w:val="1"/>
          <w:numId w:val="58"/>
        </w:numPr>
        <w:spacing w:before="0" w:after="0" w:line="276" w:lineRule="auto"/>
        <w:outlineLvl w:val="3"/>
        <w:rPr>
          <w:rFonts w:asciiTheme="majorHAnsi" w:hAnsiTheme="majorHAnsi" w:cs="Arial"/>
          <w:bCs/>
          <w:sz w:val="24"/>
          <w:szCs w:val="24"/>
        </w:rPr>
      </w:pPr>
      <w:r w:rsidRPr="00BE543A">
        <w:rPr>
          <w:rFonts w:asciiTheme="majorHAnsi" w:hAnsiTheme="majorHAnsi" w:cs="Arial"/>
          <w:bCs/>
          <w:color w:val="000000" w:themeColor="text1"/>
          <w:sz w:val="24"/>
          <w:szCs w:val="24"/>
        </w:rPr>
        <w:t>Wadium może być wniesione w jednej lub kilku następujących</w:t>
      </w:r>
      <w:r w:rsidRPr="00C6306E">
        <w:rPr>
          <w:rFonts w:asciiTheme="majorHAnsi" w:hAnsiTheme="majorHAnsi" w:cs="Arial"/>
          <w:bCs/>
          <w:sz w:val="24"/>
          <w:szCs w:val="24"/>
        </w:rPr>
        <w:t xml:space="preserve"> formach:</w:t>
      </w:r>
    </w:p>
    <w:p w14:paraId="04879FE6" w14:textId="77777777" w:rsidR="001B45D6" w:rsidRPr="00C6306E" w:rsidRDefault="001B45D6" w:rsidP="00A75F63">
      <w:pPr>
        <w:numPr>
          <w:ilvl w:val="2"/>
          <w:numId w:val="56"/>
        </w:numPr>
        <w:tabs>
          <w:tab w:val="left" w:pos="1134"/>
        </w:tabs>
        <w:spacing w:line="276" w:lineRule="auto"/>
        <w:ind w:left="1134" w:hanging="425"/>
        <w:jc w:val="both"/>
        <w:rPr>
          <w:rFonts w:asciiTheme="majorHAnsi" w:hAnsiTheme="majorHAnsi" w:cs="Arial"/>
        </w:rPr>
      </w:pPr>
      <w:r w:rsidRPr="00C6306E">
        <w:rPr>
          <w:rFonts w:asciiTheme="majorHAnsi" w:hAnsiTheme="majorHAnsi" w:cs="Arial"/>
        </w:rPr>
        <w:t>pieniądzu;</w:t>
      </w:r>
    </w:p>
    <w:p w14:paraId="620DEAE2" w14:textId="77777777" w:rsidR="001B45D6" w:rsidRPr="00C6306E" w:rsidRDefault="001B45D6" w:rsidP="00A75F63">
      <w:pPr>
        <w:numPr>
          <w:ilvl w:val="2"/>
          <w:numId w:val="56"/>
        </w:numPr>
        <w:tabs>
          <w:tab w:val="left" w:pos="1134"/>
        </w:tabs>
        <w:spacing w:line="276" w:lineRule="auto"/>
        <w:ind w:left="1134" w:hanging="425"/>
        <w:jc w:val="both"/>
        <w:rPr>
          <w:rFonts w:asciiTheme="majorHAnsi" w:hAnsiTheme="majorHAnsi" w:cs="Arial"/>
        </w:rPr>
      </w:pPr>
      <w:r w:rsidRPr="00C6306E">
        <w:rPr>
          <w:rFonts w:asciiTheme="majorHAnsi" w:hAnsiTheme="majorHAnsi" w:cs="Arial"/>
        </w:rPr>
        <w:lastRenderedPageBreak/>
        <w:t>gwarancjach bankowych;</w:t>
      </w:r>
    </w:p>
    <w:p w14:paraId="4AF8C002" w14:textId="77777777" w:rsidR="001B45D6" w:rsidRPr="00C6306E" w:rsidRDefault="001B45D6" w:rsidP="00A75F63">
      <w:pPr>
        <w:numPr>
          <w:ilvl w:val="2"/>
          <w:numId w:val="56"/>
        </w:numPr>
        <w:tabs>
          <w:tab w:val="left" w:pos="1134"/>
        </w:tabs>
        <w:spacing w:line="276" w:lineRule="auto"/>
        <w:ind w:left="1134" w:hanging="425"/>
        <w:jc w:val="both"/>
        <w:rPr>
          <w:rFonts w:asciiTheme="majorHAnsi" w:hAnsiTheme="majorHAnsi" w:cs="Arial"/>
        </w:rPr>
      </w:pPr>
      <w:r w:rsidRPr="00C6306E">
        <w:rPr>
          <w:rFonts w:asciiTheme="majorHAnsi" w:hAnsiTheme="majorHAnsi" w:cs="Arial"/>
        </w:rPr>
        <w:t>gwarancjach ubezpieczeniowych;</w:t>
      </w:r>
    </w:p>
    <w:p w14:paraId="43EAF9BF" w14:textId="77777777" w:rsidR="001B45D6" w:rsidRPr="00C6306E" w:rsidRDefault="001B45D6" w:rsidP="00A75F63">
      <w:pPr>
        <w:numPr>
          <w:ilvl w:val="2"/>
          <w:numId w:val="56"/>
        </w:numPr>
        <w:tabs>
          <w:tab w:val="left" w:pos="1134"/>
        </w:tabs>
        <w:spacing w:line="276" w:lineRule="auto"/>
        <w:ind w:left="1134" w:hanging="425"/>
        <w:jc w:val="both"/>
        <w:rPr>
          <w:rFonts w:asciiTheme="majorHAnsi" w:hAnsiTheme="majorHAnsi" w:cs="Arial"/>
        </w:rPr>
      </w:pPr>
      <w:r w:rsidRPr="00C6306E">
        <w:rPr>
          <w:rFonts w:asciiTheme="majorHAnsi" w:hAnsiTheme="majorHAnsi" w:cs="Arial"/>
        </w:rPr>
        <w:t>poręczeniach udzielanych przez podmioty, o których mowa w art. 6b ust. 5 pkt. 2 ustawy z dnia 9 listopada 2000 r. o utworzeniu Polskiej Agencji Rozwoju Przedsiębiorczości</w:t>
      </w:r>
      <w:r>
        <w:rPr>
          <w:rFonts w:asciiTheme="majorHAnsi" w:hAnsiTheme="majorHAnsi" w:cs="Arial"/>
        </w:rPr>
        <w:t>.</w:t>
      </w:r>
    </w:p>
    <w:p w14:paraId="287BF93E" w14:textId="77777777" w:rsidR="001B45D6" w:rsidRPr="003C7731" w:rsidRDefault="001B45D6" w:rsidP="00A75F63">
      <w:pPr>
        <w:pStyle w:val="Akapitzlist"/>
        <w:widowControl w:val="0"/>
        <w:numPr>
          <w:ilvl w:val="1"/>
          <w:numId w:val="58"/>
        </w:numPr>
        <w:spacing w:before="0" w:after="0" w:line="276" w:lineRule="auto"/>
        <w:outlineLvl w:val="3"/>
        <w:rPr>
          <w:rFonts w:asciiTheme="majorHAnsi" w:hAnsiTheme="majorHAnsi"/>
          <w:sz w:val="24"/>
          <w:szCs w:val="24"/>
        </w:rPr>
      </w:pPr>
      <w:r w:rsidRPr="00C6306E">
        <w:rPr>
          <w:rFonts w:asciiTheme="majorHAnsi" w:hAnsiTheme="majorHAnsi" w:cs="Arial"/>
          <w:bCs/>
          <w:sz w:val="24"/>
          <w:szCs w:val="24"/>
        </w:rPr>
        <w:t>Wadium wnoszone w pieniądzu należy wpłacić przelewem na następujący rachunek bankowy Zamawiającego:</w:t>
      </w:r>
    </w:p>
    <w:p w14:paraId="7FDF62E1" w14:textId="77777777" w:rsidR="00A00A36" w:rsidRDefault="00A00A36" w:rsidP="00A00A36">
      <w:pPr>
        <w:pStyle w:val="Akapitzlist"/>
        <w:tabs>
          <w:tab w:val="left" w:pos="709"/>
        </w:tabs>
        <w:autoSpaceDE w:val="0"/>
        <w:autoSpaceDN w:val="0"/>
        <w:adjustRightInd w:val="0"/>
        <w:spacing w:before="0" w:after="0" w:line="276" w:lineRule="auto"/>
        <w:rPr>
          <w:rFonts w:ascii="Cambria" w:hAnsi="Cambria" w:cs="Helvetica"/>
          <w:b/>
          <w:bCs/>
          <w:color w:val="000000" w:themeColor="text1"/>
          <w:sz w:val="24"/>
          <w:szCs w:val="24"/>
        </w:rPr>
      </w:pPr>
      <w:r w:rsidRPr="00A00A36">
        <w:rPr>
          <w:rFonts w:ascii="Cambria" w:hAnsi="Cambria" w:cs="Helvetica"/>
          <w:b/>
          <w:bCs/>
          <w:color w:val="000000" w:themeColor="text1"/>
          <w:sz w:val="24"/>
          <w:szCs w:val="24"/>
        </w:rPr>
        <w:t>Bank Spółdzielczy Rzemiosła w Krakowie,</w:t>
      </w:r>
    </w:p>
    <w:p w14:paraId="26CEE6CC" w14:textId="5A285B43" w:rsidR="00A00A36" w:rsidRDefault="00A00A36" w:rsidP="000D2AC3">
      <w:pPr>
        <w:pStyle w:val="Akapitzlist"/>
        <w:tabs>
          <w:tab w:val="left" w:pos="709"/>
        </w:tabs>
        <w:autoSpaceDE w:val="0"/>
        <w:autoSpaceDN w:val="0"/>
        <w:adjustRightInd w:val="0"/>
        <w:spacing w:before="0" w:after="0" w:line="276" w:lineRule="auto"/>
        <w:rPr>
          <w:rFonts w:ascii="Cambria" w:hAnsi="Cambria" w:cs="Helvetica"/>
          <w:b/>
          <w:bCs/>
          <w:color w:val="000000" w:themeColor="text1"/>
          <w:sz w:val="24"/>
          <w:szCs w:val="24"/>
        </w:rPr>
      </w:pPr>
      <w:r w:rsidRPr="00330EE0">
        <w:rPr>
          <w:rFonts w:ascii="Cambria" w:hAnsi="Cambria" w:cs="Helvetica"/>
          <w:color w:val="000000" w:themeColor="text1"/>
          <w:sz w:val="24"/>
          <w:szCs w:val="24"/>
        </w:rPr>
        <w:t>Nr konta:</w:t>
      </w:r>
      <w:r w:rsidRPr="00330EE0">
        <w:rPr>
          <w:rFonts w:ascii="Cambria" w:hAnsi="Cambria" w:cs="Helvetica"/>
          <w:b/>
          <w:bCs/>
          <w:color w:val="000000" w:themeColor="text1"/>
          <w:sz w:val="24"/>
          <w:szCs w:val="24"/>
        </w:rPr>
        <w:t xml:space="preserve"> </w:t>
      </w:r>
      <w:r w:rsidRPr="00A00A36">
        <w:rPr>
          <w:rFonts w:ascii="Cambria" w:hAnsi="Cambria" w:cs="Helvetica"/>
          <w:b/>
          <w:bCs/>
          <w:color w:val="000000" w:themeColor="text1"/>
          <w:sz w:val="24"/>
          <w:szCs w:val="24"/>
        </w:rPr>
        <w:t xml:space="preserve">54 85890006 0250 0925 3261 0014 </w:t>
      </w:r>
    </w:p>
    <w:p w14:paraId="665D4CFA" w14:textId="17BE0D60" w:rsidR="000D2AC3" w:rsidRPr="00BE543A" w:rsidRDefault="000D2AC3" w:rsidP="000D2AC3">
      <w:pPr>
        <w:pStyle w:val="Akapitzlist"/>
        <w:tabs>
          <w:tab w:val="left" w:pos="709"/>
        </w:tabs>
        <w:autoSpaceDE w:val="0"/>
        <w:autoSpaceDN w:val="0"/>
        <w:adjustRightInd w:val="0"/>
        <w:spacing w:before="0" w:after="0" w:line="276" w:lineRule="auto"/>
        <w:rPr>
          <w:rFonts w:asciiTheme="majorHAnsi" w:hAnsiTheme="majorHAnsi" w:cs="Arial"/>
          <w:bCs/>
          <w:i/>
          <w:color w:val="000000" w:themeColor="text1"/>
          <w:sz w:val="24"/>
          <w:szCs w:val="24"/>
          <w:lang w:eastAsia="pl-PL"/>
        </w:rPr>
      </w:pPr>
      <w:r w:rsidRPr="00BE543A">
        <w:rPr>
          <w:rFonts w:asciiTheme="majorHAnsi" w:hAnsiTheme="majorHAnsi" w:cs="Arial"/>
          <w:b/>
          <w:bCs/>
          <w:color w:val="000000" w:themeColor="text1"/>
          <w:sz w:val="24"/>
          <w:szCs w:val="24"/>
          <w:lang w:eastAsia="pl-PL"/>
        </w:rPr>
        <w:t>z adnotacją „Wadium – Znak sprawy:</w:t>
      </w:r>
      <w:r w:rsidRPr="00BE543A">
        <w:rPr>
          <w:rFonts w:ascii="Cambria" w:hAnsi="Cambria"/>
          <w:b/>
          <w:bCs/>
          <w:color w:val="000000" w:themeColor="text1"/>
        </w:rPr>
        <w:t xml:space="preserve"> </w:t>
      </w:r>
      <w:r w:rsidR="009D134B">
        <w:rPr>
          <w:rFonts w:ascii="Cambria" w:hAnsi="Cambria" w:cs="Helvetica"/>
          <w:b/>
          <w:bCs/>
          <w:color w:val="000000" w:themeColor="text1"/>
          <w:sz w:val="24"/>
          <w:szCs w:val="24"/>
        </w:rPr>
        <w:t>2/2022</w:t>
      </w:r>
      <w:r>
        <w:rPr>
          <w:rFonts w:ascii="Cambria" w:hAnsi="Cambria" w:cs="Helvetica"/>
          <w:b/>
          <w:bCs/>
          <w:color w:val="000000" w:themeColor="text1"/>
          <w:sz w:val="24"/>
          <w:szCs w:val="24"/>
        </w:rPr>
        <w:t>”</w:t>
      </w:r>
      <w:r>
        <w:rPr>
          <w:rFonts w:ascii="Cambria" w:hAnsi="Cambria" w:cs="Arial"/>
          <w:bCs/>
          <w:i/>
          <w:color w:val="000000" w:themeColor="text1"/>
          <w:sz w:val="24"/>
          <w:szCs w:val="24"/>
          <w:lang w:eastAsia="pl-PL"/>
        </w:rPr>
        <w:t>.</w:t>
      </w:r>
    </w:p>
    <w:p w14:paraId="2CF6CD4B" w14:textId="77777777" w:rsidR="001B45D6" w:rsidRPr="00E51C18" w:rsidRDefault="001B45D6" w:rsidP="00A75F63">
      <w:pPr>
        <w:pStyle w:val="Kolorowalistaakcent11"/>
        <w:numPr>
          <w:ilvl w:val="1"/>
          <w:numId w:val="58"/>
        </w:numPr>
        <w:tabs>
          <w:tab w:val="left" w:pos="709"/>
        </w:tabs>
        <w:spacing w:before="0" w:after="0" w:line="276" w:lineRule="auto"/>
        <w:rPr>
          <w:rFonts w:asciiTheme="majorHAnsi" w:hAnsiTheme="majorHAnsi" w:cs="Arial"/>
          <w:sz w:val="24"/>
          <w:szCs w:val="24"/>
        </w:rPr>
      </w:pPr>
      <w:r w:rsidRPr="00C6306E">
        <w:rPr>
          <w:rFonts w:asciiTheme="majorHAnsi" w:hAnsiTheme="majorHAnsi" w:cs="Arial"/>
          <w:sz w:val="24"/>
          <w:szCs w:val="24"/>
        </w:rPr>
        <w:t xml:space="preserve">Za skuteczne wniesienie wadium w pieniądzu, Zamawiający uzna wadium, które </w:t>
      </w:r>
      <w:r>
        <w:rPr>
          <w:rFonts w:asciiTheme="majorHAnsi" w:hAnsiTheme="majorHAnsi" w:cs="Arial"/>
          <w:sz w:val="24"/>
          <w:szCs w:val="24"/>
        </w:rPr>
        <w:t xml:space="preserve">zostanie zaksięgowane </w:t>
      </w:r>
      <w:r w:rsidRPr="00E51C18">
        <w:rPr>
          <w:rFonts w:asciiTheme="majorHAnsi" w:hAnsiTheme="majorHAnsi" w:cs="Arial"/>
          <w:sz w:val="24"/>
          <w:szCs w:val="24"/>
        </w:rPr>
        <w:t>na rachunku bankowym Zamawiającego przed upływem terminu składania ofert.</w:t>
      </w:r>
    </w:p>
    <w:p w14:paraId="132E83F3" w14:textId="77777777" w:rsidR="001B45D6" w:rsidRPr="00E51C18" w:rsidRDefault="001B45D6" w:rsidP="00A75F63">
      <w:pPr>
        <w:pStyle w:val="Kolorowalistaakcent11"/>
        <w:numPr>
          <w:ilvl w:val="1"/>
          <w:numId w:val="58"/>
        </w:numPr>
        <w:tabs>
          <w:tab w:val="left" w:pos="709"/>
        </w:tabs>
        <w:spacing w:before="0" w:after="0" w:line="276" w:lineRule="auto"/>
        <w:rPr>
          <w:rFonts w:ascii="Cambria" w:hAnsi="Cambria" w:cs="Arial"/>
          <w:sz w:val="24"/>
          <w:szCs w:val="24"/>
        </w:rPr>
      </w:pPr>
      <w:r w:rsidRPr="00E51C18">
        <w:rPr>
          <w:rFonts w:ascii="Cambria" w:hAnsi="Cambria"/>
          <w:color w:val="000000"/>
          <w:sz w:val="24"/>
          <w:szCs w:val="24"/>
          <w:shd w:val="clear" w:color="auto" w:fill="FFFFFF"/>
        </w:rPr>
        <w:t>Jeżeli wadium jest wnoszone w formie gwarancji lub poręczenia</w:t>
      </w:r>
      <w:r>
        <w:rPr>
          <w:rFonts w:ascii="Cambria" w:hAnsi="Cambria"/>
          <w:color w:val="000000"/>
          <w:sz w:val="24"/>
          <w:szCs w:val="24"/>
          <w:shd w:val="clear" w:color="auto" w:fill="FFFFFF"/>
        </w:rPr>
        <w:t xml:space="preserve"> </w:t>
      </w:r>
      <w:r w:rsidRPr="00E51C18">
        <w:rPr>
          <w:rFonts w:ascii="Cambria" w:hAnsi="Cambria"/>
          <w:color w:val="000000"/>
          <w:sz w:val="24"/>
          <w:szCs w:val="24"/>
          <w:shd w:val="clear" w:color="auto" w:fill="FFFFFF"/>
        </w:rPr>
        <w:t>wykonawca przekazuje zamawiającemu oryginał gwarancji lub poręczenia, w postaci elektronicznej</w:t>
      </w:r>
      <w:r>
        <w:rPr>
          <w:rFonts w:ascii="Cambria" w:hAnsi="Cambria"/>
          <w:color w:val="000000"/>
          <w:sz w:val="24"/>
          <w:szCs w:val="24"/>
          <w:shd w:val="clear" w:color="auto" w:fill="FFFFFF"/>
        </w:rPr>
        <w:t xml:space="preserve"> – przed upływem terminu składania ofert.</w:t>
      </w:r>
    </w:p>
    <w:p w14:paraId="7A88C29D" w14:textId="77777777" w:rsidR="001B45D6" w:rsidRPr="00C6306E" w:rsidRDefault="001B45D6" w:rsidP="00A75F63">
      <w:pPr>
        <w:pStyle w:val="Kolorowalistaakcent11"/>
        <w:numPr>
          <w:ilvl w:val="1"/>
          <w:numId w:val="58"/>
        </w:numPr>
        <w:tabs>
          <w:tab w:val="left" w:pos="709"/>
        </w:tabs>
        <w:spacing w:line="276" w:lineRule="auto"/>
        <w:ind w:left="708" w:hanging="709"/>
        <w:rPr>
          <w:rFonts w:asciiTheme="majorHAnsi" w:hAnsiTheme="majorHAnsi" w:cs="Arial"/>
          <w:sz w:val="24"/>
          <w:szCs w:val="24"/>
        </w:rPr>
      </w:pPr>
      <w:r w:rsidRPr="00C6306E">
        <w:rPr>
          <w:rFonts w:asciiTheme="majorHAnsi" w:hAnsiTheme="majorHAnsi" w:cs="Arial"/>
          <w:sz w:val="24"/>
          <w:szCs w:val="24"/>
        </w:rPr>
        <w:t>W przypadku wnoszenia wadium w formie gwarancji bankowej lub ubezpieczeniowej,</w:t>
      </w:r>
      <w:r>
        <w:rPr>
          <w:rFonts w:asciiTheme="majorHAnsi" w:hAnsiTheme="majorHAnsi" w:cs="Arial"/>
          <w:sz w:val="24"/>
          <w:szCs w:val="24"/>
        </w:rPr>
        <w:t xml:space="preserve"> lub poręczenia</w:t>
      </w:r>
      <w:r w:rsidRPr="00C6306E">
        <w:rPr>
          <w:rFonts w:asciiTheme="majorHAnsi" w:hAnsiTheme="majorHAnsi" w:cs="Arial"/>
          <w:sz w:val="24"/>
          <w:szCs w:val="24"/>
        </w:rPr>
        <w:t xml:space="preserve"> gwarancja </w:t>
      </w:r>
      <w:r>
        <w:rPr>
          <w:rFonts w:asciiTheme="majorHAnsi" w:hAnsiTheme="majorHAnsi" w:cs="Arial"/>
          <w:sz w:val="24"/>
          <w:szCs w:val="24"/>
        </w:rPr>
        <w:t xml:space="preserve">lub poręczenie </w:t>
      </w:r>
      <w:r w:rsidRPr="00C6306E">
        <w:rPr>
          <w:rFonts w:asciiTheme="majorHAnsi" w:hAnsiTheme="majorHAnsi" w:cs="Arial"/>
          <w:sz w:val="24"/>
          <w:szCs w:val="24"/>
        </w:rPr>
        <w:t>musi być nieodwołaln</w:t>
      </w:r>
      <w:r>
        <w:rPr>
          <w:rFonts w:asciiTheme="majorHAnsi" w:hAnsiTheme="majorHAnsi" w:cs="Arial"/>
          <w:sz w:val="24"/>
          <w:szCs w:val="24"/>
        </w:rPr>
        <w:t>e</w:t>
      </w:r>
      <w:r w:rsidRPr="00C6306E">
        <w:rPr>
          <w:rFonts w:asciiTheme="majorHAnsi" w:hAnsiTheme="majorHAnsi" w:cs="Arial"/>
          <w:sz w:val="24"/>
          <w:szCs w:val="24"/>
        </w:rPr>
        <w:t>, bezwarunkow</w:t>
      </w:r>
      <w:r>
        <w:rPr>
          <w:rFonts w:asciiTheme="majorHAnsi" w:hAnsiTheme="majorHAnsi" w:cs="Arial"/>
          <w:sz w:val="24"/>
          <w:szCs w:val="24"/>
        </w:rPr>
        <w:t xml:space="preserve">e </w:t>
      </w:r>
      <w:r w:rsidRPr="00C6306E">
        <w:rPr>
          <w:rFonts w:asciiTheme="majorHAnsi" w:hAnsiTheme="majorHAnsi" w:cs="Arial"/>
          <w:sz w:val="24"/>
          <w:szCs w:val="24"/>
        </w:rPr>
        <w:t>i płatn</w:t>
      </w:r>
      <w:r>
        <w:rPr>
          <w:rFonts w:asciiTheme="majorHAnsi" w:hAnsiTheme="majorHAnsi" w:cs="Arial"/>
          <w:sz w:val="24"/>
          <w:szCs w:val="24"/>
        </w:rPr>
        <w:t>e</w:t>
      </w:r>
      <w:r w:rsidRPr="00C6306E">
        <w:rPr>
          <w:rFonts w:asciiTheme="majorHAnsi" w:hAnsiTheme="majorHAnsi" w:cs="Arial"/>
          <w:sz w:val="24"/>
          <w:szCs w:val="24"/>
        </w:rPr>
        <w:t xml:space="preserve"> na pierwsze pisemne żądanie Zamawiającego, sporządzon</w:t>
      </w:r>
      <w:r>
        <w:rPr>
          <w:rFonts w:asciiTheme="majorHAnsi" w:hAnsiTheme="majorHAnsi" w:cs="Arial"/>
          <w:sz w:val="24"/>
          <w:szCs w:val="24"/>
        </w:rPr>
        <w:t>e</w:t>
      </w:r>
      <w:r w:rsidRPr="00C6306E">
        <w:rPr>
          <w:rFonts w:asciiTheme="majorHAnsi" w:hAnsiTheme="majorHAnsi" w:cs="Arial"/>
          <w:sz w:val="24"/>
          <w:szCs w:val="24"/>
        </w:rPr>
        <w:t xml:space="preserve"> zgodnie z obowiązującymi przepisami i powinna zawierać następujące elementy:</w:t>
      </w:r>
    </w:p>
    <w:p w14:paraId="6B9EE9DC" w14:textId="77777777" w:rsidR="001B45D6" w:rsidRPr="00C6306E" w:rsidRDefault="001B45D6" w:rsidP="00A75F63">
      <w:pPr>
        <w:pStyle w:val="Kolorowalistaakcent11"/>
        <w:numPr>
          <w:ilvl w:val="0"/>
          <w:numId w:val="57"/>
        </w:numPr>
        <w:autoSpaceDE w:val="0"/>
        <w:autoSpaceDN w:val="0"/>
        <w:adjustRightInd w:val="0"/>
        <w:spacing w:line="276" w:lineRule="auto"/>
        <w:ind w:left="993" w:hanging="284"/>
        <w:rPr>
          <w:rFonts w:asciiTheme="majorHAnsi" w:hAnsiTheme="majorHAnsi" w:cs="Arial"/>
          <w:bCs/>
          <w:sz w:val="24"/>
          <w:szCs w:val="24"/>
          <w:lang w:eastAsia="en-US"/>
        </w:rPr>
      </w:pPr>
      <w:r>
        <w:rPr>
          <w:rFonts w:asciiTheme="majorHAnsi" w:hAnsiTheme="majorHAnsi" w:cs="Arial"/>
          <w:bCs/>
          <w:sz w:val="24"/>
          <w:szCs w:val="24"/>
          <w:lang w:eastAsia="en-US"/>
        </w:rPr>
        <w:t>n</w:t>
      </w:r>
      <w:r w:rsidRPr="00C6306E">
        <w:rPr>
          <w:rFonts w:asciiTheme="majorHAnsi" w:hAnsiTheme="majorHAnsi" w:cs="Arial"/>
          <w:bCs/>
          <w:sz w:val="24"/>
          <w:szCs w:val="24"/>
          <w:lang w:eastAsia="en-US"/>
        </w:rPr>
        <w:t>azwę</w:t>
      </w:r>
      <w:r>
        <w:rPr>
          <w:rFonts w:asciiTheme="majorHAnsi" w:hAnsiTheme="majorHAnsi" w:cs="Arial"/>
          <w:bCs/>
          <w:sz w:val="24"/>
          <w:szCs w:val="24"/>
          <w:lang w:eastAsia="en-US"/>
        </w:rPr>
        <w:t>:</w:t>
      </w:r>
      <w:r w:rsidRPr="00C6306E">
        <w:rPr>
          <w:rFonts w:asciiTheme="majorHAnsi" w:hAnsiTheme="majorHAnsi" w:cs="Arial"/>
          <w:bCs/>
          <w:sz w:val="24"/>
          <w:szCs w:val="24"/>
          <w:lang w:eastAsia="en-US"/>
        </w:rPr>
        <w:t xml:space="preserve"> dającego zlecenie (wykonawcy), beneficjenta gwarancji</w:t>
      </w:r>
      <w:r>
        <w:rPr>
          <w:rFonts w:asciiTheme="majorHAnsi" w:hAnsiTheme="majorHAnsi" w:cs="Arial"/>
          <w:bCs/>
          <w:sz w:val="24"/>
          <w:szCs w:val="24"/>
          <w:lang w:eastAsia="en-US"/>
        </w:rPr>
        <w:t>/poręczenia</w:t>
      </w:r>
      <w:r w:rsidRPr="00C6306E">
        <w:rPr>
          <w:rFonts w:asciiTheme="majorHAnsi" w:hAnsiTheme="majorHAnsi" w:cs="Arial"/>
          <w:bCs/>
          <w:sz w:val="24"/>
          <w:szCs w:val="24"/>
          <w:lang w:eastAsia="en-US"/>
        </w:rPr>
        <w:t xml:space="preserve"> (zamawiającego), gwaranta</w:t>
      </w:r>
      <w:r>
        <w:rPr>
          <w:rFonts w:asciiTheme="majorHAnsi" w:hAnsiTheme="majorHAnsi" w:cs="Arial"/>
          <w:bCs/>
          <w:sz w:val="24"/>
          <w:szCs w:val="24"/>
          <w:lang w:eastAsia="en-US"/>
        </w:rPr>
        <w:t xml:space="preserve"> lub poręczyciela </w:t>
      </w:r>
      <w:r w:rsidRPr="00C6306E">
        <w:rPr>
          <w:rFonts w:asciiTheme="majorHAnsi" w:hAnsiTheme="majorHAnsi" w:cs="Arial"/>
          <w:bCs/>
          <w:sz w:val="24"/>
          <w:szCs w:val="24"/>
          <w:lang w:eastAsia="en-US"/>
        </w:rPr>
        <w:t>oraz wskazanie ich siedzib,</w:t>
      </w:r>
    </w:p>
    <w:p w14:paraId="4A7E7B42" w14:textId="77777777" w:rsidR="001B45D6" w:rsidRPr="00C6306E" w:rsidRDefault="001B45D6" w:rsidP="00A75F63">
      <w:pPr>
        <w:pStyle w:val="Kolorowalistaakcent11"/>
        <w:numPr>
          <w:ilvl w:val="0"/>
          <w:numId w:val="57"/>
        </w:numPr>
        <w:autoSpaceDE w:val="0"/>
        <w:autoSpaceDN w:val="0"/>
        <w:adjustRightInd w:val="0"/>
        <w:spacing w:line="276" w:lineRule="auto"/>
        <w:ind w:left="993" w:hanging="284"/>
        <w:rPr>
          <w:rFonts w:asciiTheme="majorHAnsi" w:hAnsiTheme="majorHAnsi" w:cs="Arial"/>
          <w:bCs/>
          <w:sz w:val="24"/>
          <w:szCs w:val="24"/>
          <w:lang w:eastAsia="en-US"/>
        </w:rPr>
      </w:pPr>
      <w:r w:rsidRPr="00C6306E">
        <w:rPr>
          <w:rFonts w:asciiTheme="majorHAnsi" w:hAnsiTheme="majorHAnsi" w:cs="Arial"/>
          <w:bCs/>
          <w:sz w:val="24"/>
          <w:szCs w:val="24"/>
          <w:lang w:eastAsia="en-US"/>
        </w:rPr>
        <w:t xml:space="preserve">kwotę </w:t>
      </w:r>
      <w:r>
        <w:rPr>
          <w:rFonts w:asciiTheme="majorHAnsi" w:hAnsiTheme="majorHAnsi" w:cs="Arial"/>
          <w:bCs/>
          <w:sz w:val="24"/>
          <w:szCs w:val="24"/>
          <w:lang w:eastAsia="en-US"/>
        </w:rPr>
        <w:t>wadium</w:t>
      </w:r>
      <w:r w:rsidRPr="00C6306E">
        <w:rPr>
          <w:rFonts w:asciiTheme="majorHAnsi" w:hAnsiTheme="majorHAnsi" w:cs="Arial"/>
          <w:bCs/>
          <w:sz w:val="24"/>
          <w:szCs w:val="24"/>
          <w:lang w:eastAsia="en-US"/>
        </w:rPr>
        <w:t>,</w:t>
      </w:r>
    </w:p>
    <w:p w14:paraId="714B60D3" w14:textId="77777777" w:rsidR="001B45D6" w:rsidRPr="00C6306E" w:rsidRDefault="001B45D6" w:rsidP="00A75F63">
      <w:pPr>
        <w:pStyle w:val="Kolorowalistaakcent11"/>
        <w:numPr>
          <w:ilvl w:val="0"/>
          <w:numId w:val="57"/>
        </w:numPr>
        <w:autoSpaceDE w:val="0"/>
        <w:autoSpaceDN w:val="0"/>
        <w:adjustRightInd w:val="0"/>
        <w:spacing w:line="276" w:lineRule="auto"/>
        <w:ind w:left="993" w:hanging="284"/>
        <w:rPr>
          <w:rFonts w:asciiTheme="majorHAnsi" w:hAnsiTheme="majorHAnsi" w:cs="Arial"/>
          <w:bCs/>
          <w:sz w:val="24"/>
          <w:szCs w:val="24"/>
          <w:lang w:eastAsia="en-US"/>
        </w:rPr>
      </w:pPr>
      <w:r w:rsidRPr="00C6306E">
        <w:rPr>
          <w:rFonts w:asciiTheme="majorHAnsi" w:hAnsiTheme="majorHAnsi" w:cs="Arial"/>
          <w:bCs/>
          <w:sz w:val="24"/>
          <w:szCs w:val="24"/>
          <w:lang w:eastAsia="en-US"/>
        </w:rPr>
        <w:t>termin ważności gwarancji</w:t>
      </w:r>
      <w:r>
        <w:rPr>
          <w:rFonts w:asciiTheme="majorHAnsi" w:hAnsiTheme="majorHAnsi" w:cs="Arial"/>
          <w:bCs/>
          <w:sz w:val="24"/>
          <w:szCs w:val="24"/>
          <w:lang w:eastAsia="en-US"/>
        </w:rPr>
        <w:t>/poręczenia</w:t>
      </w:r>
      <w:r w:rsidRPr="00C6306E">
        <w:rPr>
          <w:rFonts w:asciiTheme="majorHAnsi" w:hAnsiTheme="majorHAnsi" w:cs="Arial"/>
          <w:bCs/>
          <w:sz w:val="24"/>
          <w:szCs w:val="24"/>
          <w:lang w:eastAsia="en-US"/>
        </w:rPr>
        <w:t xml:space="preserve"> w formule: „od dnia </w:t>
      </w:r>
      <w:proofErr w:type="gramStart"/>
      <w:r w:rsidRPr="00C6306E">
        <w:rPr>
          <w:rFonts w:asciiTheme="majorHAnsi" w:hAnsiTheme="majorHAnsi" w:cs="Arial"/>
          <w:bCs/>
          <w:sz w:val="24"/>
          <w:szCs w:val="24"/>
          <w:lang w:eastAsia="en-US"/>
        </w:rPr>
        <w:t>…….</w:t>
      </w:r>
      <w:proofErr w:type="gramEnd"/>
      <w:r w:rsidRPr="00C6306E">
        <w:rPr>
          <w:rFonts w:asciiTheme="majorHAnsi" w:hAnsiTheme="majorHAnsi" w:cs="Arial"/>
          <w:bCs/>
          <w:sz w:val="24"/>
          <w:szCs w:val="24"/>
          <w:lang w:eastAsia="en-US"/>
        </w:rPr>
        <w:t>– do dnia ………”,</w:t>
      </w:r>
    </w:p>
    <w:p w14:paraId="73CE7449" w14:textId="77777777" w:rsidR="001B45D6" w:rsidRPr="00C6306E" w:rsidRDefault="001B45D6" w:rsidP="00A75F63">
      <w:pPr>
        <w:pStyle w:val="Kolorowalistaakcent11"/>
        <w:numPr>
          <w:ilvl w:val="0"/>
          <w:numId w:val="57"/>
        </w:numPr>
        <w:autoSpaceDE w:val="0"/>
        <w:autoSpaceDN w:val="0"/>
        <w:adjustRightInd w:val="0"/>
        <w:spacing w:line="276" w:lineRule="auto"/>
        <w:ind w:left="993" w:hanging="284"/>
        <w:rPr>
          <w:rFonts w:asciiTheme="majorHAnsi" w:hAnsiTheme="majorHAnsi" w:cs="Arial"/>
          <w:bCs/>
          <w:sz w:val="24"/>
          <w:szCs w:val="24"/>
          <w:lang w:eastAsia="en-US"/>
        </w:rPr>
      </w:pPr>
      <w:r w:rsidRPr="00C6306E">
        <w:rPr>
          <w:rFonts w:asciiTheme="majorHAnsi" w:hAnsiTheme="majorHAnsi" w:cs="Arial"/>
          <w:bCs/>
          <w:sz w:val="24"/>
          <w:szCs w:val="24"/>
          <w:lang w:eastAsia="en-US"/>
        </w:rPr>
        <w:t>zobowiązanie gwaranta</w:t>
      </w:r>
      <w:r>
        <w:rPr>
          <w:rFonts w:asciiTheme="majorHAnsi" w:hAnsiTheme="majorHAnsi" w:cs="Arial"/>
          <w:bCs/>
          <w:sz w:val="24"/>
          <w:szCs w:val="24"/>
          <w:lang w:eastAsia="en-US"/>
        </w:rPr>
        <w:t>/poręczyciela</w:t>
      </w:r>
      <w:r w:rsidRPr="00C6306E">
        <w:rPr>
          <w:rFonts w:asciiTheme="majorHAnsi" w:hAnsiTheme="majorHAnsi" w:cs="Arial"/>
          <w:bCs/>
          <w:sz w:val="24"/>
          <w:szCs w:val="24"/>
          <w:lang w:eastAsia="en-US"/>
        </w:rPr>
        <w:t xml:space="preserve"> do zapłacenia kwoty </w:t>
      </w:r>
      <w:r>
        <w:rPr>
          <w:rFonts w:asciiTheme="majorHAnsi" w:hAnsiTheme="majorHAnsi" w:cs="Arial"/>
          <w:bCs/>
          <w:sz w:val="24"/>
          <w:szCs w:val="24"/>
          <w:lang w:eastAsia="en-US"/>
        </w:rPr>
        <w:t xml:space="preserve">wskazanej w </w:t>
      </w:r>
      <w:r w:rsidRPr="00C6306E">
        <w:rPr>
          <w:rFonts w:asciiTheme="majorHAnsi" w:hAnsiTheme="majorHAnsi" w:cs="Arial"/>
          <w:bCs/>
          <w:sz w:val="24"/>
          <w:szCs w:val="24"/>
          <w:lang w:eastAsia="en-US"/>
        </w:rPr>
        <w:t>gwarancji</w:t>
      </w:r>
      <w:r>
        <w:rPr>
          <w:rFonts w:asciiTheme="majorHAnsi" w:hAnsiTheme="majorHAnsi" w:cs="Arial"/>
          <w:bCs/>
          <w:sz w:val="24"/>
          <w:szCs w:val="24"/>
          <w:lang w:eastAsia="en-US"/>
        </w:rPr>
        <w:t>/poręczeniu</w:t>
      </w:r>
      <w:r w:rsidRPr="00C6306E">
        <w:rPr>
          <w:rFonts w:asciiTheme="majorHAnsi" w:hAnsiTheme="majorHAnsi" w:cs="Arial"/>
          <w:bCs/>
          <w:sz w:val="24"/>
          <w:szCs w:val="24"/>
          <w:lang w:eastAsia="en-US"/>
        </w:rPr>
        <w:t xml:space="preserve"> na pierwsze żądanie zamawiającego w sytuacjach </w:t>
      </w:r>
      <w:r>
        <w:rPr>
          <w:rFonts w:asciiTheme="majorHAnsi" w:hAnsiTheme="majorHAnsi" w:cs="Arial"/>
          <w:bCs/>
          <w:sz w:val="24"/>
          <w:szCs w:val="24"/>
          <w:lang w:eastAsia="en-US"/>
        </w:rPr>
        <w:t xml:space="preserve">zatrzymania wadium </w:t>
      </w:r>
      <w:r w:rsidRPr="00C6306E">
        <w:rPr>
          <w:rFonts w:asciiTheme="majorHAnsi" w:hAnsiTheme="majorHAnsi" w:cs="Arial"/>
          <w:bCs/>
          <w:sz w:val="24"/>
          <w:szCs w:val="24"/>
          <w:lang w:eastAsia="en-US"/>
        </w:rPr>
        <w:t xml:space="preserve">określonych </w:t>
      </w:r>
      <w:r>
        <w:rPr>
          <w:rFonts w:asciiTheme="majorHAnsi" w:hAnsiTheme="majorHAnsi" w:cs="Arial"/>
          <w:bCs/>
          <w:sz w:val="24"/>
          <w:szCs w:val="24"/>
          <w:lang w:eastAsia="en-US"/>
        </w:rPr>
        <w:t xml:space="preserve">w przepisach </w:t>
      </w:r>
      <w:r w:rsidRPr="00C6306E">
        <w:rPr>
          <w:rFonts w:asciiTheme="majorHAnsi" w:hAnsiTheme="majorHAnsi" w:cs="Arial"/>
          <w:bCs/>
          <w:sz w:val="24"/>
          <w:szCs w:val="24"/>
          <w:lang w:eastAsia="en-US"/>
        </w:rPr>
        <w:t>ustawy.</w:t>
      </w:r>
    </w:p>
    <w:p w14:paraId="52501B9D" w14:textId="77777777" w:rsidR="001B45D6" w:rsidRPr="00E51C18" w:rsidRDefault="001B45D6" w:rsidP="00A75F63">
      <w:pPr>
        <w:pStyle w:val="Kolorowalistaakcent11"/>
        <w:numPr>
          <w:ilvl w:val="1"/>
          <w:numId w:val="58"/>
        </w:numPr>
        <w:tabs>
          <w:tab w:val="left" w:pos="709"/>
        </w:tabs>
        <w:spacing w:line="276" w:lineRule="auto"/>
        <w:ind w:left="708" w:hanging="709"/>
        <w:rPr>
          <w:rFonts w:asciiTheme="majorHAnsi" w:hAnsiTheme="majorHAnsi" w:cs="Arial"/>
          <w:sz w:val="24"/>
          <w:szCs w:val="24"/>
        </w:rPr>
      </w:pPr>
      <w:r w:rsidRPr="00263EA6">
        <w:rPr>
          <w:rFonts w:ascii="Cambria" w:hAnsi="Cambria"/>
          <w:color w:val="000000"/>
          <w:sz w:val="24"/>
          <w:szCs w:val="24"/>
          <w:shd w:val="clear" w:color="auto" w:fill="FFFFFF"/>
        </w:rPr>
        <w:t xml:space="preserve">Wadium wnosi się przed upływem terminu składania ofert i utrzymuje nieprzerwanie do dnia upływu terminu związania ofertą, z wyjątkiem przypadków, o których mowa </w:t>
      </w:r>
      <w:r w:rsidRPr="00E51C18">
        <w:rPr>
          <w:rFonts w:asciiTheme="majorHAnsi" w:hAnsiTheme="majorHAnsi"/>
          <w:color w:val="000000"/>
          <w:sz w:val="24"/>
          <w:szCs w:val="24"/>
          <w:shd w:val="clear" w:color="auto" w:fill="FFFFFF"/>
        </w:rPr>
        <w:t>w art. 98 ust. 1 pkt 2 i 3 oraz ust. 2 ustawy</w:t>
      </w:r>
      <w:r>
        <w:rPr>
          <w:rFonts w:asciiTheme="majorHAnsi" w:hAnsiTheme="majorHAnsi"/>
          <w:color w:val="000000"/>
          <w:sz w:val="24"/>
          <w:szCs w:val="24"/>
          <w:shd w:val="clear" w:color="auto" w:fill="FFFFFF"/>
        </w:rPr>
        <w:t xml:space="preserve"> </w:t>
      </w:r>
      <w:proofErr w:type="spellStart"/>
      <w:r>
        <w:rPr>
          <w:rFonts w:asciiTheme="majorHAnsi" w:hAnsiTheme="majorHAnsi"/>
          <w:color w:val="000000"/>
          <w:sz w:val="24"/>
          <w:szCs w:val="24"/>
          <w:shd w:val="clear" w:color="auto" w:fill="FFFFFF"/>
        </w:rPr>
        <w:t>Pzp</w:t>
      </w:r>
      <w:proofErr w:type="spellEnd"/>
      <w:r w:rsidRPr="00E51C18">
        <w:rPr>
          <w:rFonts w:asciiTheme="majorHAnsi" w:hAnsiTheme="majorHAnsi"/>
          <w:color w:val="000000"/>
          <w:sz w:val="24"/>
          <w:szCs w:val="24"/>
          <w:shd w:val="clear" w:color="auto" w:fill="FFFFFF"/>
        </w:rPr>
        <w:t>.</w:t>
      </w:r>
    </w:p>
    <w:p w14:paraId="6640430E" w14:textId="77777777" w:rsidR="001B45D6" w:rsidRDefault="001B45D6" w:rsidP="00A75F63">
      <w:pPr>
        <w:pStyle w:val="Kolorowalistaakcent11"/>
        <w:numPr>
          <w:ilvl w:val="1"/>
          <w:numId w:val="58"/>
        </w:numPr>
        <w:tabs>
          <w:tab w:val="left" w:pos="709"/>
        </w:tabs>
        <w:spacing w:line="276" w:lineRule="auto"/>
        <w:ind w:left="708" w:hanging="709"/>
        <w:rPr>
          <w:rFonts w:asciiTheme="majorHAnsi" w:hAnsiTheme="majorHAnsi" w:cs="Arial"/>
          <w:sz w:val="24"/>
          <w:szCs w:val="24"/>
        </w:rPr>
      </w:pPr>
      <w:r>
        <w:rPr>
          <w:rFonts w:asciiTheme="majorHAnsi" w:hAnsiTheme="majorHAnsi" w:cs="Arial"/>
          <w:sz w:val="24"/>
          <w:szCs w:val="24"/>
        </w:rPr>
        <w:t xml:space="preserve">Zasady dokonywania zatrzymania i zwrotu wadium określono w przepisach art. 98 ustawy </w:t>
      </w:r>
      <w:proofErr w:type="spellStart"/>
      <w:r>
        <w:rPr>
          <w:rFonts w:asciiTheme="majorHAnsi" w:hAnsiTheme="majorHAnsi" w:cs="Arial"/>
          <w:sz w:val="24"/>
          <w:szCs w:val="24"/>
        </w:rPr>
        <w:t>Pzp</w:t>
      </w:r>
      <w:proofErr w:type="spellEnd"/>
      <w:r>
        <w:rPr>
          <w:rFonts w:asciiTheme="majorHAnsi" w:hAnsiTheme="majorHAnsi" w:cs="Arial"/>
          <w:sz w:val="24"/>
          <w:szCs w:val="24"/>
        </w:rPr>
        <w:t>.</w:t>
      </w:r>
    </w:p>
    <w:p w14:paraId="7C69B04F" w14:textId="77777777" w:rsidR="00755D70" w:rsidRDefault="00755D70"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601C67C2" w14:textId="77777777" w:rsidR="00263EA6" w:rsidRPr="00B212C7" w:rsidRDefault="00263EA6"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7A73AF6D" w14:textId="77777777" w:rsidTr="00C3698A">
        <w:tc>
          <w:tcPr>
            <w:tcW w:w="8964" w:type="dxa"/>
            <w:tcBorders>
              <w:bottom w:val="single" w:sz="4" w:space="0" w:color="auto"/>
            </w:tcBorders>
            <w:shd w:val="clear" w:color="auto" w:fill="D9D9D9" w:themeFill="background1" w:themeFillShade="D9"/>
          </w:tcPr>
          <w:p w14:paraId="3CC55EE2"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13</w:t>
            </w:r>
          </w:p>
          <w:p w14:paraId="7AD5E308"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PRZYGOTOWANIA OFERTY</w:t>
            </w:r>
          </w:p>
        </w:tc>
      </w:tr>
    </w:tbl>
    <w:p w14:paraId="431DDCD0" w14:textId="77777777" w:rsidR="00D77619" w:rsidRPr="00C6306E" w:rsidRDefault="00D77619"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6BACE6E9" w14:textId="5DA9E9A4" w:rsidR="001851F8" w:rsidRDefault="001851F8" w:rsidP="00A75F63">
      <w:pPr>
        <w:pStyle w:val="Akapitzlist"/>
        <w:widowControl w:val="0"/>
        <w:numPr>
          <w:ilvl w:val="1"/>
          <w:numId w:val="67"/>
        </w:numPr>
        <w:suppressAutoHyphens/>
        <w:spacing w:line="276" w:lineRule="auto"/>
        <w:outlineLvl w:val="3"/>
        <w:rPr>
          <w:rFonts w:ascii="Cambria" w:hAnsi="Cambria" w:cs="Arial"/>
          <w:bCs/>
          <w:sz w:val="24"/>
          <w:szCs w:val="24"/>
        </w:rPr>
      </w:pPr>
      <w:r>
        <w:rPr>
          <w:rFonts w:ascii="Cambria" w:hAnsi="Cambria" w:cs="Arial"/>
          <w:bCs/>
          <w:sz w:val="24"/>
          <w:szCs w:val="24"/>
        </w:rPr>
        <w:t xml:space="preserve">Każdy Wykonawca może złożyć </w:t>
      </w:r>
      <w:r>
        <w:rPr>
          <w:rFonts w:ascii="Cambria" w:hAnsi="Cambria" w:cs="Arial"/>
          <w:b/>
          <w:bCs/>
          <w:sz w:val="24"/>
          <w:szCs w:val="24"/>
        </w:rPr>
        <w:t>jedną ofertę</w:t>
      </w:r>
      <w:r>
        <w:rPr>
          <w:rFonts w:ascii="Cambria" w:hAnsi="Cambria" w:cs="Arial"/>
          <w:bCs/>
          <w:sz w:val="24"/>
          <w:szCs w:val="24"/>
        </w:rPr>
        <w:t xml:space="preserve">. </w:t>
      </w:r>
    </w:p>
    <w:p w14:paraId="63236032" w14:textId="77777777" w:rsidR="001851F8" w:rsidRDefault="001851F8" w:rsidP="00A75F63">
      <w:pPr>
        <w:pStyle w:val="Akapitzlist"/>
        <w:widowControl w:val="0"/>
        <w:numPr>
          <w:ilvl w:val="1"/>
          <w:numId w:val="67"/>
        </w:numPr>
        <w:suppressAutoHyphens/>
        <w:spacing w:line="276" w:lineRule="auto"/>
        <w:outlineLvl w:val="3"/>
        <w:rPr>
          <w:rFonts w:asciiTheme="majorHAnsi" w:hAnsiTheme="majorHAnsi" w:cs="Arial"/>
          <w:sz w:val="24"/>
          <w:szCs w:val="24"/>
        </w:rPr>
      </w:pPr>
      <w:r>
        <w:rPr>
          <w:rFonts w:asciiTheme="majorHAnsi" w:hAnsiTheme="majorHAnsi" w:cs="Arial"/>
          <w:bCs/>
          <w:color w:val="000000" w:themeColor="text1"/>
          <w:sz w:val="24"/>
          <w:szCs w:val="24"/>
        </w:rPr>
        <w:lastRenderedPageBreak/>
        <w:t xml:space="preserve">Ofertę </w:t>
      </w:r>
      <w:r>
        <w:rPr>
          <w:rFonts w:ascii="Cambria" w:hAnsi="Cambria"/>
          <w:color w:val="000000"/>
          <w:sz w:val="24"/>
          <w:szCs w:val="24"/>
          <w:shd w:val="clear" w:color="auto" w:fill="FFFFFF"/>
        </w:rPr>
        <w:t xml:space="preserve">składa się, pod rygorem nieważności, w formie elektronicznej 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w:t>
      </w:r>
      <w:proofErr w:type="spellStart"/>
      <w:r>
        <w:rPr>
          <w:rFonts w:ascii="Cambria" w:hAnsi="Cambria"/>
          <w:color w:val="000000"/>
          <w:sz w:val="24"/>
          <w:szCs w:val="24"/>
          <w:shd w:val="clear" w:color="auto" w:fill="FFFFFF"/>
        </w:rPr>
        <w:t>Pzp</w:t>
      </w:r>
      <w:proofErr w:type="spellEnd"/>
      <w:r>
        <w:rPr>
          <w:rFonts w:ascii="Cambria" w:hAnsi="Cambria"/>
          <w:color w:val="000000"/>
          <w:sz w:val="24"/>
          <w:szCs w:val="24"/>
          <w:shd w:val="clear" w:color="auto" w:fill="FFFFFF"/>
        </w:rPr>
        <w:t>, z uwzględnieniem rodzaju przekazywanych danych.</w:t>
      </w:r>
    </w:p>
    <w:p w14:paraId="5F2E3933" w14:textId="77777777" w:rsidR="001851F8" w:rsidRDefault="001851F8" w:rsidP="00A75F63">
      <w:pPr>
        <w:pStyle w:val="Akapitzlist"/>
        <w:widowControl w:val="0"/>
        <w:numPr>
          <w:ilvl w:val="1"/>
          <w:numId w:val="67"/>
        </w:numPr>
        <w:suppressAutoHyphens/>
        <w:spacing w:line="276" w:lineRule="auto"/>
        <w:outlineLvl w:val="3"/>
        <w:rPr>
          <w:rFonts w:asciiTheme="majorHAnsi" w:hAnsiTheme="majorHAnsi" w:cs="Arial"/>
          <w:sz w:val="24"/>
          <w:szCs w:val="24"/>
        </w:rPr>
      </w:pPr>
      <w:r>
        <w:rPr>
          <w:rFonts w:asciiTheme="majorHAnsi" w:hAnsiTheme="majorHAnsi" w:cs="Arial"/>
          <w:color w:val="000000" w:themeColor="text1"/>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0B554DF8" w14:textId="77777777" w:rsidR="00B63AD6" w:rsidRPr="00C6306E" w:rsidRDefault="00B63AD6" w:rsidP="00A75F63">
      <w:pPr>
        <w:pStyle w:val="Akapitzlist"/>
        <w:widowControl w:val="0"/>
        <w:numPr>
          <w:ilvl w:val="1"/>
          <w:numId w:val="67"/>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Oferta musi zawierać następujące oświadczenia i dokumenty:</w:t>
      </w:r>
    </w:p>
    <w:p w14:paraId="7B7B5F9A" w14:textId="2C2C4C5D" w:rsidR="009B57D5" w:rsidRPr="009B57D5" w:rsidRDefault="00B63AD6" w:rsidP="009B57D5">
      <w:pPr>
        <w:pStyle w:val="Akapitzlist"/>
        <w:widowControl w:val="0"/>
        <w:numPr>
          <w:ilvl w:val="0"/>
          <w:numId w:val="19"/>
        </w:numPr>
        <w:spacing w:line="276" w:lineRule="auto"/>
        <w:ind w:left="993" w:hanging="284"/>
        <w:outlineLvl w:val="3"/>
        <w:rPr>
          <w:rFonts w:asciiTheme="majorHAnsi" w:hAnsiTheme="majorHAnsi" w:cs="Arial"/>
          <w:bCs/>
          <w:sz w:val="24"/>
          <w:szCs w:val="24"/>
        </w:rPr>
      </w:pPr>
      <w:r w:rsidRPr="00C6306E">
        <w:rPr>
          <w:rFonts w:asciiTheme="majorHAnsi" w:hAnsiTheme="majorHAnsi" w:cs="Arial"/>
          <w:b/>
          <w:bCs/>
          <w:sz w:val="24"/>
          <w:szCs w:val="24"/>
        </w:rPr>
        <w:t>Formularz ofertowy</w:t>
      </w:r>
      <w:r w:rsidR="0032584E" w:rsidRPr="00C6306E">
        <w:rPr>
          <w:rFonts w:asciiTheme="majorHAnsi" w:hAnsiTheme="majorHAnsi" w:cs="Arial"/>
          <w:b/>
          <w:bCs/>
          <w:sz w:val="24"/>
          <w:szCs w:val="24"/>
        </w:rPr>
        <w:t xml:space="preserve"> </w:t>
      </w:r>
      <w:r w:rsidRPr="00C6306E">
        <w:rPr>
          <w:rFonts w:asciiTheme="majorHAnsi" w:hAnsiTheme="majorHAnsi" w:cs="Arial"/>
          <w:bCs/>
          <w:sz w:val="24"/>
          <w:szCs w:val="24"/>
        </w:rPr>
        <w:t xml:space="preserve">– do wykorzystania wzór (druk), stanowiący </w:t>
      </w:r>
      <w:r w:rsidRPr="00C6306E">
        <w:rPr>
          <w:rFonts w:asciiTheme="majorHAnsi" w:hAnsiTheme="majorHAnsi" w:cs="Arial"/>
          <w:b/>
          <w:bCs/>
          <w:sz w:val="24"/>
          <w:szCs w:val="24"/>
        </w:rPr>
        <w:t xml:space="preserve">Załącznik nr 3 do </w:t>
      </w:r>
      <w:r w:rsidR="00A435B8">
        <w:rPr>
          <w:rFonts w:asciiTheme="majorHAnsi" w:hAnsiTheme="majorHAnsi" w:cs="Arial"/>
          <w:b/>
          <w:bCs/>
          <w:sz w:val="24"/>
          <w:szCs w:val="24"/>
        </w:rPr>
        <w:t>SWZ</w:t>
      </w:r>
      <w:r w:rsidR="002F61DD" w:rsidRPr="00C6306E">
        <w:rPr>
          <w:rFonts w:asciiTheme="majorHAnsi" w:hAnsiTheme="majorHAnsi" w:cs="Arial"/>
          <w:b/>
          <w:bCs/>
          <w:sz w:val="24"/>
          <w:szCs w:val="24"/>
        </w:rPr>
        <w:t xml:space="preserve"> </w:t>
      </w:r>
      <w:r w:rsidR="002F61DD" w:rsidRPr="00C6306E">
        <w:rPr>
          <w:rFonts w:asciiTheme="majorHAnsi" w:hAnsiTheme="majorHAnsi" w:cs="Arial"/>
          <w:bCs/>
          <w:sz w:val="24"/>
          <w:szCs w:val="24"/>
        </w:rPr>
        <w:t xml:space="preserve">(przy czym </w:t>
      </w:r>
      <w:r w:rsidR="00C14DE1" w:rsidRPr="00C6306E">
        <w:rPr>
          <w:rFonts w:asciiTheme="majorHAnsi" w:hAnsiTheme="majorHAnsi" w:cs="Arial"/>
          <w:bCs/>
          <w:sz w:val="24"/>
          <w:szCs w:val="24"/>
        </w:rPr>
        <w:t>W</w:t>
      </w:r>
      <w:r w:rsidR="002F61DD" w:rsidRPr="00C6306E">
        <w:rPr>
          <w:rFonts w:asciiTheme="majorHAnsi" w:hAnsiTheme="majorHAnsi" w:cs="Arial"/>
          <w:bCs/>
          <w:sz w:val="24"/>
          <w:szCs w:val="24"/>
        </w:rPr>
        <w:t xml:space="preserve">ykonawca może sporządzić ofertę wg innego wzorca, powinna ona wówczas obejmować dane wymagane dla oferty </w:t>
      </w:r>
      <w:r w:rsidR="009B7D88" w:rsidRPr="00C6306E">
        <w:rPr>
          <w:rFonts w:asciiTheme="majorHAnsi" w:hAnsiTheme="majorHAnsi" w:cs="Arial"/>
          <w:bCs/>
          <w:sz w:val="24"/>
          <w:szCs w:val="24"/>
        </w:rPr>
        <w:br/>
      </w:r>
      <w:r w:rsidR="002F61DD" w:rsidRPr="00C6306E">
        <w:rPr>
          <w:rFonts w:asciiTheme="majorHAnsi" w:hAnsiTheme="majorHAnsi" w:cs="Arial"/>
          <w:bCs/>
          <w:sz w:val="24"/>
          <w:szCs w:val="24"/>
        </w:rPr>
        <w:t xml:space="preserve">w </w:t>
      </w:r>
      <w:r w:rsidR="00A435B8">
        <w:rPr>
          <w:rFonts w:asciiTheme="majorHAnsi" w:hAnsiTheme="majorHAnsi" w:cs="Arial"/>
          <w:bCs/>
          <w:sz w:val="24"/>
          <w:szCs w:val="24"/>
        </w:rPr>
        <w:t>SWZ</w:t>
      </w:r>
      <w:r w:rsidR="002F61DD" w:rsidRPr="00C6306E">
        <w:rPr>
          <w:rFonts w:asciiTheme="majorHAnsi" w:hAnsiTheme="majorHAnsi" w:cs="Arial"/>
          <w:bCs/>
          <w:sz w:val="24"/>
          <w:szCs w:val="24"/>
        </w:rPr>
        <w:t xml:space="preserve"> i załącznikach)</w:t>
      </w:r>
      <w:r w:rsidR="009B57D5">
        <w:rPr>
          <w:rFonts w:asciiTheme="majorHAnsi" w:hAnsiTheme="majorHAnsi" w:cs="Arial"/>
          <w:bCs/>
          <w:sz w:val="24"/>
          <w:szCs w:val="24"/>
        </w:rPr>
        <w:t xml:space="preserve"> </w:t>
      </w:r>
      <w:r w:rsidR="009B57D5" w:rsidRPr="009B57D5">
        <w:rPr>
          <w:rFonts w:ascii="Cambria" w:eastAsia="Calibri" w:hAnsi="Cambria" w:cs="Arial"/>
          <w:b/>
          <w:bCs/>
          <w:sz w:val="24"/>
          <w:szCs w:val="24"/>
          <w:lang w:eastAsia="en-US"/>
        </w:rPr>
        <w:t>wraz</w:t>
      </w:r>
      <w:r w:rsidR="009B57D5" w:rsidRPr="009B57D5">
        <w:rPr>
          <w:rFonts w:ascii="Cambria" w:eastAsia="Calibri" w:hAnsi="Cambria" w:cs="Arial"/>
          <w:bCs/>
          <w:sz w:val="24"/>
          <w:szCs w:val="24"/>
          <w:lang w:eastAsia="en-US"/>
        </w:rPr>
        <w:t xml:space="preserve"> </w:t>
      </w:r>
      <w:r w:rsidR="009B57D5" w:rsidRPr="009B57D5">
        <w:rPr>
          <w:rFonts w:ascii="Cambria" w:eastAsia="Calibri" w:hAnsi="Cambria" w:cs="Arial"/>
          <w:b/>
          <w:bCs/>
          <w:sz w:val="24"/>
          <w:szCs w:val="24"/>
          <w:lang w:eastAsia="en-US"/>
        </w:rPr>
        <w:t xml:space="preserve">z załącznikiem </w:t>
      </w:r>
      <w:r w:rsidR="009B57D5">
        <w:rPr>
          <w:rFonts w:ascii="Cambria" w:eastAsia="Calibri" w:hAnsi="Cambria" w:cs="Arial"/>
          <w:b/>
          <w:bCs/>
          <w:sz w:val="24"/>
          <w:szCs w:val="24"/>
          <w:lang w:eastAsia="en-US"/>
        </w:rPr>
        <w:t>do Formularz ofertowego</w:t>
      </w:r>
      <w:r w:rsidR="009B57D5" w:rsidRPr="009B57D5">
        <w:rPr>
          <w:rFonts w:ascii="Cambria" w:eastAsia="Calibri" w:hAnsi="Cambria" w:cs="Arial"/>
          <w:bCs/>
          <w:sz w:val="24"/>
          <w:szCs w:val="24"/>
          <w:lang w:eastAsia="en-US"/>
        </w:rPr>
        <w:t xml:space="preserve"> (stanowiącym integralną część treści oferty) zawierającym informacje niezbędne do przyznania punktów w kryterium oceny ofert </w:t>
      </w:r>
      <w:r w:rsidR="009B57D5" w:rsidRPr="009B57D5">
        <w:rPr>
          <w:rFonts w:ascii="Cambria" w:hAnsi="Cambria" w:cs="Arial"/>
          <w:b/>
          <w:bCs/>
          <w:i/>
          <w:iCs/>
          <w:sz w:val="24"/>
          <w:szCs w:val="24"/>
        </w:rPr>
        <w:t>„Doświadczenie Inspektor</w:t>
      </w:r>
      <w:r w:rsidR="003E5A26">
        <w:rPr>
          <w:rFonts w:ascii="Cambria" w:hAnsi="Cambria" w:cs="Arial"/>
          <w:b/>
          <w:bCs/>
          <w:i/>
          <w:iCs/>
          <w:sz w:val="24"/>
          <w:szCs w:val="24"/>
        </w:rPr>
        <w:t>ów</w:t>
      </w:r>
      <w:r w:rsidR="009B57D5" w:rsidRPr="009B57D5">
        <w:rPr>
          <w:rFonts w:ascii="Cambria" w:hAnsi="Cambria" w:cs="Arial"/>
          <w:b/>
          <w:bCs/>
          <w:i/>
          <w:iCs/>
          <w:sz w:val="24"/>
          <w:szCs w:val="24"/>
        </w:rPr>
        <w:t xml:space="preserve"> Nadzoru”.</w:t>
      </w:r>
    </w:p>
    <w:p w14:paraId="7F10AD2C" w14:textId="77777777" w:rsidR="00B037EE" w:rsidRDefault="001F72A0" w:rsidP="0068668D">
      <w:pPr>
        <w:pStyle w:val="Akapitzlist"/>
        <w:widowControl w:val="0"/>
        <w:numPr>
          <w:ilvl w:val="0"/>
          <w:numId w:val="19"/>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Oświadczeni</w:t>
      </w:r>
      <w:r w:rsidR="00B212C7">
        <w:rPr>
          <w:rFonts w:asciiTheme="majorHAnsi" w:hAnsiTheme="majorHAnsi" w:cs="Arial"/>
          <w:b/>
          <w:bCs/>
          <w:sz w:val="24"/>
          <w:szCs w:val="24"/>
        </w:rPr>
        <w:t>e JEDZ</w:t>
      </w:r>
      <w:r w:rsidR="00C3698A">
        <w:rPr>
          <w:rFonts w:asciiTheme="majorHAnsi" w:hAnsiTheme="majorHAnsi" w:cs="Arial"/>
          <w:b/>
          <w:bCs/>
          <w:sz w:val="24"/>
          <w:szCs w:val="24"/>
        </w:rPr>
        <w:t>,</w:t>
      </w:r>
      <w:r>
        <w:rPr>
          <w:rFonts w:asciiTheme="majorHAnsi" w:hAnsiTheme="majorHAnsi" w:cs="Arial"/>
          <w:b/>
          <w:bCs/>
          <w:sz w:val="24"/>
          <w:szCs w:val="24"/>
        </w:rPr>
        <w:t xml:space="preserve"> o których mowa w </w:t>
      </w:r>
      <w:r w:rsidR="003F208E">
        <w:rPr>
          <w:rFonts w:asciiTheme="majorHAnsi" w:hAnsiTheme="majorHAnsi" w:cs="Arial"/>
          <w:b/>
          <w:bCs/>
          <w:sz w:val="24"/>
          <w:szCs w:val="24"/>
        </w:rPr>
        <w:t>pkt.</w:t>
      </w:r>
      <w:r>
        <w:rPr>
          <w:rFonts w:asciiTheme="majorHAnsi" w:hAnsiTheme="majorHAnsi" w:cs="Arial"/>
          <w:b/>
          <w:bCs/>
          <w:sz w:val="24"/>
          <w:szCs w:val="24"/>
        </w:rPr>
        <w:t xml:space="preserve"> 8.1 SWZ</w:t>
      </w:r>
      <w:r w:rsidR="00B63AD6" w:rsidRPr="00C6306E">
        <w:rPr>
          <w:rFonts w:asciiTheme="majorHAnsi" w:hAnsiTheme="majorHAnsi" w:cs="Arial"/>
          <w:bCs/>
          <w:sz w:val="24"/>
          <w:szCs w:val="24"/>
        </w:rPr>
        <w:t>;</w:t>
      </w:r>
    </w:p>
    <w:p w14:paraId="3DD07515" w14:textId="77777777" w:rsidR="002C5373" w:rsidRPr="00C6306E" w:rsidRDefault="002C5373" w:rsidP="0068668D">
      <w:pPr>
        <w:pStyle w:val="Akapitzlist"/>
        <w:widowControl w:val="0"/>
        <w:numPr>
          <w:ilvl w:val="0"/>
          <w:numId w:val="19"/>
        </w:numPr>
        <w:spacing w:line="276" w:lineRule="auto"/>
        <w:ind w:left="993" w:hanging="284"/>
        <w:outlineLvl w:val="3"/>
        <w:rPr>
          <w:rFonts w:asciiTheme="majorHAnsi" w:hAnsiTheme="majorHAnsi" w:cs="Arial"/>
          <w:bCs/>
          <w:sz w:val="24"/>
          <w:szCs w:val="24"/>
        </w:rPr>
      </w:pPr>
      <w:r w:rsidRPr="002C5373">
        <w:rPr>
          <w:rFonts w:asciiTheme="majorHAnsi" w:hAnsiTheme="majorHAnsi" w:cs="Arial"/>
          <w:b/>
          <w:sz w:val="24"/>
          <w:szCs w:val="24"/>
        </w:rPr>
        <w:t xml:space="preserve">Oświadczenie, o którym mowa w </w:t>
      </w:r>
      <w:r w:rsidR="003F208E">
        <w:rPr>
          <w:rFonts w:asciiTheme="majorHAnsi" w:hAnsiTheme="majorHAnsi" w:cs="Arial"/>
          <w:b/>
          <w:sz w:val="24"/>
          <w:szCs w:val="24"/>
        </w:rPr>
        <w:t>pkt.</w:t>
      </w:r>
      <w:r w:rsidRPr="002C5373">
        <w:rPr>
          <w:rFonts w:asciiTheme="majorHAnsi" w:hAnsiTheme="majorHAnsi" w:cs="Arial"/>
          <w:b/>
          <w:sz w:val="24"/>
          <w:szCs w:val="24"/>
        </w:rPr>
        <w:t xml:space="preserve"> </w:t>
      </w:r>
      <w:r>
        <w:rPr>
          <w:rFonts w:asciiTheme="majorHAnsi" w:hAnsiTheme="majorHAnsi" w:cs="Arial"/>
          <w:b/>
          <w:sz w:val="24"/>
          <w:szCs w:val="24"/>
        </w:rPr>
        <w:t>8</w:t>
      </w:r>
      <w:r w:rsidRPr="002C5373">
        <w:rPr>
          <w:rFonts w:asciiTheme="majorHAnsi" w:hAnsiTheme="majorHAnsi" w:cs="Arial"/>
          <w:b/>
          <w:sz w:val="24"/>
          <w:szCs w:val="24"/>
        </w:rPr>
        <w:t>.</w:t>
      </w:r>
      <w:r>
        <w:rPr>
          <w:rFonts w:asciiTheme="majorHAnsi" w:hAnsiTheme="majorHAnsi" w:cs="Arial"/>
          <w:b/>
          <w:sz w:val="24"/>
          <w:szCs w:val="24"/>
        </w:rPr>
        <w:t>2</w:t>
      </w:r>
      <w:r w:rsidRPr="002C5373">
        <w:rPr>
          <w:rFonts w:asciiTheme="majorHAnsi" w:hAnsiTheme="majorHAnsi" w:cs="Arial"/>
          <w:b/>
          <w:sz w:val="24"/>
          <w:szCs w:val="24"/>
        </w:rPr>
        <w:t xml:space="preserve"> SWZ</w:t>
      </w:r>
      <w:r>
        <w:rPr>
          <w:rFonts w:asciiTheme="majorHAnsi" w:hAnsiTheme="majorHAnsi" w:cs="Arial"/>
          <w:bCs/>
          <w:sz w:val="24"/>
          <w:szCs w:val="24"/>
        </w:rPr>
        <w:t xml:space="preserve"> </w:t>
      </w:r>
      <w:r w:rsidRPr="00C6306E">
        <w:rPr>
          <w:rFonts w:asciiTheme="majorHAnsi" w:hAnsiTheme="majorHAnsi" w:cs="Arial"/>
          <w:b/>
          <w:bCs/>
          <w:i/>
          <w:sz w:val="24"/>
          <w:szCs w:val="24"/>
          <w:lang w:eastAsia="en-US"/>
        </w:rPr>
        <w:t>(jeżeli dotyczy)</w:t>
      </w:r>
      <w:r w:rsidR="00C3698A">
        <w:rPr>
          <w:rFonts w:asciiTheme="majorHAnsi" w:hAnsiTheme="majorHAnsi" w:cs="Arial"/>
          <w:bCs/>
          <w:sz w:val="24"/>
          <w:szCs w:val="24"/>
        </w:rPr>
        <w:t>,</w:t>
      </w:r>
    </w:p>
    <w:p w14:paraId="01288977" w14:textId="77777777" w:rsidR="00B037EE" w:rsidRPr="00D57FC0" w:rsidRDefault="00B037EE" w:rsidP="0068668D">
      <w:pPr>
        <w:pStyle w:val="Akapitzlist"/>
        <w:widowControl w:val="0"/>
        <w:numPr>
          <w:ilvl w:val="0"/>
          <w:numId w:val="19"/>
        </w:numPr>
        <w:spacing w:line="276" w:lineRule="auto"/>
        <w:ind w:left="993" w:hanging="284"/>
        <w:outlineLvl w:val="3"/>
        <w:rPr>
          <w:rFonts w:asciiTheme="majorHAnsi" w:hAnsiTheme="majorHAnsi" w:cs="Arial"/>
          <w:bCs/>
          <w:sz w:val="24"/>
          <w:szCs w:val="24"/>
        </w:rPr>
      </w:pPr>
      <w:r w:rsidRPr="00C6306E">
        <w:rPr>
          <w:rFonts w:asciiTheme="majorHAnsi" w:hAnsiTheme="majorHAnsi" w:cs="Arial"/>
          <w:b/>
          <w:bCs/>
          <w:sz w:val="24"/>
          <w:szCs w:val="24"/>
          <w:lang w:eastAsia="en-US"/>
        </w:rPr>
        <w:t>Zobowiązanie</w:t>
      </w:r>
      <w:r w:rsidR="002C5373">
        <w:rPr>
          <w:rFonts w:asciiTheme="majorHAnsi" w:hAnsiTheme="majorHAnsi" w:cs="Arial"/>
          <w:b/>
          <w:bCs/>
          <w:sz w:val="24"/>
          <w:szCs w:val="24"/>
          <w:lang w:eastAsia="en-US"/>
        </w:rPr>
        <w:t xml:space="preserve"> lub inne dokumenty</w:t>
      </w:r>
      <w:r w:rsidRPr="002C5373">
        <w:rPr>
          <w:rFonts w:asciiTheme="majorHAnsi" w:hAnsiTheme="majorHAnsi" w:cs="Arial"/>
          <w:b/>
          <w:sz w:val="24"/>
          <w:szCs w:val="24"/>
          <w:lang w:eastAsia="en-US"/>
        </w:rPr>
        <w:t>, o który</w:t>
      </w:r>
      <w:r w:rsidR="002C5373" w:rsidRPr="002C5373">
        <w:rPr>
          <w:rFonts w:asciiTheme="majorHAnsi" w:hAnsiTheme="majorHAnsi" w:cs="Arial"/>
          <w:b/>
          <w:sz w:val="24"/>
          <w:szCs w:val="24"/>
          <w:lang w:eastAsia="en-US"/>
        </w:rPr>
        <w:t>ch</w:t>
      </w:r>
      <w:r w:rsidRPr="002C5373">
        <w:rPr>
          <w:rFonts w:asciiTheme="majorHAnsi" w:hAnsiTheme="majorHAnsi" w:cs="Arial"/>
          <w:b/>
          <w:sz w:val="24"/>
          <w:szCs w:val="24"/>
          <w:lang w:eastAsia="en-US"/>
        </w:rPr>
        <w:t xml:space="preserve"> mowa w pkt 9.</w:t>
      </w:r>
      <w:r w:rsidR="002C5373" w:rsidRPr="002C5373">
        <w:rPr>
          <w:rFonts w:asciiTheme="majorHAnsi" w:hAnsiTheme="majorHAnsi" w:cs="Arial"/>
          <w:b/>
          <w:sz w:val="24"/>
          <w:szCs w:val="24"/>
          <w:lang w:eastAsia="en-US"/>
        </w:rPr>
        <w:t>4</w:t>
      </w:r>
      <w:r w:rsidRPr="002C5373">
        <w:rPr>
          <w:rFonts w:asciiTheme="majorHAnsi" w:hAnsiTheme="majorHAnsi" w:cs="Arial"/>
          <w:b/>
          <w:sz w:val="24"/>
          <w:szCs w:val="24"/>
          <w:lang w:eastAsia="en-US"/>
        </w:rPr>
        <w:t xml:space="preserve"> </w:t>
      </w:r>
      <w:r w:rsidR="00A435B8">
        <w:rPr>
          <w:rFonts w:asciiTheme="majorHAnsi" w:hAnsiTheme="majorHAnsi" w:cs="Arial"/>
          <w:b/>
          <w:sz w:val="24"/>
          <w:szCs w:val="24"/>
          <w:lang w:eastAsia="en-US"/>
        </w:rPr>
        <w:t>SWZ</w:t>
      </w:r>
      <w:r w:rsidRPr="00C6306E">
        <w:rPr>
          <w:rFonts w:asciiTheme="majorHAnsi" w:hAnsiTheme="majorHAnsi" w:cs="Arial"/>
          <w:bCs/>
          <w:sz w:val="24"/>
          <w:szCs w:val="24"/>
          <w:lang w:eastAsia="en-US"/>
        </w:rPr>
        <w:t xml:space="preserve"> </w:t>
      </w:r>
      <w:r w:rsidRPr="00C6306E">
        <w:rPr>
          <w:rFonts w:asciiTheme="majorHAnsi" w:hAnsiTheme="majorHAnsi" w:cs="Arial"/>
          <w:b/>
          <w:bCs/>
          <w:i/>
          <w:sz w:val="24"/>
          <w:szCs w:val="24"/>
          <w:lang w:eastAsia="en-US"/>
        </w:rPr>
        <w:t>(jeżeli dotyczy)</w:t>
      </w:r>
      <w:r w:rsidRPr="00C6306E">
        <w:rPr>
          <w:rFonts w:asciiTheme="majorHAnsi" w:hAnsiTheme="majorHAnsi" w:cs="Arial"/>
          <w:bCs/>
          <w:i/>
          <w:sz w:val="24"/>
          <w:szCs w:val="24"/>
          <w:lang w:eastAsia="en-US"/>
        </w:rPr>
        <w:t>.</w:t>
      </w:r>
    </w:p>
    <w:p w14:paraId="0B2E3DC0" w14:textId="77777777" w:rsidR="00D57FC0" w:rsidRPr="00D57FC0" w:rsidRDefault="00D57FC0" w:rsidP="0068668D">
      <w:pPr>
        <w:pStyle w:val="Akapitzlist"/>
        <w:widowControl w:val="0"/>
        <w:numPr>
          <w:ilvl w:val="0"/>
          <w:numId w:val="19"/>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t xml:space="preserve">Potwierdzenie umocowania do działania w imieniu </w:t>
      </w:r>
      <w:r w:rsidR="00740A50">
        <w:rPr>
          <w:rFonts w:asciiTheme="majorHAnsi" w:hAnsiTheme="majorHAnsi" w:cs="Arial"/>
          <w:b/>
          <w:bCs/>
          <w:sz w:val="24"/>
          <w:szCs w:val="24"/>
          <w:lang w:eastAsia="en-US"/>
        </w:rPr>
        <w:t>W</w:t>
      </w:r>
      <w:r w:rsidRPr="00D57FC0">
        <w:rPr>
          <w:rFonts w:asciiTheme="majorHAnsi" w:hAnsiTheme="majorHAnsi" w:cs="Arial"/>
          <w:b/>
          <w:bCs/>
          <w:sz w:val="24"/>
          <w:szCs w:val="24"/>
          <w:lang w:eastAsia="en-US"/>
        </w:rPr>
        <w:t xml:space="preserve">ykonawcy </w:t>
      </w:r>
      <w:r w:rsidRPr="00D57FC0">
        <w:rPr>
          <w:rFonts w:ascii="Cambria" w:hAnsi="Cambria"/>
          <w:b/>
          <w:bCs/>
          <w:color w:val="000000"/>
          <w:sz w:val="24"/>
          <w:szCs w:val="24"/>
        </w:rPr>
        <w:t>lub podmiotu udostępniającego zasoby</w:t>
      </w:r>
      <w:r w:rsidRPr="00D57FC0">
        <w:rPr>
          <w:rFonts w:asciiTheme="majorHAnsi" w:hAnsiTheme="majorHAnsi" w:cs="Arial"/>
          <w:b/>
          <w:bCs/>
          <w:sz w:val="24"/>
          <w:szCs w:val="24"/>
          <w:lang w:eastAsia="en-US"/>
        </w:rPr>
        <w:t>:</w:t>
      </w:r>
    </w:p>
    <w:p w14:paraId="0803A5FA" w14:textId="77777777" w:rsidR="00D57FC0" w:rsidRPr="0039711B" w:rsidRDefault="00740A50" w:rsidP="00A75F63">
      <w:pPr>
        <w:pStyle w:val="Akapitzlist"/>
        <w:widowControl w:val="0"/>
        <w:numPr>
          <w:ilvl w:val="0"/>
          <w:numId w:val="26"/>
        </w:numPr>
        <w:spacing w:line="276" w:lineRule="auto"/>
        <w:outlineLvl w:val="3"/>
        <w:rPr>
          <w:rFonts w:asciiTheme="majorHAnsi" w:hAnsiTheme="majorHAnsi" w:cs="Arial"/>
          <w:b/>
          <w:bCs/>
          <w:sz w:val="24"/>
          <w:szCs w:val="24"/>
          <w:lang w:eastAsia="en-US"/>
        </w:rPr>
      </w:pPr>
      <w:r>
        <w:rPr>
          <w:rFonts w:asciiTheme="majorHAnsi" w:hAnsiTheme="majorHAnsi" w:cs="Arial"/>
          <w:sz w:val="24"/>
          <w:szCs w:val="24"/>
          <w:lang w:eastAsia="en-US"/>
        </w:rPr>
        <w:t>Z</w:t>
      </w:r>
      <w:r w:rsidR="00D57FC0" w:rsidRPr="00D57FC0">
        <w:rPr>
          <w:rFonts w:asciiTheme="majorHAnsi" w:hAnsiTheme="majorHAnsi" w:cs="Arial"/>
          <w:sz w:val="24"/>
          <w:szCs w:val="24"/>
          <w:lang w:eastAsia="en-US"/>
        </w:rPr>
        <w:t>amawiający w</w:t>
      </w:r>
      <w:r w:rsidR="00D57FC0" w:rsidRPr="00D57FC0">
        <w:rPr>
          <w:rFonts w:asciiTheme="majorHAnsi" w:hAnsiTheme="majorHAnsi" w:cs="Arial"/>
          <w:b/>
          <w:bCs/>
          <w:sz w:val="24"/>
          <w:szCs w:val="24"/>
          <w:lang w:eastAsia="en-US"/>
        </w:rPr>
        <w:t xml:space="preserve"> </w:t>
      </w:r>
      <w:r w:rsidR="00D57FC0" w:rsidRPr="00D57FC0">
        <w:rPr>
          <w:rFonts w:ascii="Cambria" w:hAnsi="Cambria"/>
          <w:color w:val="000000"/>
          <w:sz w:val="24"/>
          <w:szCs w:val="24"/>
        </w:rPr>
        <w:t xml:space="preserve">celu potwierdzenia, że osoba działająca w imieniu </w:t>
      </w:r>
      <w:r>
        <w:rPr>
          <w:rFonts w:ascii="Cambria" w:hAnsi="Cambria"/>
          <w:color w:val="000000"/>
          <w:sz w:val="24"/>
          <w:szCs w:val="24"/>
        </w:rPr>
        <w:t>W</w:t>
      </w:r>
      <w:r w:rsidR="00D57FC0" w:rsidRPr="00D57FC0">
        <w:rPr>
          <w:rFonts w:ascii="Cambria" w:hAnsi="Cambria"/>
          <w:color w:val="000000"/>
          <w:sz w:val="24"/>
          <w:szCs w:val="24"/>
        </w:rPr>
        <w:t xml:space="preserve">ykonawcy </w:t>
      </w:r>
      <w:bookmarkStart w:id="2" w:name="_Hlk61243161"/>
      <w:r w:rsidR="00D57FC0" w:rsidRPr="00D57FC0">
        <w:rPr>
          <w:rFonts w:ascii="Cambria" w:hAnsi="Cambria"/>
          <w:color w:val="000000"/>
          <w:sz w:val="24"/>
          <w:szCs w:val="24"/>
        </w:rPr>
        <w:t>lub podmiotu</w:t>
      </w:r>
      <w:r w:rsidR="00D57FC0">
        <w:rPr>
          <w:rFonts w:ascii="Cambria" w:hAnsi="Cambria"/>
          <w:color w:val="000000"/>
          <w:sz w:val="24"/>
          <w:szCs w:val="24"/>
        </w:rPr>
        <w:t xml:space="preserve"> udostępniającego zasoby</w:t>
      </w:r>
      <w:bookmarkEnd w:id="2"/>
      <w:r w:rsidR="00D57FC0" w:rsidRPr="0039711B">
        <w:rPr>
          <w:rFonts w:ascii="Cambria" w:hAnsi="Cambria"/>
          <w:color w:val="000000"/>
          <w:sz w:val="24"/>
          <w:szCs w:val="24"/>
        </w:rPr>
        <w:t xml:space="preserve"> jest umocowana do jego reprezentowania, żąda </w:t>
      </w:r>
      <w:r w:rsidR="00D57FC0">
        <w:rPr>
          <w:rFonts w:ascii="Cambria" w:hAnsi="Cambria"/>
          <w:color w:val="000000"/>
          <w:sz w:val="24"/>
          <w:szCs w:val="24"/>
        </w:rPr>
        <w:t xml:space="preserve">złożenia wraz z ofertą </w:t>
      </w:r>
      <w:r w:rsidR="00D57FC0" w:rsidRPr="0039711B">
        <w:rPr>
          <w:rFonts w:ascii="Cambria" w:hAnsi="Cambria"/>
          <w:color w:val="000000"/>
          <w:sz w:val="24"/>
          <w:szCs w:val="24"/>
        </w:rPr>
        <w:t>odpisu lub informacji z Krajowego Rejestru Sądowego, Centralnej Ewidencji i Informacji o Działalności Gospodarczej lub innego właściwego rejestru</w:t>
      </w:r>
      <w:r w:rsidR="00D57FC0">
        <w:rPr>
          <w:rFonts w:ascii="Cambria" w:hAnsi="Cambria"/>
          <w:color w:val="000000"/>
          <w:sz w:val="24"/>
          <w:szCs w:val="24"/>
        </w:rPr>
        <w:t>;</w:t>
      </w:r>
    </w:p>
    <w:p w14:paraId="0F0321C8" w14:textId="77777777" w:rsidR="00D57FC0" w:rsidRPr="0039711B" w:rsidRDefault="00740A50" w:rsidP="00A75F63">
      <w:pPr>
        <w:pStyle w:val="Akapitzlist"/>
        <w:widowControl w:val="0"/>
        <w:numPr>
          <w:ilvl w:val="0"/>
          <w:numId w:val="26"/>
        </w:numPr>
        <w:spacing w:line="276" w:lineRule="auto"/>
        <w:outlineLvl w:val="3"/>
        <w:rPr>
          <w:rFonts w:asciiTheme="majorHAnsi" w:hAnsiTheme="majorHAnsi" w:cs="Arial"/>
          <w:b/>
          <w:bCs/>
          <w:sz w:val="24"/>
          <w:szCs w:val="24"/>
          <w:lang w:eastAsia="en-US"/>
        </w:rPr>
      </w:pPr>
      <w:r>
        <w:rPr>
          <w:rFonts w:ascii="Cambria" w:hAnsi="Cambria"/>
          <w:color w:val="000000"/>
          <w:sz w:val="24"/>
          <w:szCs w:val="24"/>
        </w:rPr>
        <w:t>W</w:t>
      </w:r>
      <w:r w:rsidR="00D57FC0" w:rsidRPr="0039711B">
        <w:rPr>
          <w:rFonts w:ascii="Cambria" w:hAnsi="Cambria"/>
          <w:color w:val="000000"/>
          <w:sz w:val="24"/>
          <w:szCs w:val="24"/>
        </w:rPr>
        <w:t xml:space="preserve">ykonawca </w:t>
      </w:r>
      <w:r w:rsidR="00D57FC0">
        <w:rPr>
          <w:rFonts w:ascii="Cambria" w:hAnsi="Cambria"/>
          <w:color w:val="000000"/>
          <w:sz w:val="24"/>
          <w:szCs w:val="24"/>
        </w:rPr>
        <w:t>lub podmiot udostępniający zasoby</w:t>
      </w:r>
      <w:r w:rsidR="00D57FC0" w:rsidRPr="0039711B">
        <w:rPr>
          <w:rFonts w:ascii="Cambria" w:hAnsi="Cambria"/>
          <w:color w:val="000000"/>
          <w:sz w:val="24"/>
          <w:szCs w:val="24"/>
        </w:rPr>
        <w:t xml:space="preserve"> nie jest zobowiązany do złożenia dokumentów, o których mowa w </w:t>
      </w:r>
      <w:r w:rsidR="00D57FC0">
        <w:rPr>
          <w:rFonts w:ascii="Cambria" w:hAnsi="Cambria"/>
          <w:color w:val="000000"/>
          <w:sz w:val="24"/>
          <w:szCs w:val="24"/>
        </w:rPr>
        <w:t>lit a)</w:t>
      </w:r>
      <w:r w:rsidR="00D57FC0" w:rsidRPr="0039711B">
        <w:rPr>
          <w:rFonts w:ascii="Cambria" w:hAnsi="Cambria"/>
          <w:color w:val="000000"/>
          <w:sz w:val="24"/>
          <w:szCs w:val="24"/>
        </w:rPr>
        <w:t xml:space="preserve">, jeżeli </w:t>
      </w:r>
      <w:r>
        <w:rPr>
          <w:rFonts w:ascii="Cambria" w:hAnsi="Cambria"/>
          <w:color w:val="000000"/>
          <w:sz w:val="24"/>
          <w:szCs w:val="24"/>
        </w:rPr>
        <w:t>Z</w:t>
      </w:r>
      <w:r w:rsidR="00D57FC0" w:rsidRPr="0039711B">
        <w:rPr>
          <w:rFonts w:ascii="Cambria" w:hAnsi="Cambria"/>
          <w:color w:val="000000"/>
          <w:sz w:val="24"/>
          <w:szCs w:val="24"/>
        </w:rPr>
        <w:t>amawiający może je uzyskać za pomocą bezpłatnych i ogólnodostępnych baz danych, o ile wykonawca wskazał dane umożliwiające dostęp do tych dokumentów.</w:t>
      </w:r>
    </w:p>
    <w:p w14:paraId="0633A919" w14:textId="77777777" w:rsidR="00D57FC0" w:rsidRPr="00D57FC0" w:rsidRDefault="00D57FC0" w:rsidP="00A75F63">
      <w:pPr>
        <w:pStyle w:val="Akapitzlist"/>
        <w:widowControl w:val="0"/>
        <w:numPr>
          <w:ilvl w:val="0"/>
          <w:numId w:val="26"/>
        </w:numPr>
        <w:spacing w:line="276" w:lineRule="auto"/>
        <w:outlineLvl w:val="3"/>
        <w:rPr>
          <w:rFonts w:asciiTheme="majorHAnsi" w:hAnsiTheme="majorHAnsi" w:cs="Arial"/>
          <w:b/>
          <w:bCs/>
          <w:sz w:val="24"/>
          <w:szCs w:val="24"/>
          <w:lang w:eastAsia="en-US"/>
        </w:rPr>
      </w:pPr>
      <w:r w:rsidRPr="00D57FC0">
        <w:rPr>
          <w:rFonts w:ascii="Cambria" w:hAnsi="Cambria"/>
          <w:color w:val="000000"/>
          <w:sz w:val="24"/>
          <w:szCs w:val="24"/>
        </w:rPr>
        <w:t xml:space="preserve">jeżeli w imieniu </w:t>
      </w:r>
      <w:r w:rsidR="00740A50">
        <w:rPr>
          <w:rFonts w:ascii="Cambria" w:hAnsi="Cambria"/>
          <w:color w:val="000000"/>
          <w:sz w:val="24"/>
          <w:szCs w:val="24"/>
        </w:rPr>
        <w:t>W</w:t>
      </w:r>
      <w:r w:rsidRPr="00D57FC0">
        <w:rPr>
          <w:rFonts w:ascii="Cambria" w:hAnsi="Cambria"/>
          <w:color w:val="000000"/>
          <w:sz w:val="24"/>
          <w:szCs w:val="24"/>
        </w:rPr>
        <w:t xml:space="preserve">ykonawcy </w:t>
      </w:r>
      <w:r>
        <w:rPr>
          <w:rFonts w:ascii="Cambria" w:hAnsi="Cambria"/>
          <w:color w:val="000000"/>
          <w:sz w:val="24"/>
          <w:szCs w:val="24"/>
        </w:rPr>
        <w:t>lub podmiotu udostępniającego zasoby</w:t>
      </w:r>
      <w:r w:rsidRPr="00D57FC0">
        <w:rPr>
          <w:rFonts w:ascii="Cambria" w:hAnsi="Cambria"/>
          <w:color w:val="000000"/>
          <w:sz w:val="24"/>
          <w:szCs w:val="24"/>
        </w:rPr>
        <w:t xml:space="preserve"> działa osoba, której umocowanie do jego reprezentowania nie wynika z dokumentów, o których mowa w lit a), </w:t>
      </w:r>
      <w:r w:rsidR="00740A50">
        <w:rPr>
          <w:rFonts w:ascii="Cambria" w:hAnsi="Cambria"/>
          <w:color w:val="000000"/>
          <w:sz w:val="24"/>
          <w:szCs w:val="24"/>
        </w:rPr>
        <w:t>Z</w:t>
      </w:r>
      <w:r w:rsidRPr="00D57FC0">
        <w:rPr>
          <w:rFonts w:ascii="Cambria" w:hAnsi="Cambria"/>
          <w:color w:val="000000"/>
          <w:sz w:val="24"/>
          <w:szCs w:val="24"/>
        </w:rPr>
        <w:t xml:space="preserve">amawiający żąda od </w:t>
      </w:r>
      <w:r w:rsidR="00740A50">
        <w:rPr>
          <w:rFonts w:ascii="Cambria" w:hAnsi="Cambria"/>
          <w:color w:val="000000"/>
          <w:sz w:val="24"/>
          <w:szCs w:val="24"/>
        </w:rPr>
        <w:t>W</w:t>
      </w:r>
      <w:r w:rsidRPr="00D57FC0">
        <w:rPr>
          <w:rFonts w:ascii="Cambria" w:hAnsi="Cambria"/>
          <w:color w:val="000000"/>
          <w:sz w:val="24"/>
          <w:szCs w:val="24"/>
        </w:rPr>
        <w:t xml:space="preserve">ykonawcy </w:t>
      </w:r>
      <w:r>
        <w:rPr>
          <w:rFonts w:ascii="Cambria" w:hAnsi="Cambria"/>
          <w:color w:val="000000"/>
          <w:sz w:val="24"/>
          <w:szCs w:val="24"/>
        </w:rPr>
        <w:t xml:space="preserve">lub podmiotu udostępniającego zasoby złożenia wraz z ofertą </w:t>
      </w:r>
      <w:r w:rsidRPr="00D57FC0">
        <w:rPr>
          <w:rFonts w:ascii="Cambria" w:hAnsi="Cambria"/>
          <w:color w:val="000000"/>
          <w:sz w:val="24"/>
          <w:szCs w:val="24"/>
        </w:rPr>
        <w:t xml:space="preserve">pełnomocnictwa lub innego dokumentu potwierdzającego umocowanie do reprezentowania </w:t>
      </w:r>
      <w:r w:rsidR="00740A50">
        <w:rPr>
          <w:rFonts w:ascii="Cambria" w:hAnsi="Cambria"/>
          <w:color w:val="000000"/>
          <w:sz w:val="24"/>
          <w:szCs w:val="24"/>
        </w:rPr>
        <w:t>W</w:t>
      </w:r>
      <w:r w:rsidRPr="00D57FC0">
        <w:rPr>
          <w:rFonts w:ascii="Cambria" w:hAnsi="Cambria"/>
          <w:color w:val="000000"/>
          <w:sz w:val="24"/>
          <w:szCs w:val="24"/>
        </w:rPr>
        <w:t xml:space="preserve">ykonawcy. </w:t>
      </w:r>
    </w:p>
    <w:p w14:paraId="06EADF18" w14:textId="77777777" w:rsidR="002C5373" w:rsidRPr="00D57FC0" w:rsidRDefault="002C5373" w:rsidP="0068668D">
      <w:pPr>
        <w:pStyle w:val="Akapitzlist"/>
        <w:widowControl w:val="0"/>
        <w:numPr>
          <w:ilvl w:val="0"/>
          <w:numId w:val="19"/>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lastRenderedPageBreak/>
        <w:t xml:space="preserve">Pełnomocnictwo </w:t>
      </w:r>
      <w:r w:rsidR="00D57FC0" w:rsidRPr="00D57FC0">
        <w:rPr>
          <w:rFonts w:ascii="Cambria" w:hAnsi="Cambria"/>
          <w:color w:val="000000"/>
          <w:sz w:val="24"/>
          <w:szCs w:val="24"/>
          <w:shd w:val="clear" w:color="auto" w:fill="FFFFFF"/>
        </w:rPr>
        <w:t>do reprezentowania</w:t>
      </w:r>
      <w:r w:rsidR="00846B70">
        <w:rPr>
          <w:rFonts w:ascii="Cambria" w:hAnsi="Cambria"/>
          <w:color w:val="000000"/>
          <w:sz w:val="24"/>
          <w:szCs w:val="24"/>
          <w:shd w:val="clear" w:color="auto" w:fill="FFFFFF"/>
        </w:rPr>
        <w:t xml:space="preserve"> </w:t>
      </w:r>
      <w:r w:rsidR="00740A50">
        <w:rPr>
          <w:rFonts w:ascii="Cambria" w:hAnsi="Cambria"/>
          <w:color w:val="000000"/>
          <w:sz w:val="24"/>
          <w:szCs w:val="24"/>
          <w:shd w:val="clear" w:color="auto" w:fill="FFFFFF"/>
        </w:rPr>
        <w:t>W</w:t>
      </w:r>
      <w:r w:rsidR="00846B70">
        <w:rPr>
          <w:rFonts w:ascii="Cambria" w:hAnsi="Cambria"/>
          <w:color w:val="000000"/>
          <w:sz w:val="24"/>
          <w:szCs w:val="24"/>
          <w:shd w:val="clear" w:color="auto" w:fill="FFFFFF"/>
        </w:rPr>
        <w:t xml:space="preserve">ykonawców wspólnie ubiegających się o udzielenie zamówienia </w:t>
      </w:r>
      <w:r w:rsidR="00D57FC0" w:rsidRPr="00D57FC0">
        <w:rPr>
          <w:rFonts w:ascii="Cambria" w:hAnsi="Cambria"/>
          <w:color w:val="000000"/>
          <w:sz w:val="24"/>
          <w:szCs w:val="24"/>
          <w:shd w:val="clear" w:color="auto" w:fill="FFFFFF"/>
        </w:rPr>
        <w:t xml:space="preserve">w postępowaniu o udzielenie zamówienia albo do reprezentowania </w:t>
      </w:r>
      <w:r w:rsidR="00846B70">
        <w:rPr>
          <w:rFonts w:ascii="Cambria" w:hAnsi="Cambria"/>
          <w:color w:val="000000"/>
          <w:sz w:val="24"/>
          <w:szCs w:val="24"/>
          <w:shd w:val="clear" w:color="auto" w:fill="FFFFFF"/>
        </w:rPr>
        <w:t xml:space="preserve">ich </w:t>
      </w:r>
      <w:r w:rsidR="00D57FC0" w:rsidRPr="00D57FC0">
        <w:rPr>
          <w:rFonts w:ascii="Cambria" w:hAnsi="Cambria"/>
          <w:color w:val="000000"/>
          <w:sz w:val="24"/>
          <w:szCs w:val="24"/>
          <w:shd w:val="clear" w:color="auto" w:fill="FFFFFF"/>
        </w:rPr>
        <w:t>w postępowaniu i zawarcia umowy w sprawie zamówienia publicznego</w:t>
      </w:r>
      <w:r w:rsidRPr="00D57FC0">
        <w:rPr>
          <w:rFonts w:ascii="Cambria" w:hAnsi="Cambria" w:cs="Arial"/>
          <w:bCs/>
          <w:sz w:val="24"/>
          <w:szCs w:val="24"/>
          <w:lang w:eastAsia="en-US"/>
        </w:rPr>
        <w:t xml:space="preserve"> </w:t>
      </w:r>
      <w:r w:rsidRPr="00D57FC0">
        <w:rPr>
          <w:rFonts w:ascii="Cambria" w:hAnsi="Cambria" w:cs="Arial"/>
          <w:b/>
          <w:bCs/>
          <w:i/>
          <w:sz w:val="24"/>
          <w:szCs w:val="24"/>
          <w:lang w:eastAsia="en-US"/>
        </w:rPr>
        <w:t>(jeż</w:t>
      </w:r>
      <w:r w:rsidRPr="00D57FC0">
        <w:rPr>
          <w:rFonts w:asciiTheme="majorHAnsi" w:hAnsiTheme="majorHAnsi" w:cs="Arial"/>
          <w:b/>
          <w:bCs/>
          <w:i/>
          <w:sz w:val="24"/>
          <w:szCs w:val="24"/>
          <w:lang w:eastAsia="en-US"/>
        </w:rPr>
        <w:t>eli dotyczy)</w:t>
      </w:r>
      <w:r w:rsidRPr="00D57FC0">
        <w:rPr>
          <w:rFonts w:asciiTheme="majorHAnsi" w:hAnsiTheme="majorHAnsi" w:cs="Arial"/>
          <w:bCs/>
          <w:sz w:val="24"/>
          <w:szCs w:val="24"/>
          <w:lang w:eastAsia="en-US"/>
        </w:rPr>
        <w:t>.</w:t>
      </w:r>
    </w:p>
    <w:p w14:paraId="0EB1F12B" w14:textId="26C0ABC3" w:rsidR="00F144A5" w:rsidRPr="00F144A5" w:rsidRDefault="00F144A5" w:rsidP="00A75F63">
      <w:pPr>
        <w:pStyle w:val="Akapitzlist"/>
        <w:widowControl w:val="0"/>
        <w:numPr>
          <w:ilvl w:val="1"/>
          <w:numId w:val="67"/>
        </w:numPr>
        <w:spacing w:line="276" w:lineRule="auto"/>
        <w:ind w:left="709"/>
        <w:outlineLvl w:val="3"/>
        <w:rPr>
          <w:rFonts w:ascii="Cambria" w:hAnsi="Cambria" w:cs="Arial"/>
          <w:bCs/>
          <w:sz w:val="24"/>
          <w:szCs w:val="24"/>
        </w:rPr>
      </w:pPr>
      <w:r w:rsidRPr="00F144A5">
        <w:rPr>
          <w:rFonts w:ascii="Cambria" w:eastAsia="Calibri" w:hAnsi="Cambria" w:cs="AppleSystemUIFontBold"/>
          <w:b/>
          <w:bCs/>
          <w:sz w:val="24"/>
          <w:szCs w:val="24"/>
        </w:rPr>
        <w:t>Pełnomocnictwo</w:t>
      </w:r>
      <w:r w:rsidRPr="00F144A5">
        <w:rPr>
          <w:rFonts w:ascii="Cambria" w:eastAsia="Calibri" w:hAnsi="Cambria" w:cs="AppleSystemUIFont"/>
          <w:sz w:val="24"/>
          <w:szCs w:val="24"/>
        </w:rPr>
        <w:t xml:space="preserve">, o którym mowa w rozdziale 13.4 pkt </w:t>
      </w:r>
      <w:r w:rsidR="00977E48">
        <w:rPr>
          <w:rFonts w:ascii="Cambria" w:eastAsia="Calibri" w:hAnsi="Cambria" w:cs="AppleSystemUIFont"/>
          <w:sz w:val="24"/>
          <w:szCs w:val="24"/>
        </w:rPr>
        <w:t>5</w:t>
      </w:r>
      <w:r w:rsidRPr="00F144A5">
        <w:rPr>
          <w:rFonts w:ascii="Cambria" w:eastAsia="Calibri" w:hAnsi="Cambria" w:cs="AppleSystemUIFont"/>
          <w:sz w:val="24"/>
          <w:szCs w:val="24"/>
        </w:rPr>
        <w:t xml:space="preserve">) lit c) i pkt </w:t>
      </w:r>
      <w:r w:rsidR="00977E48">
        <w:rPr>
          <w:rFonts w:ascii="Cambria" w:eastAsia="Calibri" w:hAnsi="Cambria" w:cs="AppleSystemUIFont"/>
          <w:sz w:val="24"/>
          <w:szCs w:val="24"/>
        </w:rPr>
        <w:t>6</w:t>
      </w:r>
      <w:r w:rsidRPr="00F144A5">
        <w:rPr>
          <w:rFonts w:ascii="Cambria" w:eastAsia="Calibri" w:hAnsi="Cambria" w:cs="AppleSystemUIFont"/>
          <w:sz w:val="24"/>
          <w:szCs w:val="24"/>
        </w:rPr>
        <w:t>) SWZ składa się w postaci elektronicznej i opatruje się kwalifikowanym podpisem elektronicznym. W przypadku gdy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p>
    <w:p w14:paraId="6B80DEB4" w14:textId="2DE68E15" w:rsidR="00BE1411" w:rsidRPr="00BE1411" w:rsidRDefault="00BE1411" w:rsidP="00A75F63">
      <w:pPr>
        <w:pStyle w:val="Akapitzlist"/>
        <w:widowControl w:val="0"/>
        <w:numPr>
          <w:ilvl w:val="1"/>
          <w:numId w:val="67"/>
        </w:numPr>
        <w:spacing w:line="276" w:lineRule="auto"/>
        <w:ind w:left="709"/>
        <w:outlineLvl w:val="3"/>
        <w:rPr>
          <w:rFonts w:ascii="Cambria" w:hAnsi="Cambria" w:cs="Arial"/>
          <w:bCs/>
          <w:sz w:val="24"/>
          <w:szCs w:val="24"/>
        </w:rPr>
      </w:pPr>
      <w:r w:rsidRPr="00BE1411">
        <w:rPr>
          <w:rFonts w:ascii="Cambria" w:hAnsi="Cambria"/>
          <w:sz w:val="24"/>
          <w:szCs w:val="24"/>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w:t>
      </w:r>
    </w:p>
    <w:p w14:paraId="7E4ECFF6" w14:textId="77777777" w:rsidR="00470482" w:rsidRPr="00B212C7" w:rsidRDefault="00470482" w:rsidP="00A75F63">
      <w:pPr>
        <w:pStyle w:val="Akapitzlist"/>
        <w:widowControl w:val="0"/>
        <w:numPr>
          <w:ilvl w:val="1"/>
          <w:numId w:val="67"/>
        </w:numPr>
        <w:spacing w:line="276" w:lineRule="auto"/>
        <w:outlineLvl w:val="3"/>
        <w:rPr>
          <w:rFonts w:asciiTheme="majorHAnsi" w:eastAsia="Calibri" w:hAnsiTheme="majorHAnsi"/>
          <w:sz w:val="24"/>
          <w:szCs w:val="24"/>
        </w:rPr>
      </w:pPr>
      <w:r w:rsidRPr="00B212C7">
        <w:rPr>
          <w:rFonts w:asciiTheme="majorHAnsi" w:eastAsia="Calibri" w:hAnsiTheme="majorHAnsi"/>
          <w:sz w:val="24"/>
          <w:szCs w:val="24"/>
        </w:rPr>
        <w:t>Wykonawca nie może zastrzec w ofercie informacji</w:t>
      </w:r>
      <w:r w:rsidR="00B212C7" w:rsidRPr="00B212C7">
        <w:rPr>
          <w:rFonts w:asciiTheme="majorHAnsi" w:eastAsia="Calibri" w:hAnsiTheme="majorHAnsi"/>
          <w:sz w:val="24"/>
          <w:szCs w:val="24"/>
        </w:rPr>
        <w:t xml:space="preserve"> o których mowa w art. 222 ust. 5 ustawy</w:t>
      </w:r>
      <w:r w:rsidR="00830E18">
        <w:rPr>
          <w:rFonts w:asciiTheme="majorHAnsi" w:eastAsia="Calibri" w:hAnsiTheme="majorHAnsi"/>
          <w:sz w:val="24"/>
          <w:szCs w:val="24"/>
        </w:rPr>
        <w:t xml:space="preserve"> </w:t>
      </w:r>
      <w:proofErr w:type="spellStart"/>
      <w:r w:rsidR="00830E18">
        <w:rPr>
          <w:rFonts w:asciiTheme="majorHAnsi" w:eastAsia="Calibri" w:hAnsiTheme="majorHAnsi"/>
          <w:sz w:val="24"/>
          <w:szCs w:val="24"/>
        </w:rPr>
        <w:t>Pzp</w:t>
      </w:r>
      <w:proofErr w:type="spellEnd"/>
      <w:r w:rsidR="00B212C7" w:rsidRPr="00B212C7">
        <w:rPr>
          <w:rFonts w:asciiTheme="majorHAnsi" w:eastAsia="Calibri" w:hAnsiTheme="majorHAnsi"/>
          <w:sz w:val="24"/>
          <w:szCs w:val="24"/>
        </w:rPr>
        <w:t>.</w:t>
      </w:r>
    </w:p>
    <w:p w14:paraId="308D016F" w14:textId="77777777" w:rsidR="00470482" w:rsidRDefault="00470482" w:rsidP="00A75F63">
      <w:pPr>
        <w:pStyle w:val="Akapitzlist"/>
        <w:widowControl w:val="0"/>
        <w:numPr>
          <w:ilvl w:val="1"/>
          <w:numId w:val="67"/>
        </w:numPr>
        <w:spacing w:line="276" w:lineRule="auto"/>
        <w:ind w:left="709"/>
        <w:outlineLvl w:val="3"/>
        <w:rPr>
          <w:rFonts w:asciiTheme="majorHAnsi" w:hAnsiTheme="majorHAnsi" w:cs="Arial"/>
          <w:bCs/>
          <w:sz w:val="24"/>
          <w:szCs w:val="24"/>
        </w:rPr>
      </w:pPr>
      <w:r w:rsidRPr="00C6306E">
        <w:rPr>
          <w:rFonts w:asciiTheme="majorHAnsi" w:hAnsiTheme="majorHAnsi" w:cs="Arial"/>
          <w:bCs/>
          <w:sz w:val="24"/>
          <w:szCs w:val="24"/>
        </w:rPr>
        <w:t xml:space="preserve">Wszelkie informacje stanowiące tajemnicę przedsiębiorstwa w rozumieniu ustawy z dnia 16 kwietnia </w:t>
      </w:r>
      <w:r w:rsidRPr="00C6306E">
        <w:rPr>
          <w:rFonts w:asciiTheme="majorHAnsi" w:hAnsiTheme="majorHAnsi" w:cs="Arial"/>
          <w:bCs/>
          <w:color w:val="000000" w:themeColor="text1"/>
          <w:sz w:val="24"/>
          <w:szCs w:val="24"/>
        </w:rPr>
        <w:t>1993 r. o zwalczaniu nieuczciwej konkurencji, które Wykonawca zastrzeże jako tajemnicę przedsiębiorstwa, powinny zostać złożone</w:t>
      </w:r>
      <w:r w:rsidRPr="00C6306E">
        <w:rPr>
          <w:rFonts w:asciiTheme="majorHAnsi" w:hAnsiTheme="majorHAnsi" w:cs="Arial"/>
          <w:bCs/>
          <w:sz w:val="24"/>
          <w:szCs w:val="24"/>
        </w:rPr>
        <w:t xml:space="preserve"> w </w:t>
      </w:r>
      <w:r w:rsidR="00846B70">
        <w:rPr>
          <w:rFonts w:asciiTheme="majorHAnsi" w:hAnsiTheme="majorHAnsi" w:cs="Arial"/>
          <w:bCs/>
          <w:sz w:val="24"/>
          <w:szCs w:val="24"/>
        </w:rPr>
        <w:t xml:space="preserve">odpowiednio wydzielonym i oznaczonym </w:t>
      </w:r>
      <w:r w:rsidRPr="00C6306E">
        <w:rPr>
          <w:rFonts w:asciiTheme="majorHAnsi" w:hAnsiTheme="majorHAnsi" w:cs="Arial"/>
          <w:bCs/>
          <w:sz w:val="24"/>
          <w:szCs w:val="24"/>
        </w:rPr>
        <w:t>pliku.</w:t>
      </w:r>
    </w:p>
    <w:p w14:paraId="36EB1CFE" w14:textId="77777777" w:rsidR="00BE543A" w:rsidRDefault="00BE543A" w:rsidP="00997FB6">
      <w:pPr>
        <w:pStyle w:val="Akapitzlist"/>
        <w:widowControl w:val="0"/>
        <w:spacing w:line="276" w:lineRule="auto"/>
        <w:ind w:left="709"/>
        <w:outlineLvl w:val="3"/>
        <w:rPr>
          <w:rFonts w:asciiTheme="majorHAnsi" w:hAnsiTheme="majorHAnsi" w:cs="Arial"/>
          <w:bCs/>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58CBF38F" w14:textId="77777777" w:rsidTr="00C3698A">
        <w:tc>
          <w:tcPr>
            <w:tcW w:w="8964" w:type="dxa"/>
            <w:tcBorders>
              <w:bottom w:val="single" w:sz="4" w:space="0" w:color="auto"/>
            </w:tcBorders>
            <w:shd w:val="clear" w:color="auto" w:fill="D9D9D9" w:themeFill="background1" w:themeFillShade="D9"/>
          </w:tcPr>
          <w:p w14:paraId="4D33AB76"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14</w:t>
            </w:r>
          </w:p>
          <w:p w14:paraId="5245BF62"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SKŁADANIE I OTWARCIE OFERT</w:t>
            </w:r>
          </w:p>
        </w:tc>
      </w:tr>
    </w:tbl>
    <w:p w14:paraId="234B9070" w14:textId="77777777" w:rsidR="00D9784D"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24F0EA36" w14:textId="77777777" w:rsidR="001851F8" w:rsidRDefault="001851F8" w:rsidP="00A75F63">
      <w:pPr>
        <w:pStyle w:val="Akapitzlist"/>
        <w:widowControl w:val="0"/>
        <w:numPr>
          <w:ilvl w:val="1"/>
          <w:numId w:val="65"/>
        </w:numPr>
        <w:suppressAutoHyphens/>
        <w:spacing w:before="0" w:after="0" w:line="276" w:lineRule="auto"/>
        <w:outlineLvl w:val="3"/>
        <w:rPr>
          <w:rFonts w:asciiTheme="majorHAnsi" w:hAnsiTheme="majorHAnsi" w:cs="Arial"/>
          <w:bCs/>
          <w:sz w:val="24"/>
          <w:szCs w:val="24"/>
        </w:rPr>
      </w:pPr>
      <w:r>
        <w:rPr>
          <w:rFonts w:asciiTheme="majorHAnsi" w:hAnsiTheme="majorHAnsi" w:cs="Arial"/>
          <w:bCs/>
          <w:sz w:val="24"/>
          <w:szCs w:val="24"/>
        </w:rPr>
        <w:t xml:space="preserve">Wykonawca składa ofertę </w:t>
      </w:r>
      <w:r>
        <w:rPr>
          <w:rFonts w:asciiTheme="majorHAnsi" w:hAnsiTheme="majorHAnsi" w:cs="Arial"/>
          <w:b/>
          <w:bCs/>
          <w:sz w:val="24"/>
          <w:szCs w:val="24"/>
        </w:rPr>
        <w:t xml:space="preserve">za pośrednictwem Formularza do złożenia, zmiany, wycofania oferty dostępnego na </w:t>
      </w:r>
      <w:proofErr w:type="spellStart"/>
      <w:r>
        <w:rPr>
          <w:rFonts w:asciiTheme="majorHAnsi" w:hAnsiTheme="majorHAnsi" w:cs="Arial"/>
          <w:b/>
          <w:bCs/>
          <w:sz w:val="24"/>
          <w:szCs w:val="24"/>
        </w:rPr>
        <w:t>ePUAP</w:t>
      </w:r>
      <w:proofErr w:type="spellEnd"/>
      <w:r>
        <w:rPr>
          <w:rFonts w:asciiTheme="majorHAnsi" w:hAnsiTheme="majorHAnsi" w:cs="Arial"/>
          <w:b/>
          <w:bCs/>
          <w:sz w:val="24"/>
          <w:szCs w:val="24"/>
        </w:rPr>
        <w:t xml:space="preserve"> i udostępnionego również na </w:t>
      </w:r>
      <w:proofErr w:type="spellStart"/>
      <w:r>
        <w:rPr>
          <w:rFonts w:asciiTheme="majorHAnsi" w:hAnsiTheme="majorHAnsi" w:cs="Arial"/>
          <w:b/>
          <w:bCs/>
          <w:sz w:val="24"/>
          <w:szCs w:val="24"/>
        </w:rPr>
        <w:t>miniPortalu</w:t>
      </w:r>
      <w:proofErr w:type="spellEnd"/>
      <w:r>
        <w:rPr>
          <w:rFonts w:asciiTheme="majorHAnsi" w:hAnsiTheme="majorHAnsi" w:cs="Arial"/>
          <w:bCs/>
          <w:sz w:val="24"/>
          <w:szCs w:val="24"/>
        </w:rPr>
        <w:t xml:space="preserve">. W formularzu oferty Wykonawca zobowiązany jest podać adres skrzynki </w:t>
      </w:r>
      <w:proofErr w:type="spellStart"/>
      <w:r>
        <w:rPr>
          <w:rFonts w:asciiTheme="majorHAnsi" w:hAnsiTheme="majorHAnsi" w:cs="Arial"/>
          <w:bCs/>
          <w:sz w:val="24"/>
          <w:szCs w:val="24"/>
        </w:rPr>
        <w:t>ePUAP</w:t>
      </w:r>
      <w:proofErr w:type="spellEnd"/>
      <w:r>
        <w:rPr>
          <w:rFonts w:asciiTheme="majorHAnsi" w:hAnsiTheme="majorHAnsi" w:cs="Arial"/>
          <w:bCs/>
          <w:sz w:val="24"/>
          <w:szCs w:val="24"/>
        </w:rPr>
        <w:t>, na którym prowadzona będzie korespondencja związana z postępowaniem.</w:t>
      </w:r>
    </w:p>
    <w:p w14:paraId="4955E512" w14:textId="55B0F9BD" w:rsidR="001851F8" w:rsidRPr="00BE543A" w:rsidRDefault="001851F8" w:rsidP="00A75F63">
      <w:pPr>
        <w:pStyle w:val="Akapitzlist"/>
        <w:widowControl w:val="0"/>
        <w:numPr>
          <w:ilvl w:val="1"/>
          <w:numId w:val="65"/>
        </w:numPr>
        <w:suppressAutoHyphens/>
        <w:spacing w:before="0" w:after="0" w:line="276" w:lineRule="auto"/>
        <w:outlineLvl w:val="3"/>
        <w:rPr>
          <w:rFonts w:asciiTheme="majorHAnsi" w:hAnsiTheme="majorHAnsi" w:cs="Arial"/>
          <w:bCs/>
          <w:color w:val="000000" w:themeColor="text1"/>
          <w:sz w:val="24"/>
          <w:szCs w:val="24"/>
        </w:rPr>
      </w:pPr>
      <w:r w:rsidRPr="00BE543A">
        <w:rPr>
          <w:rFonts w:asciiTheme="majorHAnsi" w:hAnsiTheme="majorHAnsi" w:cs="Arial"/>
          <w:bCs/>
          <w:color w:val="000000" w:themeColor="text1"/>
          <w:sz w:val="24"/>
          <w:szCs w:val="24"/>
        </w:rPr>
        <w:t xml:space="preserve">Termin składania ofert: </w:t>
      </w:r>
      <w:r w:rsidR="00950477">
        <w:rPr>
          <w:rFonts w:asciiTheme="majorHAnsi" w:hAnsiTheme="majorHAnsi" w:cs="Arial"/>
          <w:b/>
          <w:bCs/>
          <w:color w:val="000000" w:themeColor="text1"/>
          <w:sz w:val="24"/>
          <w:szCs w:val="24"/>
        </w:rPr>
        <w:t>20</w:t>
      </w:r>
      <w:r w:rsidR="009D134B">
        <w:rPr>
          <w:rFonts w:asciiTheme="majorHAnsi" w:hAnsiTheme="majorHAnsi" w:cs="Arial"/>
          <w:b/>
          <w:bCs/>
          <w:color w:val="000000" w:themeColor="text1"/>
          <w:sz w:val="24"/>
          <w:szCs w:val="24"/>
        </w:rPr>
        <w:t>.0</w:t>
      </w:r>
      <w:r w:rsidR="0063229B">
        <w:rPr>
          <w:rFonts w:asciiTheme="majorHAnsi" w:hAnsiTheme="majorHAnsi" w:cs="Arial"/>
          <w:b/>
          <w:bCs/>
          <w:color w:val="000000" w:themeColor="text1"/>
          <w:sz w:val="24"/>
          <w:szCs w:val="24"/>
        </w:rPr>
        <w:t>4</w:t>
      </w:r>
      <w:r w:rsidR="009D134B">
        <w:rPr>
          <w:rFonts w:asciiTheme="majorHAnsi" w:hAnsiTheme="majorHAnsi" w:cs="Arial"/>
          <w:b/>
          <w:bCs/>
          <w:color w:val="000000" w:themeColor="text1"/>
          <w:sz w:val="24"/>
          <w:szCs w:val="24"/>
        </w:rPr>
        <w:t>.</w:t>
      </w:r>
      <w:r w:rsidRPr="00BE543A">
        <w:rPr>
          <w:rFonts w:asciiTheme="majorHAnsi" w:hAnsiTheme="majorHAnsi" w:cs="Arial"/>
          <w:b/>
          <w:bCs/>
          <w:color w:val="000000" w:themeColor="text1"/>
          <w:sz w:val="24"/>
          <w:szCs w:val="24"/>
        </w:rPr>
        <w:t>202</w:t>
      </w:r>
      <w:r w:rsidR="003E5A26">
        <w:rPr>
          <w:rFonts w:asciiTheme="majorHAnsi" w:hAnsiTheme="majorHAnsi" w:cs="Arial"/>
          <w:b/>
          <w:bCs/>
          <w:color w:val="000000" w:themeColor="text1"/>
          <w:sz w:val="24"/>
          <w:szCs w:val="24"/>
        </w:rPr>
        <w:t>2</w:t>
      </w:r>
      <w:r w:rsidRPr="00BE543A">
        <w:rPr>
          <w:rFonts w:asciiTheme="majorHAnsi" w:hAnsiTheme="majorHAnsi" w:cs="Arial"/>
          <w:b/>
          <w:bCs/>
          <w:color w:val="000000" w:themeColor="text1"/>
          <w:sz w:val="24"/>
          <w:szCs w:val="24"/>
        </w:rPr>
        <w:t xml:space="preserve"> r., godzina 10:00.</w:t>
      </w:r>
    </w:p>
    <w:p w14:paraId="7F41BA01" w14:textId="1F877E6D" w:rsidR="001851F8" w:rsidRPr="00BE543A" w:rsidRDefault="001851F8" w:rsidP="00A75F63">
      <w:pPr>
        <w:pStyle w:val="Akapitzlist"/>
        <w:widowControl w:val="0"/>
        <w:numPr>
          <w:ilvl w:val="1"/>
          <w:numId w:val="65"/>
        </w:numPr>
        <w:suppressAutoHyphens/>
        <w:spacing w:before="0" w:after="0" w:line="276" w:lineRule="auto"/>
        <w:outlineLvl w:val="3"/>
        <w:rPr>
          <w:rFonts w:asciiTheme="majorHAnsi" w:hAnsiTheme="majorHAnsi" w:cs="Arial"/>
          <w:bCs/>
          <w:color w:val="000000" w:themeColor="text1"/>
          <w:sz w:val="24"/>
          <w:szCs w:val="24"/>
        </w:rPr>
      </w:pPr>
      <w:r w:rsidRPr="00BE543A">
        <w:rPr>
          <w:rFonts w:asciiTheme="majorHAnsi" w:hAnsiTheme="majorHAnsi" w:cs="Arial"/>
          <w:bCs/>
          <w:color w:val="000000" w:themeColor="text1"/>
          <w:sz w:val="24"/>
          <w:szCs w:val="24"/>
        </w:rPr>
        <w:t xml:space="preserve">Termin otwarcia ofert: </w:t>
      </w:r>
      <w:r w:rsidR="00950477">
        <w:rPr>
          <w:rFonts w:asciiTheme="majorHAnsi" w:hAnsiTheme="majorHAnsi" w:cs="Arial"/>
          <w:b/>
          <w:bCs/>
          <w:color w:val="000000" w:themeColor="text1"/>
          <w:sz w:val="24"/>
          <w:szCs w:val="24"/>
        </w:rPr>
        <w:t>20</w:t>
      </w:r>
      <w:r w:rsidR="009D134B">
        <w:rPr>
          <w:rFonts w:asciiTheme="majorHAnsi" w:hAnsiTheme="majorHAnsi" w:cs="Arial"/>
          <w:b/>
          <w:bCs/>
          <w:color w:val="000000" w:themeColor="text1"/>
          <w:sz w:val="24"/>
          <w:szCs w:val="24"/>
        </w:rPr>
        <w:t>.0</w:t>
      </w:r>
      <w:r w:rsidR="0063229B">
        <w:rPr>
          <w:rFonts w:asciiTheme="majorHAnsi" w:hAnsiTheme="majorHAnsi" w:cs="Arial"/>
          <w:b/>
          <w:bCs/>
          <w:color w:val="000000" w:themeColor="text1"/>
          <w:sz w:val="24"/>
          <w:szCs w:val="24"/>
        </w:rPr>
        <w:t>4</w:t>
      </w:r>
      <w:r w:rsidR="009D134B">
        <w:rPr>
          <w:rFonts w:asciiTheme="majorHAnsi" w:hAnsiTheme="majorHAnsi" w:cs="Arial"/>
          <w:b/>
          <w:bCs/>
          <w:color w:val="000000" w:themeColor="text1"/>
          <w:sz w:val="24"/>
          <w:szCs w:val="24"/>
        </w:rPr>
        <w:t>.</w:t>
      </w:r>
      <w:r w:rsidRPr="00BE543A">
        <w:rPr>
          <w:rFonts w:asciiTheme="majorHAnsi" w:hAnsiTheme="majorHAnsi" w:cs="Arial"/>
          <w:b/>
          <w:bCs/>
          <w:color w:val="000000" w:themeColor="text1"/>
          <w:sz w:val="24"/>
          <w:szCs w:val="24"/>
        </w:rPr>
        <w:t>202</w:t>
      </w:r>
      <w:r w:rsidR="003E5A26">
        <w:rPr>
          <w:rFonts w:asciiTheme="majorHAnsi" w:hAnsiTheme="majorHAnsi" w:cs="Arial"/>
          <w:b/>
          <w:bCs/>
          <w:color w:val="000000" w:themeColor="text1"/>
          <w:sz w:val="24"/>
          <w:szCs w:val="24"/>
        </w:rPr>
        <w:t>2</w:t>
      </w:r>
      <w:r w:rsidRPr="00BE543A">
        <w:rPr>
          <w:rFonts w:asciiTheme="majorHAnsi" w:hAnsiTheme="majorHAnsi" w:cs="Arial"/>
          <w:b/>
          <w:bCs/>
          <w:color w:val="000000" w:themeColor="text1"/>
          <w:sz w:val="24"/>
          <w:szCs w:val="24"/>
        </w:rPr>
        <w:t xml:space="preserve"> r., godzina 10:30.</w:t>
      </w:r>
    </w:p>
    <w:p w14:paraId="1789A9BC" w14:textId="77777777" w:rsidR="001851F8" w:rsidRDefault="001851F8" w:rsidP="00A75F63">
      <w:pPr>
        <w:widowControl w:val="0"/>
        <w:numPr>
          <w:ilvl w:val="1"/>
          <w:numId w:val="65"/>
        </w:numPr>
        <w:suppressAutoHyphens/>
        <w:spacing w:line="276" w:lineRule="auto"/>
        <w:jc w:val="both"/>
        <w:outlineLvl w:val="3"/>
        <w:rPr>
          <w:rFonts w:asciiTheme="majorHAnsi" w:hAnsiTheme="majorHAnsi" w:cs="Arial"/>
          <w:bCs/>
          <w:color w:val="000000" w:themeColor="text1"/>
        </w:rPr>
      </w:pPr>
      <w:r>
        <w:rPr>
          <w:rFonts w:asciiTheme="majorHAnsi" w:hAnsiTheme="majorHAnsi" w:cs="Arial"/>
          <w:bCs/>
          <w:color w:val="000000" w:themeColor="text1"/>
        </w:rPr>
        <w:t xml:space="preserve">Wykonawca może przed upływem terminu do składania ofert zmienić lub wycofać ofertę za pośrednictwem Formularza do złożenia, zmiany, wycofania oferty lub </w:t>
      </w:r>
      <w:r>
        <w:rPr>
          <w:rFonts w:asciiTheme="majorHAnsi" w:hAnsiTheme="majorHAnsi" w:cs="Arial"/>
          <w:bCs/>
          <w:color w:val="000000" w:themeColor="text1"/>
        </w:rPr>
        <w:lastRenderedPageBreak/>
        <w:t xml:space="preserve">wniosku dostępnego na stronie </w:t>
      </w:r>
      <w:proofErr w:type="spellStart"/>
      <w:r>
        <w:rPr>
          <w:rFonts w:asciiTheme="majorHAnsi" w:hAnsiTheme="majorHAnsi" w:cs="Arial"/>
          <w:bCs/>
          <w:color w:val="000000" w:themeColor="text1"/>
        </w:rPr>
        <w:t>ePUAP</w:t>
      </w:r>
      <w:proofErr w:type="spellEnd"/>
      <w:r>
        <w:rPr>
          <w:rFonts w:asciiTheme="majorHAnsi" w:hAnsiTheme="majorHAnsi" w:cs="Arial"/>
          <w:bCs/>
          <w:color w:val="000000" w:themeColor="text1"/>
        </w:rPr>
        <w:t>. Sposób zmiany i wycofania oferty został opisany w Instrukcji użytkownika.</w:t>
      </w:r>
    </w:p>
    <w:p w14:paraId="17413E08" w14:textId="77777777" w:rsidR="001851F8" w:rsidRDefault="001851F8" w:rsidP="00A75F63">
      <w:pPr>
        <w:widowControl w:val="0"/>
        <w:numPr>
          <w:ilvl w:val="1"/>
          <w:numId w:val="65"/>
        </w:numPr>
        <w:suppressAutoHyphens/>
        <w:spacing w:line="276" w:lineRule="auto"/>
        <w:jc w:val="both"/>
        <w:outlineLvl w:val="3"/>
        <w:rPr>
          <w:rFonts w:asciiTheme="majorHAnsi" w:hAnsiTheme="majorHAnsi" w:cs="Arial"/>
          <w:bCs/>
          <w:color w:val="000000" w:themeColor="text1"/>
        </w:rPr>
      </w:pPr>
      <w:r>
        <w:rPr>
          <w:rFonts w:asciiTheme="majorHAnsi" w:eastAsia="Calibri" w:hAnsiTheme="majorHAnsi" w:cs="AppleSystemUIFont"/>
        </w:rPr>
        <w:t xml:space="preserve">Zamawiający, najpóźniej przed otwarciem ofert, udostępnia na stronie internetowej prowadzonego postępowania informację o kwocie, jaką zamierza przeznaczyć na sfinansowanie zamówienia. </w:t>
      </w:r>
    </w:p>
    <w:p w14:paraId="3CF57D3E" w14:textId="49305DE1" w:rsidR="001851F8" w:rsidRDefault="001851F8" w:rsidP="00A75F63">
      <w:pPr>
        <w:pStyle w:val="Akapitzlist"/>
        <w:widowControl w:val="0"/>
        <w:numPr>
          <w:ilvl w:val="1"/>
          <w:numId w:val="65"/>
        </w:numPr>
        <w:suppressAutoHyphens/>
        <w:spacing w:before="0" w:after="0" w:line="276" w:lineRule="auto"/>
        <w:outlineLvl w:val="3"/>
        <w:rPr>
          <w:rFonts w:asciiTheme="majorHAnsi" w:hAnsiTheme="majorHAnsi" w:cs="Arial"/>
          <w:sz w:val="24"/>
          <w:szCs w:val="24"/>
        </w:rPr>
      </w:pPr>
      <w:r>
        <w:rPr>
          <w:rFonts w:asciiTheme="majorHAnsi" w:hAnsiTheme="majorHAnsi"/>
          <w:sz w:val="24"/>
          <w:szCs w:val="24"/>
        </w:rPr>
        <w:t xml:space="preserve">Otwarcie ofert następuje poprzez użycie mechanizmu do odszyfrowania ofert dostępnego po zalogowaniu w zakładce Deszyfrowanie na </w:t>
      </w:r>
      <w:proofErr w:type="spellStart"/>
      <w:r>
        <w:rPr>
          <w:rFonts w:asciiTheme="majorHAnsi" w:hAnsiTheme="majorHAnsi"/>
          <w:sz w:val="24"/>
          <w:szCs w:val="24"/>
        </w:rPr>
        <w:t>miniPortalu</w:t>
      </w:r>
      <w:proofErr w:type="spellEnd"/>
      <w:r>
        <w:rPr>
          <w:rFonts w:asciiTheme="majorHAnsi" w:hAnsiTheme="majorHAnsi"/>
          <w:sz w:val="24"/>
          <w:szCs w:val="24"/>
        </w:rPr>
        <w:t xml:space="preserve"> </w:t>
      </w:r>
      <w:r w:rsidR="00B503CA">
        <w:rPr>
          <w:rFonts w:asciiTheme="majorHAnsi" w:hAnsiTheme="majorHAnsi"/>
          <w:sz w:val="24"/>
          <w:szCs w:val="24"/>
        </w:rPr>
        <w:br/>
      </w:r>
      <w:r>
        <w:rPr>
          <w:rFonts w:asciiTheme="majorHAnsi" w:hAnsiTheme="majorHAnsi"/>
          <w:sz w:val="24"/>
          <w:szCs w:val="24"/>
        </w:rPr>
        <w:t>i następuje poprzez wskazanie pliku do odszyfrowania.</w:t>
      </w:r>
    </w:p>
    <w:p w14:paraId="30D2802D" w14:textId="77777777" w:rsidR="001851F8" w:rsidRDefault="001851F8" w:rsidP="00A75F63">
      <w:pPr>
        <w:widowControl w:val="0"/>
        <w:numPr>
          <w:ilvl w:val="1"/>
          <w:numId w:val="65"/>
        </w:numPr>
        <w:suppressAutoHyphens/>
        <w:spacing w:line="276" w:lineRule="auto"/>
        <w:jc w:val="both"/>
        <w:outlineLvl w:val="3"/>
        <w:rPr>
          <w:rFonts w:ascii="Cambria" w:hAnsi="Cambria" w:cs="Arial"/>
          <w:bCs/>
          <w:color w:val="000000" w:themeColor="text1"/>
        </w:rPr>
      </w:pPr>
      <w:r>
        <w:rPr>
          <w:rFonts w:ascii="Cambria" w:hAnsi="Cambria" w:cs="Arial"/>
          <w:bCs/>
        </w:rPr>
        <w:t>Zamawiający, niezwłocznie po otwarciu ofert, udostępnia na stronie internetowej prowadzonego postępowania informacje o:</w:t>
      </w:r>
    </w:p>
    <w:p w14:paraId="168C1139" w14:textId="77777777" w:rsidR="001851F8" w:rsidRDefault="001851F8" w:rsidP="00A75F63">
      <w:pPr>
        <w:pStyle w:val="Akapitzlist"/>
        <w:widowControl w:val="0"/>
        <w:numPr>
          <w:ilvl w:val="0"/>
          <w:numId w:val="66"/>
        </w:numPr>
        <w:suppressAutoHyphens/>
        <w:spacing w:line="276" w:lineRule="auto"/>
        <w:ind w:left="993" w:hanging="284"/>
        <w:outlineLvl w:val="3"/>
        <w:rPr>
          <w:rFonts w:ascii="Cambria" w:hAnsi="Cambria" w:cs="Arial"/>
          <w:bCs/>
          <w:sz w:val="24"/>
          <w:szCs w:val="24"/>
        </w:rPr>
      </w:pPr>
      <w:r>
        <w:rPr>
          <w:rFonts w:ascii="Cambria" w:hAnsi="Cambria" w:cs="Arial"/>
          <w:bCs/>
          <w:sz w:val="24"/>
          <w:szCs w:val="24"/>
        </w:rPr>
        <w:t>nazwach albo imionach i nazwiskach oraz siedzibach lub miejscach prowadzonej działalności gospodarczej albo miejscach zamieszkania wykonawców, których oferty zostały otwarte;</w:t>
      </w:r>
    </w:p>
    <w:p w14:paraId="167D6724" w14:textId="77777777" w:rsidR="001851F8" w:rsidRDefault="001851F8" w:rsidP="00A75F63">
      <w:pPr>
        <w:pStyle w:val="Akapitzlist"/>
        <w:widowControl w:val="0"/>
        <w:numPr>
          <w:ilvl w:val="0"/>
          <w:numId w:val="66"/>
        </w:numPr>
        <w:suppressAutoHyphens/>
        <w:spacing w:line="276" w:lineRule="auto"/>
        <w:ind w:left="993" w:hanging="284"/>
        <w:outlineLvl w:val="3"/>
        <w:rPr>
          <w:rFonts w:ascii="Cambria" w:hAnsi="Cambria" w:cs="Arial"/>
          <w:bCs/>
          <w:sz w:val="24"/>
          <w:szCs w:val="24"/>
        </w:rPr>
      </w:pPr>
      <w:r>
        <w:rPr>
          <w:rFonts w:ascii="Cambria" w:hAnsi="Cambria" w:cs="Arial"/>
          <w:bCs/>
          <w:sz w:val="24"/>
          <w:szCs w:val="24"/>
        </w:rPr>
        <w:t>cenach lub kosztach zawartych w ofertach.</w:t>
      </w:r>
    </w:p>
    <w:p w14:paraId="63EA82BA" w14:textId="77777777" w:rsidR="001851F8" w:rsidRDefault="001851F8" w:rsidP="00A75F63">
      <w:pPr>
        <w:widowControl w:val="0"/>
        <w:numPr>
          <w:ilvl w:val="1"/>
          <w:numId w:val="65"/>
        </w:numPr>
        <w:suppressAutoHyphens/>
        <w:spacing w:line="276" w:lineRule="auto"/>
        <w:jc w:val="both"/>
        <w:outlineLvl w:val="3"/>
        <w:rPr>
          <w:rFonts w:ascii="Cambria" w:hAnsi="Cambria" w:cs="Arial"/>
        </w:rPr>
      </w:pPr>
      <w:r>
        <w:rPr>
          <w:rFonts w:ascii="Cambria" w:hAnsi="Cambria" w:cs="Arial"/>
        </w:rPr>
        <w:t>Zamawiający odrzuca ofertę, jeżeli została złożona po terminie składania ofert, o którym mowa w pkt. 14.2 SWZ.</w:t>
      </w:r>
    </w:p>
    <w:p w14:paraId="6C00DDB0" w14:textId="77777777" w:rsidR="00680C13" w:rsidRDefault="00680C13" w:rsidP="001851F8">
      <w:pPr>
        <w:pStyle w:val="Akapitzlist"/>
        <w:ind w:left="732"/>
        <w:rPr>
          <w:rFonts w:asciiTheme="majorHAnsi" w:hAnsiTheme="majorHAnsi"/>
          <w:bCs/>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7233277E" w14:textId="77777777" w:rsidTr="00461B06">
        <w:trPr>
          <w:trHeight w:val="652"/>
        </w:trPr>
        <w:tc>
          <w:tcPr>
            <w:tcW w:w="8964" w:type="dxa"/>
            <w:tcBorders>
              <w:bottom w:val="single" w:sz="4" w:space="0" w:color="auto"/>
            </w:tcBorders>
            <w:shd w:val="clear" w:color="auto" w:fill="D9D9D9" w:themeFill="background1" w:themeFillShade="D9"/>
          </w:tcPr>
          <w:p w14:paraId="724B4B24"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15</w:t>
            </w:r>
          </w:p>
          <w:p w14:paraId="4D8E9691"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TERMIN ZWIĄZANIA OFERTĄ</w:t>
            </w:r>
          </w:p>
        </w:tc>
      </w:tr>
    </w:tbl>
    <w:p w14:paraId="2F7EFF6A" w14:textId="77777777" w:rsidR="00D9784D" w:rsidRPr="00C6306E"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36195C0D" w14:textId="77777777" w:rsidR="00687671" w:rsidRPr="001358BD" w:rsidRDefault="00687671" w:rsidP="00627C7D">
      <w:pPr>
        <w:pStyle w:val="Kolorowalistaakcent11"/>
        <w:widowControl w:val="0"/>
        <w:spacing w:before="0" w:after="0" w:line="276" w:lineRule="auto"/>
        <w:ind w:left="340"/>
        <w:contextualSpacing w:val="0"/>
        <w:outlineLvl w:val="3"/>
        <w:rPr>
          <w:rFonts w:asciiTheme="majorHAnsi" w:hAnsiTheme="majorHAnsi" w:cs="Arial"/>
          <w:b/>
          <w:vanish/>
          <w:sz w:val="24"/>
          <w:szCs w:val="24"/>
          <w:lang w:eastAsia="pl-PL"/>
        </w:rPr>
      </w:pPr>
    </w:p>
    <w:p w14:paraId="05ED30B3" w14:textId="147002FE" w:rsidR="002152DC" w:rsidRPr="001358BD" w:rsidRDefault="00D9784D" w:rsidP="0068668D">
      <w:pPr>
        <w:pStyle w:val="Akapitzlist"/>
        <w:widowControl w:val="0"/>
        <w:numPr>
          <w:ilvl w:val="1"/>
          <w:numId w:val="14"/>
        </w:numPr>
        <w:spacing w:line="276" w:lineRule="auto"/>
        <w:outlineLvl w:val="3"/>
        <w:rPr>
          <w:rFonts w:asciiTheme="majorHAnsi" w:hAnsiTheme="majorHAnsi" w:cs="Arial"/>
          <w:b/>
          <w:sz w:val="24"/>
          <w:szCs w:val="24"/>
        </w:rPr>
      </w:pPr>
      <w:r w:rsidRPr="001358BD">
        <w:rPr>
          <w:rFonts w:asciiTheme="majorHAnsi" w:hAnsiTheme="majorHAnsi" w:cs="Arial"/>
          <w:b/>
          <w:sz w:val="24"/>
          <w:szCs w:val="24"/>
        </w:rPr>
        <w:t xml:space="preserve">Wykonawca jest związany </w:t>
      </w:r>
      <w:r w:rsidRPr="00BE543A">
        <w:rPr>
          <w:rFonts w:asciiTheme="majorHAnsi" w:hAnsiTheme="majorHAnsi" w:cs="Arial"/>
          <w:b/>
          <w:color w:val="000000" w:themeColor="text1"/>
          <w:sz w:val="24"/>
          <w:szCs w:val="24"/>
        </w:rPr>
        <w:t xml:space="preserve">ofertą </w:t>
      </w:r>
      <w:r w:rsidR="00B6142F" w:rsidRPr="00BE543A">
        <w:rPr>
          <w:rFonts w:asciiTheme="majorHAnsi" w:hAnsiTheme="majorHAnsi" w:cs="Arial"/>
          <w:b/>
          <w:color w:val="000000" w:themeColor="text1"/>
          <w:sz w:val="24"/>
          <w:szCs w:val="24"/>
        </w:rPr>
        <w:t xml:space="preserve">do </w:t>
      </w:r>
      <w:r w:rsidR="0063229B">
        <w:rPr>
          <w:rFonts w:asciiTheme="majorHAnsi" w:hAnsiTheme="majorHAnsi" w:cs="Arial"/>
          <w:b/>
          <w:color w:val="000000" w:themeColor="text1"/>
          <w:sz w:val="24"/>
          <w:szCs w:val="24"/>
        </w:rPr>
        <w:t>1</w:t>
      </w:r>
      <w:r w:rsidR="00950477">
        <w:rPr>
          <w:rFonts w:asciiTheme="majorHAnsi" w:hAnsiTheme="majorHAnsi" w:cs="Arial"/>
          <w:b/>
          <w:color w:val="000000" w:themeColor="text1"/>
          <w:sz w:val="24"/>
          <w:szCs w:val="24"/>
        </w:rPr>
        <w:t>8</w:t>
      </w:r>
      <w:r w:rsidR="009D134B">
        <w:rPr>
          <w:rFonts w:asciiTheme="majorHAnsi" w:hAnsiTheme="majorHAnsi" w:cs="Arial"/>
          <w:b/>
          <w:color w:val="000000" w:themeColor="text1"/>
          <w:sz w:val="24"/>
          <w:szCs w:val="24"/>
        </w:rPr>
        <w:t>.0</w:t>
      </w:r>
      <w:r w:rsidR="0063229B">
        <w:rPr>
          <w:rFonts w:asciiTheme="majorHAnsi" w:hAnsiTheme="majorHAnsi" w:cs="Arial"/>
          <w:b/>
          <w:color w:val="000000" w:themeColor="text1"/>
          <w:sz w:val="24"/>
          <w:szCs w:val="24"/>
        </w:rPr>
        <w:t>7</w:t>
      </w:r>
      <w:r w:rsidR="009D134B">
        <w:rPr>
          <w:rFonts w:asciiTheme="majorHAnsi" w:hAnsiTheme="majorHAnsi" w:cs="Arial"/>
          <w:b/>
          <w:color w:val="000000" w:themeColor="text1"/>
          <w:sz w:val="24"/>
          <w:szCs w:val="24"/>
        </w:rPr>
        <w:t>.</w:t>
      </w:r>
      <w:r w:rsidR="001358BD" w:rsidRPr="00BE543A">
        <w:rPr>
          <w:rFonts w:asciiTheme="majorHAnsi" w:hAnsiTheme="majorHAnsi" w:cs="Arial"/>
          <w:b/>
          <w:color w:val="000000" w:themeColor="text1"/>
          <w:sz w:val="24"/>
          <w:szCs w:val="24"/>
        </w:rPr>
        <w:t>202</w:t>
      </w:r>
      <w:r w:rsidR="00680C13">
        <w:rPr>
          <w:rFonts w:asciiTheme="majorHAnsi" w:hAnsiTheme="majorHAnsi" w:cs="Arial"/>
          <w:b/>
          <w:color w:val="000000" w:themeColor="text1"/>
          <w:sz w:val="24"/>
          <w:szCs w:val="24"/>
        </w:rPr>
        <w:t>2</w:t>
      </w:r>
      <w:r w:rsidR="001358BD" w:rsidRPr="00BE543A">
        <w:rPr>
          <w:rFonts w:asciiTheme="majorHAnsi" w:hAnsiTheme="majorHAnsi" w:cs="Arial"/>
          <w:b/>
          <w:color w:val="000000" w:themeColor="text1"/>
          <w:sz w:val="24"/>
          <w:szCs w:val="24"/>
        </w:rPr>
        <w:t xml:space="preserve"> r.</w:t>
      </w:r>
    </w:p>
    <w:p w14:paraId="7771EB8F" w14:textId="77777777" w:rsidR="002152DC" w:rsidRPr="002152DC" w:rsidRDefault="002152DC" w:rsidP="0068668D">
      <w:pPr>
        <w:pStyle w:val="Akapitzlist"/>
        <w:widowControl w:val="0"/>
        <w:numPr>
          <w:ilvl w:val="1"/>
          <w:numId w:val="14"/>
        </w:numPr>
        <w:spacing w:line="276" w:lineRule="auto"/>
        <w:outlineLvl w:val="3"/>
        <w:rPr>
          <w:rFonts w:asciiTheme="majorHAnsi" w:hAnsiTheme="majorHAnsi" w:cs="Arial"/>
          <w:bCs/>
          <w:sz w:val="24"/>
          <w:szCs w:val="24"/>
        </w:rPr>
      </w:pPr>
      <w:r w:rsidRPr="002152DC">
        <w:rPr>
          <w:rFonts w:ascii="Cambria" w:hAnsi="Cambria"/>
          <w:color w:val="000000"/>
          <w:sz w:val="24"/>
          <w:szCs w:val="24"/>
        </w:rPr>
        <w:t xml:space="preserve">W przypadku gdy wybór najkorzystniejszej oferty nie nastąpi przed upływem terminu związania ofertą, o którym mowa w </w:t>
      </w:r>
      <w:r>
        <w:rPr>
          <w:rFonts w:ascii="Cambria" w:hAnsi="Cambria"/>
          <w:color w:val="000000"/>
          <w:sz w:val="24"/>
          <w:szCs w:val="24"/>
        </w:rPr>
        <w:t>pkt 15.1</w:t>
      </w:r>
      <w:r w:rsidR="00CA50A3">
        <w:rPr>
          <w:rFonts w:ascii="Cambria" w:hAnsi="Cambria"/>
          <w:color w:val="000000"/>
          <w:sz w:val="24"/>
          <w:szCs w:val="24"/>
        </w:rPr>
        <w:t xml:space="preserve"> SWZ</w:t>
      </w:r>
      <w:r w:rsidRPr="002152DC">
        <w:rPr>
          <w:rFonts w:ascii="Cambria" w:hAnsi="Cambria"/>
          <w:color w:val="000000"/>
          <w:sz w:val="24"/>
          <w:szCs w:val="24"/>
        </w:rPr>
        <w:t xml:space="preserve">, </w:t>
      </w:r>
      <w:r w:rsidR="00CA50A3">
        <w:rPr>
          <w:rFonts w:ascii="Cambria" w:hAnsi="Cambria"/>
          <w:color w:val="000000"/>
          <w:sz w:val="24"/>
          <w:szCs w:val="24"/>
        </w:rPr>
        <w:t>Z</w:t>
      </w:r>
      <w:r w:rsidRPr="002152DC">
        <w:rPr>
          <w:rFonts w:ascii="Cambria" w:hAnsi="Cambria"/>
          <w:color w:val="000000"/>
          <w:sz w:val="24"/>
          <w:szCs w:val="24"/>
        </w:rPr>
        <w:t>amawiający przed upływem terminu związania ofertą, zwr</w:t>
      </w:r>
      <w:r>
        <w:rPr>
          <w:rFonts w:ascii="Cambria" w:hAnsi="Cambria"/>
          <w:color w:val="000000"/>
          <w:sz w:val="24"/>
          <w:szCs w:val="24"/>
        </w:rPr>
        <w:t>óci</w:t>
      </w:r>
      <w:r w:rsidRPr="002152DC">
        <w:rPr>
          <w:rFonts w:ascii="Cambria" w:hAnsi="Cambria"/>
          <w:color w:val="000000"/>
          <w:sz w:val="24"/>
          <w:szCs w:val="24"/>
        </w:rPr>
        <w:t xml:space="preserve"> się jednokrotnie do </w:t>
      </w:r>
      <w:r w:rsidR="00CA50A3">
        <w:rPr>
          <w:rFonts w:ascii="Cambria" w:hAnsi="Cambria"/>
          <w:color w:val="000000"/>
          <w:sz w:val="24"/>
          <w:szCs w:val="24"/>
        </w:rPr>
        <w:t>W</w:t>
      </w:r>
      <w:r w:rsidRPr="002152DC">
        <w:rPr>
          <w:rFonts w:ascii="Cambria" w:hAnsi="Cambria"/>
          <w:color w:val="000000"/>
          <w:sz w:val="24"/>
          <w:szCs w:val="24"/>
        </w:rPr>
        <w:t>ykonawców o wyrażenie zgody na przedłużenie tego terminu o wskazywany przez niego okres, nie dłuższy niż 60 dni.</w:t>
      </w:r>
    </w:p>
    <w:p w14:paraId="6866D76A" w14:textId="77777777" w:rsidR="0046682B" w:rsidRPr="0046682B" w:rsidRDefault="0046682B" w:rsidP="0068668D">
      <w:pPr>
        <w:pStyle w:val="Akapitzlist"/>
        <w:widowControl w:val="0"/>
        <w:numPr>
          <w:ilvl w:val="1"/>
          <w:numId w:val="14"/>
        </w:numPr>
        <w:spacing w:line="276" w:lineRule="auto"/>
        <w:outlineLvl w:val="3"/>
        <w:rPr>
          <w:rFonts w:asciiTheme="majorHAnsi" w:hAnsiTheme="majorHAnsi" w:cs="Arial"/>
          <w:bCs/>
          <w:sz w:val="24"/>
          <w:szCs w:val="24"/>
        </w:rPr>
      </w:pPr>
      <w:r w:rsidRPr="0046682B">
        <w:rPr>
          <w:rFonts w:ascii="Cambria" w:hAnsi="Cambria" w:cs="Arial"/>
          <w:bCs/>
          <w:sz w:val="24"/>
          <w:szCs w:val="24"/>
        </w:rPr>
        <w:t>Przedłużenie terminu związania ofertą, o którym mowa w pkt. 15.2 SWZ, wymaga złożenia przez Wykonawcę pisemnego oświadczenia o wyrażeniu zgody na przedłużenie terminu związania ofertą.</w:t>
      </w:r>
    </w:p>
    <w:p w14:paraId="4C62F11F" w14:textId="77777777" w:rsidR="006421EC" w:rsidRPr="0046682B" w:rsidRDefault="006421EC" w:rsidP="0068668D">
      <w:pPr>
        <w:pStyle w:val="Akapitzlist"/>
        <w:widowControl w:val="0"/>
        <w:numPr>
          <w:ilvl w:val="1"/>
          <w:numId w:val="14"/>
        </w:numPr>
        <w:spacing w:line="276" w:lineRule="auto"/>
        <w:outlineLvl w:val="3"/>
        <w:rPr>
          <w:rFonts w:asciiTheme="majorHAnsi" w:hAnsiTheme="majorHAnsi" w:cs="Arial"/>
          <w:bCs/>
          <w:sz w:val="24"/>
          <w:szCs w:val="24"/>
        </w:rPr>
      </w:pPr>
      <w:r w:rsidRPr="0046682B">
        <w:rPr>
          <w:rFonts w:ascii="Cambria" w:hAnsi="Cambria" w:cs="Arial"/>
          <w:bCs/>
          <w:sz w:val="24"/>
          <w:szCs w:val="24"/>
        </w:rPr>
        <w:t xml:space="preserve">W przypadku, gdy </w:t>
      </w:r>
      <w:r>
        <w:rPr>
          <w:rFonts w:ascii="Cambria" w:hAnsi="Cambria" w:cs="Arial"/>
          <w:bCs/>
          <w:sz w:val="24"/>
          <w:szCs w:val="24"/>
        </w:rPr>
        <w:t>Zamawiający</w:t>
      </w:r>
      <w:r w:rsidRPr="0046682B">
        <w:rPr>
          <w:rFonts w:ascii="Cambria" w:hAnsi="Cambria" w:cs="Arial"/>
          <w:bCs/>
          <w:sz w:val="24"/>
          <w:szCs w:val="24"/>
        </w:rPr>
        <w:t xml:space="preserve"> żąda wniesienia wadium, przedłużenie terminu związania ofertą, o którym mowa pkt. 15.2 SWZ, następuje wraz z przedłużeniem okresu ważności wadium albo jeżeli nie jest to możliwe, z wniesieniem nowego wadium na przedłużony okres związania ofertą.</w:t>
      </w:r>
    </w:p>
    <w:p w14:paraId="66848437" w14:textId="77777777" w:rsidR="0063229B" w:rsidRPr="002152DC" w:rsidRDefault="0063229B" w:rsidP="002152DC">
      <w:pPr>
        <w:widowControl w:val="0"/>
        <w:spacing w:line="276" w:lineRule="auto"/>
        <w:ind w:left="720"/>
        <w:jc w:val="both"/>
        <w:outlineLvl w:val="3"/>
        <w:rPr>
          <w:rFonts w:ascii="Cambria" w:hAnsi="Cambria" w:cs="Arial"/>
          <w:bCs/>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196C544C" w14:textId="77777777" w:rsidTr="0046682B">
        <w:trPr>
          <w:jc w:val="center"/>
        </w:trPr>
        <w:tc>
          <w:tcPr>
            <w:tcW w:w="9060" w:type="dxa"/>
            <w:tcBorders>
              <w:bottom w:val="single" w:sz="4" w:space="0" w:color="auto"/>
            </w:tcBorders>
            <w:shd w:val="clear" w:color="auto" w:fill="D9D9D9" w:themeFill="background1" w:themeFillShade="D9"/>
          </w:tcPr>
          <w:p w14:paraId="5F71A124"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16</w:t>
            </w:r>
          </w:p>
          <w:p w14:paraId="253FBE18"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OBLICZENIA CENY OFERTY</w:t>
            </w:r>
          </w:p>
        </w:tc>
      </w:tr>
    </w:tbl>
    <w:p w14:paraId="6BEA9636" w14:textId="77777777" w:rsidR="00D9784D" w:rsidRPr="00C6306E"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21919513" w14:textId="77777777" w:rsidR="00687671" w:rsidRPr="00990125" w:rsidRDefault="00687671" w:rsidP="00627C7D">
      <w:pPr>
        <w:pStyle w:val="Kolorowalistaakcent11"/>
        <w:widowControl w:val="0"/>
        <w:spacing w:before="0" w:after="0" w:line="276" w:lineRule="auto"/>
        <w:ind w:left="0"/>
        <w:contextualSpacing w:val="0"/>
        <w:outlineLvl w:val="3"/>
        <w:rPr>
          <w:rFonts w:asciiTheme="majorHAnsi" w:hAnsiTheme="majorHAnsi" w:cs="Arial"/>
          <w:vanish/>
          <w:sz w:val="24"/>
          <w:szCs w:val="24"/>
          <w:lang w:eastAsia="pl-PL"/>
        </w:rPr>
      </w:pPr>
    </w:p>
    <w:p w14:paraId="5486BCD0" w14:textId="7266FAE8" w:rsidR="00990125" w:rsidRPr="00990125" w:rsidRDefault="00990125" w:rsidP="00A75F63">
      <w:pPr>
        <w:pStyle w:val="Akapitzlist"/>
        <w:widowControl w:val="0"/>
        <w:numPr>
          <w:ilvl w:val="1"/>
          <w:numId w:val="44"/>
        </w:numPr>
        <w:spacing w:line="276" w:lineRule="auto"/>
        <w:outlineLvl w:val="3"/>
        <w:rPr>
          <w:rFonts w:ascii="Cambria" w:hAnsi="Cambria" w:cs="Arial"/>
          <w:b/>
          <w:bCs/>
          <w:color w:val="000000" w:themeColor="text1"/>
          <w:sz w:val="24"/>
          <w:szCs w:val="24"/>
        </w:rPr>
      </w:pPr>
      <w:r w:rsidRPr="00990125">
        <w:rPr>
          <w:rFonts w:ascii="Cambria" w:hAnsi="Cambria" w:cs="Arial"/>
          <w:bCs/>
          <w:sz w:val="24"/>
          <w:szCs w:val="24"/>
        </w:rPr>
        <w:t xml:space="preserve">Wykonawca w </w:t>
      </w:r>
      <w:r>
        <w:rPr>
          <w:rFonts w:ascii="Cambria" w:hAnsi="Cambria" w:cs="Arial"/>
          <w:bCs/>
          <w:sz w:val="24"/>
          <w:szCs w:val="24"/>
        </w:rPr>
        <w:t>Formularzu ofertowym stanowiącym Załącznik Nr 3 do SWZ</w:t>
      </w:r>
      <w:r w:rsidRPr="00990125">
        <w:rPr>
          <w:rFonts w:ascii="Cambria" w:hAnsi="Cambria" w:cs="Arial"/>
          <w:bCs/>
          <w:sz w:val="24"/>
          <w:szCs w:val="24"/>
        </w:rPr>
        <w:t xml:space="preserve"> określi </w:t>
      </w:r>
      <w:r w:rsidRPr="00990125">
        <w:rPr>
          <w:rFonts w:ascii="Cambria" w:hAnsi="Cambria" w:cs="Arial"/>
          <w:b/>
          <w:sz w:val="24"/>
          <w:szCs w:val="24"/>
        </w:rPr>
        <w:lastRenderedPageBreak/>
        <w:t xml:space="preserve">zryczałtowane wynagrodzenie za realizację usługi nadzoru </w:t>
      </w:r>
      <w:r w:rsidR="00906CF9" w:rsidRPr="00906CF9">
        <w:rPr>
          <w:rFonts w:ascii="Cambria" w:eastAsia="TimesNewRoman" w:hAnsi="Cambria" w:cs="Arial"/>
          <w:b/>
          <w:bCs/>
          <w:sz w:val="24"/>
          <w:szCs w:val="24"/>
          <w:u w:val="single"/>
        </w:rPr>
        <w:t xml:space="preserve">w zakresie podstawowym i w zakresie objętym prawem opcji </w:t>
      </w:r>
      <w:r w:rsidRPr="00990125">
        <w:rPr>
          <w:rFonts w:ascii="Cambria" w:hAnsi="Cambria" w:cs="Arial"/>
          <w:bCs/>
          <w:sz w:val="24"/>
          <w:szCs w:val="24"/>
        </w:rPr>
        <w:t>zgodnie z załącznikiem Nr 1 SWZ i Projektem umowy. a także przepisami powszechnie obowiązującymi. Cena ta powinna ujmować nie tylko czynności nadzoru instalacji</w:t>
      </w:r>
      <w:r>
        <w:rPr>
          <w:rFonts w:ascii="Cambria" w:hAnsi="Cambria" w:cs="Arial"/>
          <w:bCs/>
          <w:sz w:val="24"/>
          <w:szCs w:val="24"/>
        </w:rPr>
        <w:t xml:space="preserve"> fotowoltaicznych,</w:t>
      </w:r>
      <w:r w:rsidRPr="00990125">
        <w:rPr>
          <w:rFonts w:ascii="Cambria" w:hAnsi="Cambria" w:cs="Arial"/>
          <w:bCs/>
          <w:sz w:val="24"/>
          <w:szCs w:val="24"/>
        </w:rPr>
        <w:t xml:space="preserve"> ale powinn</w:t>
      </w:r>
      <w:r>
        <w:rPr>
          <w:rFonts w:ascii="Cambria" w:hAnsi="Cambria" w:cs="Arial"/>
          <w:bCs/>
          <w:sz w:val="24"/>
          <w:szCs w:val="24"/>
        </w:rPr>
        <w:t>y</w:t>
      </w:r>
      <w:r w:rsidRPr="00990125">
        <w:rPr>
          <w:rFonts w:ascii="Cambria" w:hAnsi="Cambria" w:cs="Arial"/>
          <w:bCs/>
          <w:sz w:val="24"/>
          <w:szCs w:val="24"/>
        </w:rPr>
        <w:t xml:space="preserve"> w niej także być uwzględnione wszystkie koszty bezpośrednie i pośrednie realizacji usługi będącej przedmiotem zamówienia.</w:t>
      </w:r>
    </w:p>
    <w:p w14:paraId="65904E88" w14:textId="4387CB32" w:rsidR="00990125" w:rsidRPr="00990125" w:rsidRDefault="00990125" w:rsidP="00A75F63">
      <w:pPr>
        <w:pStyle w:val="Akapitzlist"/>
        <w:widowControl w:val="0"/>
        <w:numPr>
          <w:ilvl w:val="1"/>
          <w:numId w:val="44"/>
        </w:numPr>
        <w:spacing w:line="276" w:lineRule="auto"/>
        <w:outlineLvl w:val="3"/>
        <w:rPr>
          <w:rFonts w:ascii="Cambria" w:hAnsi="Cambria" w:cs="Arial"/>
          <w:b/>
          <w:bCs/>
          <w:color w:val="000000" w:themeColor="text1"/>
          <w:sz w:val="24"/>
          <w:szCs w:val="24"/>
        </w:rPr>
      </w:pPr>
      <w:r w:rsidRPr="00990125">
        <w:rPr>
          <w:rFonts w:ascii="Cambria" w:hAnsi="Cambria" w:cs="Arial"/>
          <w:bCs/>
          <w:sz w:val="24"/>
          <w:szCs w:val="24"/>
        </w:rPr>
        <w:t xml:space="preserve">Podana cena ofertowa jest obliczona na podstawie zakładanych ilości instalacji </w:t>
      </w:r>
      <w:r>
        <w:rPr>
          <w:rFonts w:ascii="Cambria" w:hAnsi="Cambria" w:cs="Arial"/>
          <w:bCs/>
          <w:sz w:val="24"/>
          <w:szCs w:val="24"/>
        </w:rPr>
        <w:t xml:space="preserve">fotowoltaicznych </w:t>
      </w:r>
      <w:r w:rsidRPr="00990125">
        <w:rPr>
          <w:rFonts w:ascii="Cambria" w:hAnsi="Cambria" w:cs="Arial"/>
          <w:bCs/>
          <w:sz w:val="24"/>
          <w:szCs w:val="24"/>
        </w:rPr>
        <w:t xml:space="preserve">w celu zapewnienia porównywalności ofert. Rozliczenia między </w:t>
      </w:r>
      <w:r>
        <w:rPr>
          <w:rFonts w:ascii="Cambria" w:hAnsi="Cambria" w:cs="Arial"/>
          <w:bCs/>
          <w:sz w:val="24"/>
          <w:szCs w:val="24"/>
        </w:rPr>
        <w:t>Z</w:t>
      </w:r>
      <w:r w:rsidRPr="00990125">
        <w:rPr>
          <w:rFonts w:ascii="Cambria" w:hAnsi="Cambria" w:cs="Arial"/>
          <w:bCs/>
          <w:sz w:val="24"/>
          <w:szCs w:val="24"/>
        </w:rPr>
        <w:t>amawiającym</w:t>
      </w:r>
      <w:r>
        <w:rPr>
          <w:rFonts w:ascii="Cambria" w:hAnsi="Cambria" w:cs="Arial"/>
          <w:bCs/>
          <w:sz w:val="24"/>
          <w:szCs w:val="24"/>
        </w:rPr>
        <w:t>,</w:t>
      </w:r>
      <w:r w:rsidRPr="00990125">
        <w:rPr>
          <w:rFonts w:ascii="Cambria" w:hAnsi="Cambria" w:cs="Arial"/>
          <w:bCs/>
          <w:sz w:val="24"/>
          <w:szCs w:val="24"/>
        </w:rPr>
        <w:t xml:space="preserve"> a </w:t>
      </w:r>
      <w:r>
        <w:rPr>
          <w:rFonts w:ascii="Cambria" w:hAnsi="Cambria" w:cs="Arial"/>
          <w:bCs/>
          <w:sz w:val="24"/>
          <w:szCs w:val="24"/>
        </w:rPr>
        <w:t>W</w:t>
      </w:r>
      <w:r w:rsidRPr="00990125">
        <w:rPr>
          <w:rFonts w:ascii="Cambria" w:hAnsi="Cambria" w:cs="Arial"/>
          <w:bCs/>
          <w:sz w:val="24"/>
          <w:szCs w:val="24"/>
        </w:rPr>
        <w:t xml:space="preserve">ykonawcą będą prowadzone wg zasad wskazanych w § 4 </w:t>
      </w:r>
      <w:r>
        <w:rPr>
          <w:rFonts w:ascii="Cambria" w:hAnsi="Cambria" w:cs="Arial"/>
          <w:bCs/>
          <w:sz w:val="24"/>
          <w:szCs w:val="24"/>
        </w:rPr>
        <w:t>Projektu</w:t>
      </w:r>
      <w:r w:rsidRPr="00990125">
        <w:rPr>
          <w:rFonts w:ascii="Cambria" w:hAnsi="Cambria" w:cs="Arial"/>
          <w:bCs/>
          <w:sz w:val="24"/>
          <w:szCs w:val="24"/>
        </w:rPr>
        <w:t xml:space="preserve"> umowy stanowiącego </w:t>
      </w:r>
      <w:r>
        <w:rPr>
          <w:rFonts w:ascii="Cambria" w:hAnsi="Cambria" w:cs="Arial"/>
          <w:bCs/>
          <w:sz w:val="24"/>
          <w:szCs w:val="24"/>
        </w:rPr>
        <w:t>Z</w:t>
      </w:r>
      <w:r w:rsidRPr="00990125">
        <w:rPr>
          <w:rFonts w:ascii="Cambria" w:hAnsi="Cambria" w:cs="Arial"/>
          <w:bCs/>
          <w:sz w:val="24"/>
          <w:szCs w:val="24"/>
        </w:rPr>
        <w:t>ałącznik Nr 2 do SWZ.</w:t>
      </w:r>
    </w:p>
    <w:p w14:paraId="3C73E071" w14:textId="77777777" w:rsidR="00062FE2" w:rsidRPr="00062FE2" w:rsidRDefault="00062FE2" w:rsidP="0068668D">
      <w:pPr>
        <w:pStyle w:val="Akapitzlist"/>
        <w:widowControl w:val="0"/>
        <w:numPr>
          <w:ilvl w:val="1"/>
          <w:numId w:val="15"/>
        </w:numPr>
        <w:spacing w:line="276" w:lineRule="auto"/>
        <w:outlineLvl w:val="3"/>
        <w:rPr>
          <w:rFonts w:asciiTheme="majorHAnsi" w:hAnsiTheme="majorHAnsi" w:cs="Arial"/>
          <w:bCs/>
          <w:sz w:val="24"/>
          <w:szCs w:val="24"/>
        </w:rPr>
      </w:pPr>
      <w:r w:rsidRPr="00062FE2">
        <w:rPr>
          <w:rFonts w:ascii="Cambria" w:hAnsi="Cambria"/>
          <w:color w:val="000000"/>
          <w:sz w:val="24"/>
          <w:szCs w:val="24"/>
        </w:rPr>
        <w:t xml:space="preserve">Jeżeli została złożona oferta, której wybór prowadziłby do powstania u </w:t>
      </w:r>
      <w:r w:rsidR="00CA50A3">
        <w:rPr>
          <w:rFonts w:ascii="Cambria" w:hAnsi="Cambria"/>
          <w:color w:val="000000"/>
          <w:sz w:val="24"/>
          <w:szCs w:val="24"/>
        </w:rPr>
        <w:t>Z</w:t>
      </w:r>
      <w:r w:rsidRPr="00062FE2">
        <w:rPr>
          <w:rFonts w:ascii="Cambria" w:hAnsi="Cambria"/>
          <w:color w:val="000000"/>
          <w:sz w:val="24"/>
          <w:szCs w:val="24"/>
        </w:rPr>
        <w:t xml:space="preserve">amawiającego obowiązku podatkowego zgodnie z ustawą z dnia 11 marca 2004 r. o podatku od towarów i usług (Dz. U. z 2018 r. poz. 2174, z </w:t>
      </w:r>
      <w:proofErr w:type="spellStart"/>
      <w:r w:rsidRPr="00062FE2">
        <w:rPr>
          <w:rFonts w:ascii="Cambria" w:hAnsi="Cambria"/>
          <w:color w:val="000000"/>
          <w:sz w:val="24"/>
          <w:szCs w:val="24"/>
        </w:rPr>
        <w:t>późn</w:t>
      </w:r>
      <w:proofErr w:type="spellEnd"/>
      <w:r w:rsidRPr="00062FE2">
        <w:rPr>
          <w:rFonts w:ascii="Cambria" w:hAnsi="Cambria"/>
          <w:color w:val="000000"/>
          <w:sz w:val="24"/>
          <w:szCs w:val="24"/>
        </w:rPr>
        <w:t>. zm.), dla celów zastosowania kryterium ceny lub kosztu zamawiający dolicza do przedstawionej w tej ofercie ceny kwotę podatku od towarów i usług, którą miałby obowiązek rozliczyć.</w:t>
      </w:r>
    </w:p>
    <w:p w14:paraId="44761542" w14:textId="3F34BBC5" w:rsidR="00062FE2" w:rsidRPr="00062FE2" w:rsidRDefault="00062FE2" w:rsidP="0068668D">
      <w:pPr>
        <w:pStyle w:val="Akapitzlist"/>
        <w:widowControl w:val="0"/>
        <w:numPr>
          <w:ilvl w:val="1"/>
          <w:numId w:val="15"/>
        </w:numPr>
        <w:spacing w:line="276" w:lineRule="auto"/>
        <w:outlineLvl w:val="3"/>
        <w:rPr>
          <w:rFonts w:asciiTheme="majorHAnsi" w:hAnsiTheme="majorHAnsi" w:cs="Arial"/>
          <w:bCs/>
          <w:sz w:val="24"/>
          <w:szCs w:val="24"/>
        </w:rPr>
      </w:pPr>
      <w:r w:rsidRPr="00062FE2">
        <w:rPr>
          <w:rFonts w:ascii="Cambria" w:hAnsi="Cambria"/>
          <w:color w:val="000000"/>
          <w:sz w:val="24"/>
          <w:szCs w:val="24"/>
        </w:rPr>
        <w:t xml:space="preserve">W ofercie, o której mowa w </w:t>
      </w:r>
      <w:r>
        <w:rPr>
          <w:rFonts w:ascii="Cambria" w:hAnsi="Cambria"/>
          <w:color w:val="000000"/>
          <w:sz w:val="24"/>
          <w:szCs w:val="24"/>
        </w:rPr>
        <w:t>pkt 16.</w:t>
      </w:r>
      <w:r w:rsidR="00990125">
        <w:rPr>
          <w:rFonts w:ascii="Cambria" w:hAnsi="Cambria"/>
          <w:color w:val="000000"/>
          <w:sz w:val="24"/>
          <w:szCs w:val="24"/>
        </w:rPr>
        <w:t>3</w:t>
      </w:r>
      <w:r w:rsidRPr="00062FE2">
        <w:rPr>
          <w:rFonts w:ascii="Cambria" w:hAnsi="Cambria"/>
          <w:color w:val="000000"/>
          <w:sz w:val="24"/>
          <w:szCs w:val="24"/>
        </w:rPr>
        <w:t xml:space="preserve"> </w:t>
      </w:r>
      <w:r w:rsidR="00CA50A3">
        <w:rPr>
          <w:rFonts w:ascii="Cambria" w:hAnsi="Cambria"/>
          <w:color w:val="000000"/>
          <w:sz w:val="24"/>
          <w:szCs w:val="24"/>
        </w:rPr>
        <w:t>SWZ W</w:t>
      </w:r>
      <w:r w:rsidRPr="00062FE2">
        <w:rPr>
          <w:rFonts w:ascii="Cambria" w:hAnsi="Cambria"/>
          <w:color w:val="000000"/>
          <w:sz w:val="24"/>
          <w:szCs w:val="24"/>
        </w:rPr>
        <w:t>ykonawca ma obowiązek:</w:t>
      </w:r>
    </w:p>
    <w:p w14:paraId="011A6663" w14:textId="77777777" w:rsidR="00062FE2" w:rsidRPr="00062FE2" w:rsidRDefault="00062FE2" w:rsidP="00A75F63">
      <w:pPr>
        <w:pStyle w:val="Akapitzlist"/>
        <w:numPr>
          <w:ilvl w:val="0"/>
          <w:numId w:val="35"/>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 xml:space="preserve">poinformowania </w:t>
      </w:r>
      <w:r w:rsidR="00CA50A3">
        <w:rPr>
          <w:rFonts w:ascii="Cambria" w:hAnsi="Cambria"/>
          <w:color w:val="000000"/>
          <w:sz w:val="24"/>
          <w:szCs w:val="24"/>
        </w:rPr>
        <w:t>Z</w:t>
      </w:r>
      <w:r w:rsidRPr="00062FE2">
        <w:rPr>
          <w:rFonts w:ascii="Cambria" w:hAnsi="Cambria"/>
          <w:color w:val="000000"/>
          <w:sz w:val="24"/>
          <w:szCs w:val="24"/>
        </w:rPr>
        <w:t xml:space="preserve">amawiającego, że wybór jego oferty będzie prowadził do powstania u </w:t>
      </w:r>
      <w:r w:rsidR="00CA50A3">
        <w:rPr>
          <w:rFonts w:ascii="Cambria" w:hAnsi="Cambria"/>
          <w:color w:val="000000"/>
          <w:sz w:val="24"/>
          <w:szCs w:val="24"/>
        </w:rPr>
        <w:t>Z</w:t>
      </w:r>
      <w:r w:rsidRPr="00062FE2">
        <w:rPr>
          <w:rFonts w:ascii="Cambria" w:hAnsi="Cambria"/>
          <w:color w:val="000000"/>
          <w:sz w:val="24"/>
          <w:szCs w:val="24"/>
        </w:rPr>
        <w:t>amawiającego obowiązku podatkowego;</w:t>
      </w:r>
    </w:p>
    <w:p w14:paraId="6CD69C89" w14:textId="77777777" w:rsidR="00062FE2" w:rsidRPr="00062FE2" w:rsidRDefault="00062FE2" w:rsidP="00A75F63">
      <w:pPr>
        <w:pStyle w:val="Akapitzlist"/>
        <w:numPr>
          <w:ilvl w:val="0"/>
          <w:numId w:val="35"/>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wskazania nazwy (rodzaju) towaru lub usługi, których dostawa lub świadczenie będą prowadziły do powstania obowiązku podatkowego;</w:t>
      </w:r>
    </w:p>
    <w:p w14:paraId="004012EF" w14:textId="77777777" w:rsidR="00062FE2" w:rsidRPr="00062FE2" w:rsidRDefault="00062FE2" w:rsidP="00A75F63">
      <w:pPr>
        <w:pStyle w:val="Akapitzlist"/>
        <w:numPr>
          <w:ilvl w:val="0"/>
          <w:numId w:val="35"/>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wskazania wartości towaru lub usługi objętego obowiązkiem podatkowym zamawiającego, bez kwoty podatku;</w:t>
      </w:r>
    </w:p>
    <w:p w14:paraId="35230DB4" w14:textId="77777777" w:rsidR="00062FE2" w:rsidRPr="00062FE2" w:rsidRDefault="00062FE2" w:rsidP="00A75F63">
      <w:pPr>
        <w:pStyle w:val="Akapitzlist"/>
        <w:numPr>
          <w:ilvl w:val="0"/>
          <w:numId w:val="35"/>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 xml:space="preserve">wskazania stawki podatku od towarów i usług, która zgodnie z wiedzą </w:t>
      </w:r>
      <w:r w:rsidR="00CA50A3">
        <w:rPr>
          <w:rFonts w:ascii="Cambria" w:hAnsi="Cambria"/>
          <w:color w:val="000000"/>
          <w:sz w:val="24"/>
          <w:szCs w:val="24"/>
        </w:rPr>
        <w:t>W</w:t>
      </w:r>
      <w:r w:rsidRPr="00062FE2">
        <w:rPr>
          <w:rFonts w:ascii="Cambria" w:hAnsi="Cambria"/>
          <w:color w:val="000000"/>
          <w:sz w:val="24"/>
          <w:szCs w:val="24"/>
        </w:rPr>
        <w:t>ykonawcy, będzie miała zastosowanie.</w:t>
      </w:r>
    </w:p>
    <w:p w14:paraId="1CD172AF" w14:textId="538AFF39" w:rsidR="00D9784D" w:rsidRPr="00C6306E" w:rsidRDefault="00D9784D" w:rsidP="0068668D">
      <w:pPr>
        <w:pStyle w:val="Kolorowalistaakcent11"/>
        <w:widowControl w:val="0"/>
        <w:numPr>
          <w:ilvl w:val="1"/>
          <w:numId w:val="15"/>
        </w:numPr>
        <w:autoSpaceDE w:val="0"/>
        <w:autoSpaceDN w:val="0"/>
        <w:adjustRightInd w:val="0"/>
        <w:spacing w:before="0" w:after="0" w:line="276" w:lineRule="auto"/>
        <w:ind w:left="709"/>
        <w:rPr>
          <w:rFonts w:asciiTheme="majorHAnsi" w:hAnsiTheme="majorHAnsi" w:cs="Arial"/>
          <w:sz w:val="24"/>
          <w:szCs w:val="24"/>
        </w:rPr>
      </w:pPr>
      <w:r w:rsidRPr="00C6306E">
        <w:rPr>
          <w:rFonts w:asciiTheme="majorHAnsi" w:hAnsiTheme="majorHAnsi" w:cs="Arial"/>
          <w:sz w:val="24"/>
          <w:szCs w:val="24"/>
        </w:rPr>
        <w:t>W Formularzu oferty Wykonawca podaje cen</w:t>
      </w:r>
      <w:r w:rsidRPr="00C6306E">
        <w:rPr>
          <w:rFonts w:asciiTheme="majorHAnsi" w:eastAsia="TimesNewRoman" w:hAnsiTheme="majorHAnsi" w:cs="Arial"/>
          <w:sz w:val="24"/>
          <w:szCs w:val="24"/>
        </w:rPr>
        <w:t>ę</w:t>
      </w:r>
      <w:r w:rsidRPr="00C6306E">
        <w:rPr>
          <w:rFonts w:asciiTheme="majorHAnsi" w:hAnsiTheme="majorHAnsi" w:cs="Arial"/>
          <w:sz w:val="24"/>
          <w:szCs w:val="24"/>
        </w:rPr>
        <w:t>, z dokładno</w:t>
      </w:r>
      <w:r w:rsidRPr="00C6306E">
        <w:rPr>
          <w:rFonts w:asciiTheme="majorHAnsi" w:eastAsia="TimesNewRoman" w:hAnsiTheme="majorHAnsi" w:cs="Arial"/>
          <w:sz w:val="24"/>
          <w:szCs w:val="24"/>
        </w:rPr>
        <w:t>ś</w:t>
      </w:r>
      <w:r w:rsidRPr="00C6306E">
        <w:rPr>
          <w:rFonts w:asciiTheme="majorHAnsi" w:hAnsiTheme="majorHAnsi" w:cs="Arial"/>
          <w:sz w:val="24"/>
          <w:szCs w:val="24"/>
        </w:rPr>
        <w:t>ci</w:t>
      </w:r>
      <w:r w:rsidRPr="00C6306E">
        <w:rPr>
          <w:rFonts w:asciiTheme="majorHAnsi" w:eastAsia="TimesNewRoman" w:hAnsiTheme="majorHAnsi" w:cs="Arial"/>
          <w:sz w:val="24"/>
          <w:szCs w:val="24"/>
        </w:rPr>
        <w:t xml:space="preserve">ą </w:t>
      </w:r>
      <w:r w:rsidRPr="00C6306E">
        <w:rPr>
          <w:rFonts w:asciiTheme="majorHAnsi" w:hAnsiTheme="majorHAnsi" w:cs="Arial"/>
          <w:sz w:val="24"/>
          <w:szCs w:val="24"/>
        </w:rPr>
        <w:t>do dwóch miejsc po przecinku w rozumieniu art. 3 ust. 1 pkt 1 i ust. 2 ustawy z dnia 9 maja 2014</w:t>
      </w:r>
      <w:r w:rsidR="00B503CA">
        <w:rPr>
          <w:rFonts w:asciiTheme="majorHAnsi" w:hAnsiTheme="majorHAnsi" w:cs="Arial"/>
          <w:sz w:val="24"/>
          <w:szCs w:val="24"/>
        </w:rPr>
        <w:t xml:space="preserve"> </w:t>
      </w:r>
      <w:r w:rsidRPr="00C6306E">
        <w:rPr>
          <w:rFonts w:asciiTheme="majorHAnsi" w:hAnsiTheme="majorHAnsi" w:cs="Arial"/>
          <w:sz w:val="24"/>
          <w:szCs w:val="24"/>
        </w:rPr>
        <w:t>r. o informowaniu o cenach towarów i usług oraz ustawy z dnia 7 lipca 1994 r. o denominacji złotego, za któr</w:t>
      </w:r>
      <w:r w:rsidRPr="00C6306E">
        <w:rPr>
          <w:rFonts w:asciiTheme="majorHAnsi" w:eastAsia="TimesNewRoman" w:hAnsiTheme="majorHAnsi" w:cs="Arial"/>
          <w:sz w:val="24"/>
          <w:szCs w:val="24"/>
        </w:rPr>
        <w:t xml:space="preserve">ą </w:t>
      </w:r>
      <w:r w:rsidRPr="00C6306E">
        <w:rPr>
          <w:rFonts w:asciiTheme="majorHAnsi" w:hAnsiTheme="majorHAnsi" w:cs="Arial"/>
          <w:sz w:val="24"/>
          <w:szCs w:val="24"/>
        </w:rPr>
        <w:t>podejmuje si</w:t>
      </w:r>
      <w:r w:rsidRPr="00C6306E">
        <w:rPr>
          <w:rFonts w:asciiTheme="majorHAnsi" w:eastAsia="TimesNewRoman" w:hAnsiTheme="majorHAnsi" w:cs="Arial"/>
          <w:sz w:val="24"/>
          <w:szCs w:val="24"/>
        </w:rPr>
        <w:t xml:space="preserve">ę </w:t>
      </w:r>
      <w:r w:rsidRPr="00C6306E">
        <w:rPr>
          <w:rFonts w:asciiTheme="majorHAnsi" w:hAnsiTheme="majorHAnsi" w:cs="Arial"/>
          <w:sz w:val="24"/>
          <w:szCs w:val="24"/>
        </w:rPr>
        <w:t>zrealizowa</w:t>
      </w:r>
      <w:r w:rsidRPr="00C6306E">
        <w:rPr>
          <w:rFonts w:asciiTheme="majorHAnsi" w:eastAsia="TimesNewRoman" w:hAnsiTheme="majorHAnsi" w:cs="Arial"/>
          <w:sz w:val="24"/>
          <w:szCs w:val="24"/>
        </w:rPr>
        <w:t xml:space="preserve">ć </w:t>
      </w:r>
      <w:r w:rsidRPr="00C6306E">
        <w:rPr>
          <w:rFonts w:asciiTheme="majorHAnsi" w:hAnsiTheme="majorHAnsi" w:cs="Arial"/>
          <w:sz w:val="24"/>
          <w:szCs w:val="24"/>
        </w:rPr>
        <w:t xml:space="preserve">przedmiot zamówienia. </w:t>
      </w:r>
    </w:p>
    <w:p w14:paraId="104510A8" w14:textId="14E0673A" w:rsidR="00CA50A3" w:rsidRPr="00FC016C" w:rsidRDefault="00CA50A3" w:rsidP="0068668D">
      <w:pPr>
        <w:widowControl w:val="0"/>
        <w:numPr>
          <w:ilvl w:val="1"/>
          <w:numId w:val="15"/>
        </w:numPr>
        <w:shd w:val="clear" w:color="auto" w:fill="FFFFFF"/>
        <w:autoSpaceDE w:val="0"/>
        <w:autoSpaceDN w:val="0"/>
        <w:adjustRightInd w:val="0"/>
        <w:spacing w:line="276" w:lineRule="auto"/>
        <w:jc w:val="both"/>
        <w:outlineLvl w:val="3"/>
        <w:rPr>
          <w:rFonts w:ascii="Cambria" w:eastAsia="TimesNewRoman" w:hAnsi="Cambria" w:cs="Arial"/>
          <w:b/>
        </w:rPr>
      </w:pPr>
      <w:r w:rsidRPr="00FC016C">
        <w:rPr>
          <w:rFonts w:ascii="Cambria" w:eastAsia="TimesNewRoman" w:hAnsi="Cambria" w:cs="Arial"/>
          <w:b/>
        </w:rPr>
        <w:t>Dla porównania i oceny ofert Zamawiający przyjmie całkowitą cenę brutto, jaką poniesie na realizację przedmiotu zamówienia.</w:t>
      </w:r>
    </w:p>
    <w:p w14:paraId="449CA69E" w14:textId="2CED464D" w:rsidR="00CA50A3" w:rsidRDefault="00CA50A3" w:rsidP="00CA50A3">
      <w:pPr>
        <w:pStyle w:val="Kolorowalistaakcent11"/>
        <w:widowControl w:val="0"/>
        <w:autoSpaceDE w:val="0"/>
        <w:autoSpaceDN w:val="0"/>
        <w:adjustRightInd w:val="0"/>
        <w:spacing w:before="0" w:after="0" w:line="276" w:lineRule="auto"/>
        <w:rPr>
          <w:rFonts w:asciiTheme="majorHAnsi" w:hAnsiTheme="majorHAnsi" w:cs="Arial"/>
          <w:b/>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76EEE35F" w14:textId="77777777" w:rsidTr="0046682B">
        <w:trPr>
          <w:jc w:val="center"/>
        </w:trPr>
        <w:tc>
          <w:tcPr>
            <w:tcW w:w="9072" w:type="dxa"/>
            <w:tcBorders>
              <w:bottom w:val="single" w:sz="4" w:space="0" w:color="auto"/>
            </w:tcBorders>
            <w:shd w:val="clear" w:color="auto" w:fill="D9D9D9" w:themeFill="background1" w:themeFillShade="D9"/>
          </w:tcPr>
          <w:p w14:paraId="48B0CDF8"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FE5B21">
              <w:rPr>
                <w:rFonts w:asciiTheme="majorHAnsi" w:hAnsiTheme="majorHAnsi"/>
                <w:sz w:val="26"/>
                <w:szCs w:val="26"/>
              </w:rPr>
              <w:t>7</w:t>
            </w:r>
          </w:p>
          <w:p w14:paraId="41DA8360" w14:textId="77777777" w:rsidR="00D9784D" w:rsidRPr="00C6306E" w:rsidRDefault="00CB2EDF" w:rsidP="00CB2EDF">
            <w:pPr>
              <w:suppressAutoHyphens/>
              <w:spacing w:line="276" w:lineRule="auto"/>
              <w:contextualSpacing/>
              <w:jc w:val="center"/>
              <w:textAlignment w:val="baseline"/>
              <w:rPr>
                <w:rFonts w:asciiTheme="majorHAnsi" w:hAnsiTheme="majorHAnsi"/>
              </w:rPr>
            </w:pPr>
            <w:r w:rsidRPr="00CB2EDF">
              <w:rPr>
                <w:rFonts w:asciiTheme="majorHAnsi" w:hAnsiTheme="majorHAnsi"/>
                <w:b/>
                <w:sz w:val="26"/>
                <w:szCs w:val="26"/>
              </w:rPr>
              <w:t xml:space="preserve">OPIS KRYTERIÓW OCENY OFERT, WRAZ Z PODANIEM WAG TYCH KRYTERIÓW </w:t>
            </w:r>
            <w:r>
              <w:rPr>
                <w:rFonts w:asciiTheme="majorHAnsi" w:hAnsiTheme="majorHAnsi"/>
                <w:b/>
                <w:sz w:val="26"/>
                <w:szCs w:val="26"/>
              </w:rPr>
              <w:t>I SPOSOBU OCENY OFERT</w:t>
            </w:r>
          </w:p>
        </w:tc>
      </w:tr>
    </w:tbl>
    <w:p w14:paraId="4595AA20" w14:textId="65144304" w:rsidR="000B7E3B" w:rsidRDefault="000B7E3B" w:rsidP="000B7E3B">
      <w:pPr>
        <w:pStyle w:val="Listanumerowana2"/>
        <w:numPr>
          <w:ilvl w:val="0"/>
          <w:numId w:val="0"/>
        </w:numPr>
        <w:tabs>
          <w:tab w:val="left" w:pos="709"/>
          <w:tab w:val="left" w:pos="1276"/>
          <w:tab w:val="left" w:pos="1418"/>
        </w:tabs>
        <w:suppressAutoHyphens/>
        <w:spacing w:line="276" w:lineRule="auto"/>
        <w:ind w:left="709"/>
        <w:rPr>
          <w:rFonts w:ascii="Cambria" w:hAnsi="Cambria"/>
          <w:sz w:val="10"/>
          <w:szCs w:val="10"/>
        </w:rPr>
      </w:pPr>
    </w:p>
    <w:p w14:paraId="555BD11C" w14:textId="3E720526" w:rsidR="00990125" w:rsidRDefault="00990125" w:rsidP="000B7E3B">
      <w:pPr>
        <w:pStyle w:val="Listanumerowana2"/>
        <w:numPr>
          <w:ilvl w:val="0"/>
          <w:numId w:val="0"/>
        </w:numPr>
        <w:tabs>
          <w:tab w:val="left" w:pos="709"/>
          <w:tab w:val="left" w:pos="1276"/>
          <w:tab w:val="left" w:pos="1418"/>
        </w:tabs>
        <w:suppressAutoHyphens/>
        <w:spacing w:line="276" w:lineRule="auto"/>
        <w:ind w:left="709"/>
        <w:rPr>
          <w:rFonts w:ascii="Cambria" w:hAnsi="Cambria"/>
          <w:sz w:val="10"/>
          <w:szCs w:val="10"/>
        </w:rPr>
      </w:pPr>
    </w:p>
    <w:p w14:paraId="5BDAFCD4" w14:textId="79547438" w:rsidR="00542D15" w:rsidRPr="00542D15" w:rsidRDefault="00542D15" w:rsidP="00A75F63">
      <w:pPr>
        <w:pStyle w:val="Listanumerowana2"/>
        <w:numPr>
          <w:ilvl w:val="1"/>
          <w:numId w:val="72"/>
        </w:numPr>
        <w:ind w:left="709" w:hanging="709"/>
        <w:rPr>
          <w:rFonts w:ascii="Cambria" w:hAnsi="Cambria"/>
          <w:sz w:val="24"/>
        </w:rPr>
      </w:pPr>
      <w:r w:rsidRPr="00542D15">
        <w:rPr>
          <w:rFonts w:ascii="Cambria" w:hAnsi="Cambria"/>
          <w:sz w:val="24"/>
        </w:rPr>
        <w:t>Zamawiający dokona oceny ofert, które nie zostały odrzucone, na podstawie następujących kryteriów oceny ofert:</w:t>
      </w:r>
    </w:p>
    <w:tbl>
      <w:tblPr>
        <w:tblW w:w="0" w:type="auto"/>
        <w:jc w:val="center"/>
        <w:tblBorders>
          <w:bottom w:val="single" w:sz="4" w:space="0" w:color="auto"/>
        </w:tblBorders>
        <w:tblLook w:val="04A0" w:firstRow="1" w:lastRow="0" w:firstColumn="1" w:lastColumn="0" w:noHBand="0" w:noVBand="1"/>
      </w:tblPr>
      <w:tblGrid>
        <w:gridCol w:w="8968"/>
        <w:gridCol w:w="104"/>
      </w:tblGrid>
      <w:tr w:rsidR="00542D15" w:rsidRPr="001F79C4" w14:paraId="08EDE42F" w14:textId="77777777" w:rsidTr="0067040E">
        <w:trPr>
          <w:trHeight w:val="2095"/>
          <w:jc w:val="center"/>
        </w:trPr>
        <w:tc>
          <w:tcPr>
            <w:tcW w:w="9288" w:type="dxa"/>
            <w:gridSpan w:val="2"/>
            <w:tcBorders>
              <w:bottom w:val="nil"/>
            </w:tcBorders>
            <w:shd w:val="clear" w:color="auto" w:fill="auto"/>
          </w:tcPr>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4971"/>
              <w:gridCol w:w="2469"/>
            </w:tblGrid>
            <w:tr w:rsidR="00542D15" w:rsidRPr="001F79C4" w14:paraId="6A7D7F94" w14:textId="77777777" w:rsidTr="008A1487">
              <w:tc>
                <w:tcPr>
                  <w:tcW w:w="709" w:type="dxa"/>
                  <w:shd w:val="pct10" w:color="auto" w:fill="auto"/>
                </w:tcPr>
                <w:p w14:paraId="4E19AEBB" w14:textId="77777777" w:rsidR="00542D15" w:rsidRPr="001F79C4" w:rsidRDefault="00542D15" w:rsidP="001E1F9D">
                  <w:pPr>
                    <w:pStyle w:val="Akapitzlist"/>
                    <w:tabs>
                      <w:tab w:val="left" w:pos="709"/>
                      <w:tab w:val="left" w:pos="1276"/>
                      <w:tab w:val="left" w:pos="1418"/>
                    </w:tabs>
                    <w:suppressAutoHyphens/>
                    <w:spacing w:before="0" w:after="0" w:line="276" w:lineRule="auto"/>
                    <w:ind w:left="0"/>
                    <w:jc w:val="center"/>
                    <w:rPr>
                      <w:rFonts w:ascii="Cambria" w:hAnsi="Cambria"/>
                      <w:b/>
                      <w:sz w:val="24"/>
                      <w:szCs w:val="24"/>
                    </w:rPr>
                  </w:pPr>
                  <w:r w:rsidRPr="001F79C4">
                    <w:rPr>
                      <w:rFonts w:ascii="Cambria" w:hAnsi="Cambria"/>
                      <w:b/>
                      <w:sz w:val="24"/>
                      <w:szCs w:val="24"/>
                    </w:rPr>
                    <w:lastRenderedPageBreak/>
                    <w:t>Lp.</w:t>
                  </w:r>
                </w:p>
              </w:tc>
              <w:tc>
                <w:tcPr>
                  <w:tcW w:w="5126" w:type="dxa"/>
                  <w:shd w:val="pct10" w:color="auto" w:fill="auto"/>
                </w:tcPr>
                <w:p w14:paraId="4A510D61" w14:textId="77777777" w:rsidR="00542D15" w:rsidRPr="001F79C4" w:rsidRDefault="00542D15" w:rsidP="001E1F9D">
                  <w:pPr>
                    <w:pStyle w:val="Akapitzlist"/>
                    <w:tabs>
                      <w:tab w:val="left" w:pos="709"/>
                      <w:tab w:val="left" w:pos="1276"/>
                      <w:tab w:val="left" w:pos="1418"/>
                    </w:tabs>
                    <w:suppressAutoHyphens/>
                    <w:spacing w:before="0" w:after="0" w:line="276" w:lineRule="auto"/>
                    <w:ind w:left="0"/>
                    <w:rPr>
                      <w:rFonts w:ascii="Cambria" w:hAnsi="Cambria"/>
                      <w:b/>
                      <w:sz w:val="24"/>
                      <w:szCs w:val="24"/>
                    </w:rPr>
                  </w:pPr>
                  <w:r w:rsidRPr="001F79C4">
                    <w:rPr>
                      <w:rFonts w:ascii="Cambria" w:hAnsi="Cambria"/>
                      <w:b/>
                      <w:sz w:val="24"/>
                      <w:szCs w:val="24"/>
                    </w:rPr>
                    <w:t>Nazwa kryterium</w:t>
                  </w:r>
                </w:p>
              </w:tc>
              <w:tc>
                <w:tcPr>
                  <w:tcW w:w="2523" w:type="dxa"/>
                  <w:shd w:val="pct10" w:color="auto" w:fill="auto"/>
                </w:tcPr>
                <w:p w14:paraId="227B2D17" w14:textId="77777777" w:rsidR="00542D15" w:rsidRPr="001F79C4" w:rsidRDefault="00542D15" w:rsidP="001E1F9D">
                  <w:pPr>
                    <w:pStyle w:val="Akapitzlist"/>
                    <w:tabs>
                      <w:tab w:val="left" w:pos="709"/>
                      <w:tab w:val="left" w:pos="1276"/>
                      <w:tab w:val="left" w:pos="1418"/>
                    </w:tabs>
                    <w:suppressAutoHyphens/>
                    <w:spacing w:before="0" w:after="0" w:line="276" w:lineRule="auto"/>
                    <w:ind w:left="0"/>
                    <w:jc w:val="center"/>
                    <w:rPr>
                      <w:rFonts w:ascii="Cambria" w:hAnsi="Cambria"/>
                      <w:b/>
                      <w:sz w:val="24"/>
                      <w:szCs w:val="24"/>
                    </w:rPr>
                  </w:pPr>
                  <w:r w:rsidRPr="001F79C4">
                    <w:rPr>
                      <w:rFonts w:ascii="Cambria" w:hAnsi="Cambria"/>
                      <w:b/>
                      <w:sz w:val="24"/>
                      <w:szCs w:val="24"/>
                    </w:rPr>
                    <w:t>Znaczenie kryterium (w %)</w:t>
                  </w:r>
                </w:p>
              </w:tc>
            </w:tr>
            <w:tr w:rsidR="00542D15" w:rsidRPr="001F79C4" w14:paraId="0E3BD728" w14:textId="77777777" w:rsidTr="008A1487">
              <w:trPr>
                <w:trHeight w:val="354"/>
              </w:trPr>
              <w:tc>
                <w:tcPr>
                  <w:tcW w:w="709" w:type="dxa"/>
                  <w:shd w:val="clear" w:color="auto" w:fill="auto"/>
                </w:tcPr>
                <w:p w14:paraId="6B9441C1" w14:textId="77777777" w:rsidR="00542D15" w:rsidRPr="00BC55B8" w:rsidRDefault="00542D15" w:rsidP="001E1F9D">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BC55B8">
                    <w:rPr>
                      <w:rFonts w:ascii="Cambria" w:hAnsi="Cambria"/>
                      <w:sz w:val="24"/>
                      <w:szCs w:val="24"/>
                    </w:rPr>
                    <w:t>1</w:t>
                  </w:r>
                </w:p>
              </w:tc>
              <w:tc>
                <w:tcPr>
                  <w:tcW w:w="5126" w:type="dxa"/>
                  <w:shd w:val="clear" w:color="auto" w:fill="auto"/>
                </w:tcPr>
                <w:p w14:paraId="31AB8605" w14:textId="602EB174" w:rsidR="00542D15" w:rsidRPr="00BC55B8" w:rsidRDefault="00542D15" w:rsidP="001E1F9D">
                  <w:pPr>
                    <w:pStyle w:val="Akapitzlist"/>
                    <w:tabs>
                      <w:tab w:val="left" w:pos="709"/>
                      <w:tab w:val="left" w:pos="1276"/>
                      <w:tab w:val="left" w:pos="1418"/>
                    </w:tabs>
                    <w:suppressAutoHyphens/>
                    <w:spacing w:before="0" w:after="0" w:line="276" w:lineRule="auto"/>
                    <w:ind w:left="0"/>
                    <w:rPr>
                      <w:rFonts w:ascii="Cambria" w:hAnsi="Cambria"/>
                      <w:sz w:val="24"/>
                      <w:szCs w:val="24"/>
                    </w:rPr>
                  </w:pPr>
                  <w:r w:rsidRPr="00BC55B8">
                    <w:rPr>
                      <w:rFonts w:ascii="Cambria" w:hAnsi="Cambria"/>
                      <w:sz w:val="24"/>
                      <w:szCs w:val="24"/>
                    </w:rPr>
                    <w:t>Cena</w:t>
                  </w:r>
                </w:p>
              </w:tc>
              <w:tc>
                <w:tcPr>
                  <w:tcW w:w="2523" w:type="dxa"/>
                  <w:shd w:val="clear" w:color="auto" w:fill="auto"/>
                </w:tcPr>
                <w:p w14:paraId="1C413FDE" w14:textId="42228D2F" w:rsidR="00542D15" w:rsidRPr="00BC55B8" w:rsidRDefault="008A1487" w:rsidP="001E1F9D">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Pr>
                      <w:rFonts w:ascii="Cambria" w:hAnsi="Cambria"/>
                      <w:sz w:val="24"/>
                      <w:szCs w:val="24"/>
                    </w:rPr>
                    <w:t>60</w:t>
                  </w:r>
                </w:p>
              </w:tc>
            </w:tr>
            <w:tr w:rsidR="00542D15" w:rsidRPr="001F79C4" w14:paraId="690F7D57" w14:textId="77777777" w:rsidTr="008A1487">
              <w:tc>
                <w:tcPr>
                  <w:tcW w:w="709" w:type="dxa"/>
                  <w:shd w:val="clear" w:color="auto" w:fill="auto"/>
                  <w:vAlign w:val="center"/>
                </w:tcPr>
                <w:p w14:paraId="28B9D327" w14:textId="77777777" w:rsidR="00542D15" w:rsidRPr="00BC55B8" w:rsidRDefault="00542D15" w:rsidP="001E1F9D">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Pr>
                      <w:rFonts w:ascii="Cambria" w:hAnsi="Cambria"/>
                      <w:sz w:val="24"/>
                      <w:szCs w:val="24"/>
                    </w:rPr>
                    <w:t>2</w:t>
                  </w:r>
                </w:p>
              </w:tc>
              <w:tc>
                <w:tcPr>
                  <w:tcW w:w="5126" w:type="dxa"/>
                  <w:shd w:val="clear" w:color="auto" w:fill="auto"/>
                  <w:vAlign w:val="center"/>
                </w:tcPr>
                <w:p w14:paraId="7BE64CCA" w14:textId="1E5A5FBD" w:rsidR="00542D15" w:rsidRPr="00BC55B8" w:rsidRDefault="00542D15" w:rsidP="001E1F9D">
                  <w:pPr>
                    <w:pStyle w:val="Akapitzlist"/>
                    <w:tabs>
                      <w:tab w:val="left" w:pos="709"/>
                      <w:tab w:val="left" w:pos="1276"/>
                      <w:tab w:val="left" w:pos="1418"/>
                    </w:tabs>
                    <w:suppressAutoHyphens/>
                    <w:spacing w:before="0" w:after="0" w:line="276" w:lineRule="auto"/>
                    <w:ind w:left="0"/>
                    <w:rPr>
                      <w:rFonts w:ascii="Cambria" w:hAnsi="Cambria"/>
                      <w:sz w:val="24"/>
                      <w:szCs w:val="24"/>
                    </w:rPr>
                  </w:pPr>
                  <w:r w:rsidRPr="001F79C4">
                    <w:rPr>
                      <w:rFonts w:ascii="Cambria" w:hAnsi="Cambria"/>
                      <w:sz w:val="24"/>
                      <w:szCs w:val="24"/>
                    </w:rPr>
                    <w:t xml:space="preserve">Doświadczenie </w:t>
                  </w:r>
                  <w:r w:rsidR="008A1487">
                    <w:rPr>
                      <w:rFonts w:ascii="Cambria" w:hAnsi="Cambria"/>
                      <w:sz w:val="24"/>
                      <w:szCs w:val="24"/>
                    </w:rPr>
                    <w:t>Inspektor</w:t>
                  </w:r>
                  <w:r w:rsidR="00F0557D">
                    <w:rPr>
                      <w:rFonts w:ascii="Cambria" w:hAnsi="Cambria"/>
                      <w:sz w:val="24"/>
                      <w:szCs w:val="24"/>
                    </w:rPr>
                    <w:t xml:space="preserve">ów </w:t>
                  </w:r>
                  <w:r w:rsidR="008A1487">
                    <w:rPr>
                      <w:rFonts w:ascii="Cambria" w:hAnsi="Cambria"/>
                      <w:sz w:val="24"/>
                      <w:szCs w:val="24"/>
                    </w:rPr>
                    <w:t>Nadzoru</w:t>
                  </w:r>
                </w:p>
              </w:tc>
              <w:tc>
                <w:tcPr>
                  <w:tcW w:w="2523" w:type="dxa"/>
                  <w:shd w:val="clear" w:color="auto" w:fill="auto"/>
                  <w:vAlign w:val="center"/>
                </w:tcPr>
                <w:p w14:paraId="4D1CE87A" w14:textId="126EB18F" w:rsidR="00542D15" w:rsidRPr="00BC55B8" w:rsidRDefault="008A1487" w:rsidP="001E1F9D">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Pr>
                      <w:rFonts w:ascii="Cambria" w:hAnsi="Cambria"/>
                      <w:sz w:val="24"/>
                      <w:szCs w:val="24"/>
                    </w:rPr>
                    <w:t>40</w:t>
                  </w:r>
                </w:p>
              </w:tc>
            </w:tr>
          </w:tbl>
          <w:p w14:paraId="7C501012" w14:textId="77777777" w:rsidR="00542D15" w:rsidRPr="008A1487" w:rsidRDefault="00542D15" w:rsidP="001E1F9D">
            <w:pPr>
              <w:pStyle w:val="Akapitzlist"/>
              <w:tabs>
                <w:tab w:val="left" w:pos="709"/>
                <w:tab w:val="left" w:pos="1276"/>
                <w:tab w:val="left" w:pos="1418"/>
              </w:tabs>
              <w:suppressAutoHyphens/>
              <w:spacing w:before="0" w:after="0" w:line="276" w:lineRule="auto"/>
              <w:ind w:left="709"/>
              <w:rPr>
                <w:rFonts w:ascii="Cambria" w:hAnsi="Cambria"/>
                <w:i/>
                <w:iCs/>
                <w:sz w:val="24"/>
                <w:szCs w:val="24"/>
              </w:rPr>
            </w:pPr>
            <w:r w:rsidRPr="008A1487">
              <w:rPr>
                <w:rFonts w:ascii="Cambria" w:hAnsi="Cambria"/>
                <w:i/>
                <w:iCs/>
                <w:sz w:val="24"/>
                <w:szCs w:val="24"/>
              </w:rPr>
              <w:t>Zamawiający dokona oceny ofert przyznając punkty w ramach poszczególnych kryteriów oceny ofert, przyjmując zasadę, że 1% = 1 punkt.</w:t>
            </w:r>
          </w:p>
          <w:p w14:paraId="26858A50" w14:textId="77777777" w:rsidR="00542D15" w:rsidRDefault="00542D15" w:rsidP="001E1F9D">
            <w:pPr>
              <w:pStyle w:val="Akapitzlist"/>
              <w:tabs>
                <w:tab w:val="left" w:pos="709"/>
                <w:tab w:val="left" w:pos="1276"/>
                <w:tab w:val="left" w:pos="1418"/>
              </w:tabs>
              <w:suppressAutoHyphens/>
              <w:spacing w:before="0" w:after="0" w:line="276" w:lineRule="auto"/>
              <w:ind w:left="709"/>
              <w:rPr>
                <w:rFonts w:ascii="Cambria" w:hAnsi="Cambria"/>
                <w:sz w:val="24"/>
                <w:szCs w:val="24"/>
              </w:rPr>
            </w:pPr>
          </w:p>
          <w:p w14:paraId="69B84102" w14:textId="28C008EC" w:rsidR="00542D15" w:rsidRDefault="00542D15" w:rsidP="008A1487">
            <w:pPr>
              <w:pStyle w:val="Akapitzlist"/>
              <w:shd w:val="clear" w:color="auto" w:fill="D9D9D9" w:themeFill="background1" w:themeFillShade="D9"/>
              <w:tabs>
                <w:tab w:val="left" w:pos="709"/>
                <w:tab w:val="left" w:pos="1276"/>
                <w:tab w:val="left" w:pos="1418"/>
              </w:tabs>
              <w:suppressAutoHyphens/>
              <w:spacing w:before="0" w:after="0" w:line="276" w:lineRule="auto"/>
              <w:ind w:left="709"/>
              <w:jc w:val="center"/>
              <w:rPr>
                <w:rFonts w:ascii="Cambria" w:hAnsi="Cambria"/>
                <w:sz w:val="24"/>
                <w:szCs w:val="24"/>
              </w:rPr>
            </w:pPr>
            <w:r>
              <w:rPr>
                <w:rFonts w:ascii="Cambria" w:hAnsi="Cambria"/>
                <w:sz w:val="24"/>
                <w:szCs w:val="24"/>
              </w:rPr>
              <w:t xml:space="preserve">Kryterium </w:t>
            </w:r>
            <w:r w:rsidR="008A1487" w:rsidRPr="001F79C4">
              <w:rPr>
                <w:rFonts w:ascii="Cambria" w:hAnsi="Cambria"/>
                <w:b/>
                <w:sz w:val="24"/>
                <w:szCs w:val="24"/>
              </w:rPr>
              <w:t>„Cena”</w:t>
            </w:r>
            <w:r w:rsidR="008A1487">
              <w:rPr>
                <w:rFonts w:ascii="Cambria" w:hAnsi="Cambria"/>
                <w:b/>
                <w:sz w:val="24"/>
                <w:szCs w:val="24"/>
              </w:rPr>
              <w:t xml:space="preserve"> – 60%</w:t>
            </w:r>
          </w:p>
          <w:p w14:paraId="5CA2DDF0" w14:textId="77777777" w:rsidR="00542D15" w:rsidRPr="008A1487" w:rsidRDefault="00542D15" w:rsidP="001E1F9D">
            <w:pPr>
              <w:pStyle w:val="Akapitzlist"/>
              <w:tabs>
                <w:tab w:val="left" w:pos="709"/>
                <w:tab w:val="left" w:pos="1276"/>
                <w:tab w:val="left" w:pos="1418"/>
              </w:tabs>
              <w:suppressAutoHyphens/>
              <w:spacing w:before="0" w:after="0" w:line="276" w:lineRule="auto"/>
              <w:ind w:left="709"/>
              <w:jc w:val="center"/>
              <w:rPr>
                <w:rFonts w:ascii="Cambria" w:hAnsi="Cambria"/>
                <w:sz w:val="10"/>
                <w:szCs w:val="10"/>
              </w:rPr>
            </w:pPr>
          </w:p>
          <w:p w14:paraId="6F2935D3" w14:textId="1879060A" w:rsidR="00542D15" w:rsidRDefault="00542D15" w:rsidP="001E1F9D">
            <w:pPr>
              <w:pStyle w:val="Akapitzlist"/>
              <w:tabs>
                <w:tab w:val="left" w:pos="709"/>
                <w:tab w:val="left" w:pos="1276"/>
                <w:tab w:val="left" w:pos="1418"/>
              </w:tabs>
              <w:suppressAutoHyphens/>
              <w:spacing w:before="0" w:after="0" w:line="276" w:lineRule="auto"/>
              <w:ind w:left="709"/>
              <w:rPr>
                <w:rFonts w:ascii="Cambria" w:hAnsi="Cambria"/>
                <w:sz w:val="24"/>
                <w:szCs w:val="24"/>
              </w:rPr>
            </w:pPr>
            <w:r w:rsidRPr="001F79C4">
              <w:rPr>
                <w:rFonts w:ascii="Cambria" w:hAnsi="Cambria"/>
                <w:sz w:val="24"/>
                <w:szCs w:val="24"/>
              </w:rPr>
              <w:t xml:space="preserve">Punkty za kryterium </w:t>
            </w:r>
            <w:r w:rsidRPr="001F79C4">
              <w:rPr>
                <w:rFonts w:ascii="Cambria" w:hAnsi="Cambria"/>
                <w:b/>
                <w:sz w:val="24"/>
                <w:szCs w:val="24"/>
              </w:rPr>
              <w:t>„Cena”</w:t>
            </w:r>
            <w:r w:rsidRPr="001F79C4">
              <w:rPr>
                <w:rFonts w:ascii="Cambria" w:hAnsi="Cambria"/>
                <w:sz w:val="24"/>
                <w:szCs w:val="24"/>
              </w:rPr>
              <w:t xml:space="preserve"> zostaną obliczone według wzoru:</w:t>
            </w:r>
          </w:p>
          <w:p w14:paraId="75E9708A" w14:textId="77777777" w:rsidR="008A1487" w:rsidRPr="001F79C4" w:rsidRDefault="008A1487" w:rsidP="001E1F9D">
            <w:pPr>
              <w:pStyle w:val="Akapitzlist"/>
              <w:tabs>
                <w:tab w:val="left" w:pos="709"/>
                <w:tab w:val="left" w:pos="1276"/>
                <w:tab w:val="left" w:pos="1418"/>
              </w:tabs>
              <w:suppressAutoHyphens/>
              <w:spacing w:before="0" w:after="0" w:line="276" w:lineRule="auto"/>
              <w:ind w:left="709"/>
              <w:rPr>
                <w:rFonts w:ascii="Cambria" w:hAnsi="Cambria"/>
                <w:sz w:val="24"/>
                <w:szCs w:val="24"/>
              </w:rPr>
            </w:pPr>
          </w:p>
          <w:p w14:paraId="1B02C03D" w14:textId="77777777" w:rsidR="00542D15" w:rsidRPr="00A26487" w:rsidRDefault="00542D15" w:rsidP="001E1F9D">
            <w:pPr>
              <w:pStyle w:val="Akapitzlist"/>
              <w:tabs>
                <w:tab w:val="left" w:pos="709"/>
                <w:tab w:val="left" w:pos="1276"/>
                <w:tab w:val="left" w:pos="1418"/>
              </w:tabs>
              <w:suppressAutoHyphens/>
              <w:spacing w:before="0" w:after="0" w:line="276" w:lineRule="auto"/>
              <w:ind w:left="709"/>
              <w:jc w:val="center"/>
              <w:rPr>
                <w:rFonts w:ascii="Cambria" w:hAnsi="Cambria"/>
                <w:i/>
                <w:sz w:val="24"/>
                <w:szCs w:val="24"/>
              </w:rPr>
            </w:pPr>
            <w:proofErr w:type="spellStart"/>
            <w:r w:rsidRPr="00A26487">
              <w:rPr>
                <w:rFonts w:ascii="Cambria" w:hAnsi="Cambria"/>
                <w:i/>
                <w:sz w:val="24"/>
                <w:szCs w:val="24"/>
              </w:rPr>
              <w:t>C</w:t>
            </w:r>
            <w:r w:rsidRPr="00A26487">
              <w:rPr>
                <w:rFonts w:ascii="Cambria" w:hAnsi="Cambria"/>
                <w:i/>
                <w:sz w:val="24"/>
                <w:szCs w:val="24"/>
                <w:vertAlign w:val="subscript"/>
              </w:rPr>
              <w:t>n</w:t>
            </w:r>
            <w:proofErr w:type="spellEnd"/>
          </w:p>
          <w:p w14:paraId="53959CE1" w14:textId="3D3AEBE8" w:rsidR="00542D15" w:rsidRPr="00A26487" w:rsidRDefault="00542D15" w:rsidP="001E1F9D">
            <w:pPr>
              <w:pStyle w:val="Akapitzlist"/>
              <w:tabs>
                <w:tab w:val="left" w:pos="709"/>
                <w:tab w:val="left" w:pos="1276"/>
                <w:tab w:val="left" w:pos="1418"/>
              </w:tabs>
              <w:suppressAutoHyphens/>
              <w:spacing w:before="0" w:after="0" w:line="276" w:lineRule="auto"/>
              <w:ind w:left="709"/>
              <w:jc w:val="center"/>
              <w:rPr>
                <w:rFonts w:ascii="Cambria" w:hAnsi="Cambria"/>
                <w:i/>
                <w:sz w:val="24"/>
                <w:szCs w:val="24"/>
              </w:rPr>
            </w:pPr>
            <w:r w:rsidRPr="00A26487">
              <w:rPr>
                <w:rFonts w:ascii="Cambria" w:hAnsi="Cambria"/>
                <w:i/>
                <w:sz w:val="24"/>
                <w:szCs w:val="24"/>
              </w:rPr>
              <w:t xml:space="preserve">C = </w:t>
            </w:r>
            <w:r w:rsidRPr="00A26487">
              <w:rPr>
                <w:rFonts w:ascii="Cambria" w:hAnsi="Cambria"/>
                <w:i/>
                <w:sz w:val="24"/>
                <w:szCs w:val="24"/>
              </w:rPr>
              <w:tab/>
              <w:t xml:space="preserve">------- x </w:t>
            </w:r>
            <w:r w:rsidR="008A1487">
              <w:rPr>
                <w:rFonts w:ascii="Cambria" w:hAnsi="Cambria"/>
                <w:i/>
                <w:sz w:val="24"/>
                <w:szCs w:val="24"/>
              </w:rPr>
              <w:t>60</w:t>
            </w:r>
            <w:r w:rsidRPr="00A26487">
              <w:rPr>
                <w:rFonts w:ascii="Cambria" w:hAnsi="Cambria"/>
                <w:i/>
                <w:sz w:val="24"/>
                <w:szCs w:val="24"/>
              </w:rPr>
              <w:t xml:space="preserve"> pkt</w:t>
            </w:r>
          </w:p>
          <w:p w14:paraId="2DB050D6" w14:textId="77777777" w:rsidR="00542D15" w:rsidRPr="00A26487" w:rsidRDefault="00542D15" w:rsidP="001E1F9D">
            <w:pPr>
              <w:pStyle w:val="Akapitzlist"/>
              <w:tabs>
                <w:tab w:val="left" w:pos="709"/>
                <w:tab w:val="left" w:pos="1276"/>
                <w:tab w:val="left" w:pos="1418"/>
              </w:tabs>
              <w:suppressAutoHyphens/>
              <w:spacing w:before="0" w:after="0" w:line="276" w:lineRule="auto"/>
              <w:ind w:left="709"/>
              <w:jc w:val="center"/>
              <w:rPr>
                <w:rFonts w:ascii="Cambria" w:hAnsi="Cambria"/>
                <w:i/>
                <w:sz w:val="24"/>
                <w:szCs w:val="24"/>
              </w:rPr>
            </w:pPr>
            <w:proofErr w:type="spellStart"/>
            <w:r w:rsidRPr="00A26487">
              <w:rPr>
                <w:rFonts w:ascii="Cambria" w:hAnsi="Cambria"/>
                <w:i/>
                <w:sz w:val="24"/>
                <w:szCs w:val="24"/>
              </w:rPr>
              <w:t>C</w:t>
            </w:r>
            <w:r w:rsidRPr="00A26487">
              <w:rPr>
                <w:rFonts w:ascii="Cambria" w:hAnsi="Cambria"/>
                <w:i/>
                <w:sz w:val="24"/>
                <w:szCs w:val="24"/>
                <w:vertAlign w:val="subscript"/>
              </w:rPr>
              <w:t>b</w:t>
            </w:r>
            <w:proofErr w:type="spellEnd"/>
          </w:p>
          <w:p w14:paraId="6019E733" w14:textId="77777777" w:rsidR="00542D15" w:rsidRPr="001F79C4" w:rsidRDefault="00542D15" w:rsidP="001E1F9D">
            <w:pPr>
              <w:tabs>
                <w:tab w:val="left" w:pos="709"/>
                <w:tab w:val="left" w:pos="1276"/>
                <w:tab w:val="left" w:pos="1418"/>
              </w:tabs>
              <w:suppressAutoHyphens/>
              <w:spacing w:line="276" w:lineRule="auto"/>
              <w:rPr>
                <w:rFonts w:ascii="Cambria" w:hAnsi="Cambria"/>
              </w:rPr>
            </w:pPr>
            <w:r w:rsidRPr="001F79C4">
              <w:rPr>
                <w:rFonts w:ascii="Cambria" w:hAnsi="Cambria"/>
              </w:rPr>
              <w:tab/>
              <w:t>gdzie,</w:t>
            </w:r>
          </w:p>
          <w:p w14:paraId="5CC777FA" w14:textId="77777777" w:rsidR="00542D15" w:rsidRPr="001F79C4" w:rsidRDefault="00542D15" w:rsidP="001E1F9D">
            <w:pPr>
              <w:pStyle w:val="Bezodstpw"/>
              <w:spacing w:line="276" w:lineRule="auto"/>
              <w:ind w:left="708"/>
              <w:jc w:val="both"/>
              <w:rPr>
                <w:rFonts w:ascii="Cambria" w:hAnsi="Cambria"/>
                <w:sz w:val="24"/>
                <w:szCs w:val="24"/>
              </w:rPr>
            </w:pPr>
            <w:r w:rsidRPr="001F79C4">
              <w:rPr>
                <w:rFonts w:ascii="Cambria" w:hAnsi="Cambria"/>
                <w:sz w:val="24"/>
                <w:szCs w:val="24"/>
              </w:rPr>
              <w:t>C- ilość punktów za kryterium cena,</w:t>
            </w:r>
          </w:p>
          <w:p w14:paraId="6B529399" w14:textId="77777777" w:rsidR="00542D15" w:rsidRPr="001F79C4" w:rsidRDefault="00542D15" w:rsidP="001E1F9D">
            <w:pPr>
              <w:pStyle w:val="Bezodstpw"/>
              <w:spacing w:line="276" w:lineRule="auto"/>
              <w:ind w:left="708"/>
              <w:jc w:val="both"/>
              <w:rPr>
                <w:rFonts w:ascii="Cambria" w:hAnsi="Cambria"/>
                <w:sz w:val="24"/>
                <w:szCs w:val="24"/>
              </w:rPr>
            </w:pPr>
            <w:proofErr w:type="spellStart"/>
            <w:r w:rsidRPr="001F79C4">
              <w:rPr>
                <w:rFonts w:ascii="Cambria" w:hAnsi="Cambria"/>
                <w:sz w:val="24"/>
                <w:szCs w:val="24"/>
              </w:rPr>
              <w:t>C</w:t>
            </w:r>
            <w:r w:rsidRPr="001F79C4">
              <w:rPr>
                <w:rFonts w:ascii="Cambria" w:hAnsi="Cambria"/>
                <w:sz w:val="24"/>
                <w:szCs w:val="24"/>
                <w:vertAlign w:val="subscript"/>
              </w:rPr>
              <w:t>n</w:t>
            </w:r>
            <w:proofErr w:type="spellEnd"/>
            <w:r w:rsidRPr="001F79C4">
              <w:rPr>
                <w:rFonts w:ascii="Cambria" w:hAnsi="Cambria"/>
                <w:sz w:val="24"/>
                <w:szCs w:val="24"/>
              </w:rPr>
              <w:t xml:space="preserve"> - najniższa cena ofertowa spośród ofert nieodrzuconych,</w:t>
            </w:r>
          </w:p>
          <w:p w14:paraId="59F5565B" w14:textId="77777777" w:rsidR="00542D15" w:rsidRPr="001F79C4" w:rsidRDefault="00542D15" w:rsidP="001E1F9D">
            <w:pPr>
              <w:pStyle w:val="Bezodstpw"/>
              <w:spacing w:line="276" w:lineRule="auto"/>
              <w:ind w:left="708"/>
              <w:jc w:val="both"/>
              <w:rPr>
                <w:rFonts w:ascii="Cambria" w:hAnsi="Cambria"/>
                <w:sz w:val="24"/>
                <w:szCs w:val="24"/>
              </w:rPr>
            </w:pPr>
            <w:proofErr w:type="spellStart"/>
            <w:r w:rsidRPr="001F79C4">
              <w:rPr>
                <w:rFonts w:ascii="Cambria" w:hAnsi="Cambria"/>
                <w:sz w:val="24"/>
                <w:szCs w:val="24"/>
              </w:rPr>
              <w:t>C</w:t>
            </w:r>
            <w:r w:rsidRPr="001F79C4">
              <w:rPr>
                <w:rFonts w:ascii="Cambria" w:hAnsi="Cambria"/>
                <w:sz w:val="24"/>
                <w:szCs w:val="24"/>
                <w:vertAlign w:val="subscript"/>
              </w:rPr>
              <w:t>b</w:t>
            </w:r>
            <w:proofErr w:type="spellEnd"/>
            <w:r w:rsidRPr="001F79C4">
              <w:rPr>
                <w:rFonts w:ascii="Cambria" w:hAnsi="Cambria"/>
                <w:sz w:val="24"/>
                <w:szCs w:val="24"/>
              </w:rPr>
              <w:t xml:space="preserve"> – cena oferty badanej.</w:t>
            </w:r>
          </w:p>
          <w:p w14:paraId="33FED1FA" w14:textId="77777777" w:rsidR="00542D15" w:rsidRPr="001F79C4" w:rsidRDefault="00542D15" w:rsidP="001E1F9D">
            <w:pPr>
              <w:pStyle w:val="Bezodstpw"/>
              <w:spacing w:line="276" w:lineRule="auto"/>
              <w:ind w:left="708"/>
              <w:jc w:val="both"/>
              <w:rPr>
                <w:rFonts w:ascii="Cambria" w:hAnsi="Cambria"/>
                <w:sz w:val="24"/>
                <w:szCs w:val="24"/>
              </w:rPr>
            </w:pPr>
          </w:p>
          <w:p w14:paraId="51CA3365" w14:textId="70DC28B8" w:rsidR="00542D15" w:rsidRDefault="00542D15" w:rsidP="001E1F9D">
            <w:pPr>
              <w:pStyle w:val="Akapitzlist"/>
              <w:spacing w:before="0" w:after="0" w:line="276" w:lineRule="auto"/>
              <w:ind w:left="708"/>
              <w:rPr>
                <w:rFonts w:ascii="Cambria" w:hAnsi="Cambria"/>
                <w:sz w:val="24"/>
                <w:szCs w:val="24"/>
              </w:rPr>
            </w:pPr>
            <w:r w:rsidRPr="001F79C4">
              <w:rPr>
                <w:rFonts w:ascii="Cambria" w:hAnsi="Cambria"/>
                <w:sz w:val="24"/>
                <w:szCs w:val="24"/>
              </w:rPr>
              <w:t>W kryterium „</w:t>
            </w:r>
            <w:r w:rsidRPr="001F79C4">
              <w:rPr>
                <w:rFonts w:ascii="Cambria" w:hAnsi="Cambria"/>
                <w:b/>
                <w:sz w:val="24"/>
                <w:szCs w:val="24"/>
              </w:rPr>
              <w:t>Cena”</w:t>
            </w:r>
            <w:r w:rsidRPr="001F79C4">
              <w:rPr>
                <w:rFonts w:ascii="Cambria" w:hAnsi="Cambria"/>
                <w:sz w:val="24"/>
                <w:szCs w:val="24"/>
              </w:rPr>
              <w:t xml:space="preserve">, oferta z najniższą ceną otrzyma </w:t>
            </w:r>
            <w:r w:rsidR="008A1487">
              <w:rPr>
                <w:rFonts w:ascii="Cambria" w:hAnsi="Cambria"/>
                <w:sz w:val="24"/>
                <w:szCs w:val="24"/>
              </w:rPr>
              <w:t>60</w:t>
            </w:r>
            <w:r w:rsidRPr="001F79C4">
              <w:rPr>
                <w:rFonts w:ascii="Cambria" w:hAnsi="Cambria"/>
                <w:sz w:val="24"/>
                <w:szCs w:val="24"/>
              </w:rPr>
              <w:t xml:space="preserve"> punktów a pozostałe oferty po matematycznym przeliczeniu w odniesieniu do najniższej ceny odpowiednio mniej. Końcowy wynik powyższego działania zostanie zaokrąglony do dwóch miejsc po przecinku.</w:t>
            </w:r>
          </w:p>
          <w:p w14:paraId="55227FC8" w14:textId="77777777" w:rsidR="00542D15" w:rsidRDefault="00542D15" w:rsidP="001E1F9D">
            <w:pPr>
              <w:spacing w:line="276" w:lineRule="auto"/>
              <w:rPr>
                <w:rFonts w:ascii="Cambria" w:hAnsi="Cambria"/>
              </w:rPr>
            </w:pPr>
          </w:p>
          <w:p w14:paraId="278D108C" w14:textId="3639B59D" w:rsidR="00542D15" w:rsidRPr="001F79C4" w:rsidRDefault="00542D15" w:rsidP="008A1487">
            <w:pPr>
              <w:pStyle w:val="Akapitzlist"/>
              <w:shd w:val="clear" w:color="auto" w:fill="D9D9D9" w:themeFill="background1" w:themeFillShade="D9"/>
              <w:tabs>
                <w:tab w:val="left" w:pos="709"/>
                <w:tab w:val="left" w:pos="1276"/>
                <w:tab w:val="left" w:pos="1418"/>
              </w:tabs>
              <w:suppressAutoHyphens/>
              <w:spacing w:before="0" w:after="0" w:line="276" w:lineRule="auto"/>
              <w:ind w:left="709"/>
              <w:jc w:val="center"/>
              <w:rPr>
                <w:rFonts w:ascii="Cambria" w:hAnsi="Cambria"/>
                <w:sz w:val="24"/>
                <w:szCs w:val="24"/>
              </w:rPr>
            </w:pPr>
            <w:r>
              <w:rPr>
                <w:rFonts w:ascii="Cambria" w:hAnsi="Cambria"/>
                <w:sz w:val="24"/>
                <w:szCs w:val="24"/>
              </w:rPr>
              <w:t>K</w:t>
            </w:r>
            <w:r w:rsidRPr="00C47448">
              <w:rPr>
                <w:rFonts w:ascii="Cambria" w:hAnsi="Cambria"/>
                <w:sz w:val="24"/>
                <w:szCs w:val="24"/>
              </w:rPr>
              <w:t xml:space="preserve">ryterium </w:t>
            </w:r>
            <w:r w:rsidRPr="00C47448">
              <w:rPr>
                <w:rFonts w:ascii="Cambria" w:hAnsi="Cambria"/>
                <w:b/>
                <w:sz w:val="24"/>
                <w:szCs w:val="24"/>
              </w:rPr>
              <w:t xml:space="preserve">„Doświadczenie </w:t>
            </w:r>
            <w:r w:rsidR="008A1487">
              <w:rPr>
                <w:rFonts w:ascii="Cambria" w:hAnsi="Cambria"/>
                <w:b/>
                <w:sz w:val="24"/>
                <w:szCs w:val="24"/>
              </w:rPr>
              <w:t>Inspektor</w:t>
            </w:r>
            <w:r w:rsidR="00F0557D">
              <w:rPr>
                <w:rFonts w:ascii="Cambria" w:hAnsi="Cambria"/>
                <w:b/>
                <w:sz w:val="24"/>
                <w:szCs w:val="24"/>
              </w:rPr>
              <w:t>ów</w:t>
            </w:r>
            <w:r w:rsidR="008A1487">
              <w:rPr>
                <w:rFonts w:ascii="Cambria" w:hAnsi="Cambria"/>
                <w:b/>
                <w:sz w:val="24"/>
                <w:szCs w:val="24"/>
              </w:rPr>
              <w:t xml:space="preserve"> Nadzoru</w:t>
            </w:r>
            <w:r w:rsidRPr="00C47448">
              <w:rPr>
                <w:rFonts w:ascii="Cambria" w:hAnsi="Cambria"/>
                <w:b/>
                <w:sz w:val="24"/>
                <w:szCs w:val="24"/>
              </w:rPr>
              <w:t>”</w:t>
            </w:r>
            <w:r w:rsidR="008A1487">
              <w:rPr>
                <w:rFonts w:ascii="Cambria" w:hAnsi="Cambria"/>
                <w:b/>
                <w:sz w:val="24"/>
                <w:szCs w:val="24"/>
              </w:rPr>
              <w:t xml:space="preserve"> – 40%</w:t>
            </w:r>
            <w:r w:rsidRPr="00C47448">
              <w:rPr>
                <w:rFonts w:ascii="Cambria" w:hAnsi="Cambria"/>
                <w:b/>
                <w:sz w:val="24"/>
                <w:szCs w:val="24"/>
              </w:rPr>
              <w:t>.</w:t>
            </w:r>
          </w:p>
          <w:p w14:paraId="69C08C1F" w14:textId="77777777" w:rsidR="00542D15" w:rsidRPr="008A1487" w:rsidRDefault="00542D15" w:rsidP="001E1F9D">
            <w:pPr>
              <w:pStyle w:val="Akapitzlist"/>
              <w:tabs>
                <w:tab w:val="left" w:pos="709"/>
                <w:tab w:val="left" w:pos="1276"/>
                <w:tab w:val="left" w:pos="1418"/>
              </w:tabs>
              <w:suppressAutoHyphens/>
              <w:spacing w:before="0" w:after="0" w:line="276" w:lineRule="auto"/>
              <w:ind w:left="709"/>
              <w:rPr>
                <w:rFonts w:ascii="Cambria" w:hAnsi="Cambria"/>
                <w:sz w:val="10"/>
                <w:szCs w:val="10"/>
              </w:rPr>
            </w:pPr>
          </w:p>
          <w:p w14:paraId="2AD0F7EF" w14:textId="07707D28" w:rsidR="00F0557D" w:rsidRDefault="00F0557D" w:rsidP="00F0557D">
            <w:pPr>
              <w:pStyle w:val="Akapitzlist"/>
              <w:tabs>
                <w:tab w:val="left" w:pos="709"/>
                <w:tab w:val="left" w:pos="1276"/>
                <w:tab w:val="left" w:pos="1418"/>
              </w:tabs>
              <w:suppressAutoHyphens/>
              <w:spacing w:before="0" w:after="0" w:line="276" w:lineRule="auto"/>
              <w:ind w:left="709"/>
              <w:rPr>
                <w:rFonts w:ascii="Cambria" w:hAnsi="Cambria"/>
                <w:sz w:val="24"/>
                <w:szCs w:val="24"/>
              </w:rPr>
            </w:pPr>
            <w:r>
              <w:rPr>
                <w:rFonts w:ascii="Cambria" w:hAnsi="Cambria"/>
                <w:sz w:val="24"/>
                <w:szCs w:val="24"/>
              </w:rPr>
              <w:t xml:space="preserve">Wykonawca zobowiązuje się do przedłożenia informacji o </w:t>
            </w:r>
            <w:r>
              <w:rPr>
                <w:rFonts w:ascii="Cambria" w:hAnsi="Cambria"/>
                <w:b/>
                <w:sz w:val="24"/>
                <w:szCs w:val="24"/>
              </w:rPr>
              <w:t xml:space="preserve">doświadczeniu inspektorów nadzoru </w:t>
            </w:r>
            <w:r>
              <w:rPr>
                <w:rFonts w:ascii="Cambria" w:hAnsi="Cambria"/>
                <w:sz w:val="24"/>
                <w:szCs w:val="24"/>
              </w:rPr>
              <w:t xml:space="preserve">(DIN) w </w:t>
            </w:r>
            <w:r w:rsidR="00D376EB">
              <w:rPr>
                <w:rFonts w:ascii="Cambria" w:hAnsi="Cambria"/>
                <w:sz w:val="24"/>
                <w:szCs w:val="24"/>
              </w:rPr>
              <w:t xml:space="preserve">załączniku A do </w:t>
            </w:r>
            <w:r>
              <w:rPr>
                <w:rFonts w:ascii="Cambria" w:hAnsi="Cambria"/>
                <w:sz w:val="24"/>
                <w:szCs w:val="24"/>
              </w:rPr>
              <w:t>Formularz</w:t>
            </w:r>
            <w:r w:rsidR="00D376EB">
              <w:rPr>
                <w:rFonts w:ascii="Cambria" w:hAnsi="Cambria"/>
                <w:sz w:val="24"/>
                <w:szCs w:val="24"/>
              </w:rPr>
              <w:t>a</w:t>
            </w:r>
            <w:r>
              <w:rPr>
                <w:rFonts w:ascii="Cambria" w:hAnsi="Cambria"/>
                <w:sz w:val="24"/>
                <w:szCs w:val="24"/>
              </w:rPr>
              <w:t xml:space="preserve"> ofertow</w:t>
            </w:r>
            <w:r w:rsidR="00D376EB">
              <w:rPr>
                <w:rFonts w:ascii="Cambria" w:hAnsi="Cambria"/>
                <w:sz w:val="24"/>
                <w:szCs w:val="24"/>
              </w:rPr>
              <w:t xml:space="preserve">ego stanowiącego </w:t>
            </w:r>
            <w:r>
              <w:rPr>
                <w:rFonts w:ascii="Cambria" w:hAnsi="Cambria"/>
                <w:sz w:val="24"/>
                <w:szCs w:val="24"/>
              </w:rPr>
              <w:t xml:space="preserve">Załącznik Nr 3 do SWZ. </w:t>
            </w:r>
          </w:p>
          <w:p w14:paraId="2DC44944" w14:textId="77777777" w:rsidR="00F0557D" w:rsidRPr="00680C13" w:rsidRDefault="00F0557D" w:rsidP="00F0557D">
            <w:pPr>
              <w:pStyle w:val="Akapitzlist"/>
              <w:tabs>
                <w:tab w:val="left" w:pos="709"/>
                <w:tab w:val="left" w:pos="1276"/>
                <w:tab w:val="left" w:pos="1418"/>
              </w:tabs>
              <w:suppressAutoHyphens/>
              <w:spacing w:before="0" w:after="0" w:line="276" w:lineRule="auto"/>
              <w:ind w:left="709"/>
              <w:rPr>
                <w:rFonts w:ascii="Cambria" w:hAnsi="Cambria"/>
                <w:b/>
                <w:sz w:val="10"/>
                <w:szCs w:val="10"/>
              </w:rPr>
            </w:pPr>
          </w:p>
          <w:p w14:paraId="5E3B8D71" w14:textId="0C39B432" w:rsidR="00F0557D" w:rsidRDefault="00F0557D" w:rsidP="00F0557D">
            <w:pPr>
              <w:pStyle w:val="Akapitzlist"/>
              <w:tabs>
                <w:tab w:val="left" w:pos="709"/>
                <w:tab w:val="left" w:pos="1276"/>
                <w:tab w:val="left" w:pos="1418"/>
              </w:tabs>
              <w:suppressAutoHyphens/>
              <w:spacing w:before="0" w:after="0" w:line="276" w:lineRule="auto"/>
              <w:ind w:left="709"/>
              <w:rPr>
                <w:rFonts w:ascii="Cambria" w:hAnsi="Cambria"/>
                <w:b/>
                <w:sz w:val="24"/>
                <w:szCs w:val="24"/>
              </w:rPr>
            </w:pPr>
            <w:r>
              <w:rPr>
                <w:rFonts w:ascii="Cambria" w:hAnsi="Cambria"/>
                <w:b/>
                <w:sz w:val="24"/>
                <w:szCs w:val="24"/>
              </w:rPr>
              <w:t>Zamawiający przyzna punkty w kryterium Doświadczenia Inspektorów Nadzoru (DIN) następująco:</w:t>
            </w:r>
          </w:p>
          <w:p w14:paraId="1CC29A83" w14:textId="77777777" w:rsidR="00680C13" w:rsidRPr="00680C13" w:rsidRDefault="00680C13" w:rsidP="00680C13">
            <w:pPr>
              <w:tabs>
                <w:tab w:val="left" w:pos="709"/>
                <w:tab w:val="left" w:pos="1276"/>
                <w:tab w:val="left" w:pos="1418"/>
              </w:tabs>
              <w:suppressAutoHyphens/>
              <w:spacing w:line="276" w:lineRule="auto"/>
              <w:rPr>
                <w:rFonts w:ascii="Cambria" w:hAnsi="Cambria"/>
                <w:b/>
                <w:sz w:val="10"/>
                <w:szCs w:val="10"/>
              </w:rPr>
            </w:pPr>
          </w:p>
          <w:p w14:paraId="0B934B13" w14:textId="4BB32239" w:rsidR="00F0557D" w:rsidRDefault="00F0557D" w:rsidP="00680C13">
            <w:pPr>
              <w:pStyle w:val="Akapitzlist"/>
              <w:numPr>
                <w:ilvl w:val="4"/>
                <w:numId w:val="83"/>
              </w:numPr>
              <w:tabs>
                <w:tab w:val="left" w:pos="709"/>
                <w:tab w:val="left" w:pos="1276"/>
                <w:tab w:val="left" w:pos="1418"/>
              </w:tabs>
              <w:suppressAutoHyphens/>
              <w:spacing w:before="0" w:after="0" w:line="276" w:lineRule="auto"/>
              <w:ind w:left="1134" w:hanging="425"/>
              <w:rPr>
                <w:rFonts w:asciiTheme="majorHAnsi" w:hAnsiTheme="majorHAnsi"/>
                <w:b/>
                <w:sz w:val="24"/>
                <w:szCs w:val="24"/>
              </w:rPr>
            </w:pPr>
            <w:r>
              <w:rPr>
                <w:rFonts w:ascii="Cambria" w:hAnsi="Cambria"/>
                <w:b/>
                <w:sz w:val="24"/>
                <w:szCs w:val="24"/>
              </w:rPr>
              <w:t>Doświadczenie I</w:t>
            </w:r>
            <w:r>
              <w:rPr>
                <w:rFonts w:asciiTheme="majorHAnsi" w:hAnsiTheme="majorHAnsi"/>
                <w:b/>
                <w:sz w:val="24"/>
                <w:szCs w:val="24"/>
              </w:rPr>
              <w:t>nspektora Nadzoru</w:t>
            </w:r>
            <w:r w:rsidR="00680C13">
              <w:rPr>
                <w:rFonts w:asciiTheme="majorHAnsi" w:hAnsiTheme="majorHAnsi"/>
                <w:b/>
                <w:sz w:val="24"/>
                <w:szCs w:val="24"/>
              </w:rPr>
              <w:t xml:space="preserve"> branży elektrycznej</w:t>
            </w:r>
            <w:r>
              <w:rPr>
                <w:rFonts w:asciiTheme="majorHAnsi" w:hAnsiTheme="majorHAnsi"/>
                <w:b/>
                <w:sz w:val="24"/>
                <w:szCs w:val="24"/>
              </w:rPr>
              <w:t>: maksymalnie 20 pkt - 20 %- (DIN1)</w:t>
            </w:r>
          </w:p>
          <w:p w14:paraId="1222527A" w14:textId="289B91A1" w:rsidR="00F0557D" w:rsidRDefault="00F0557D" w:rsidP="00680C13">
            <w:pPr>
              <w:pStyle w:val="Akapitzlist"/>
              <w:numPr>
                <w:ilvl w:val="4"/>
                <w:numId w:val="83"/>
              </w:numPr>
              <w:tabs>
                <w:tab w:val="left" w:pos="709"/>
                <w:tab w:val="left" w:pos="1276"/>
                <w:tab w:val="left" w:pos="1418"/>
              </w:tabs>
              <w:suppressAutoHyphens/>
              <w:spacing w:before="0" w:after="0" w:line="276" w:lineRule="auto"/>
              <w:ind w:left="1134" w:hanging="425"/>
              <w:rPr>
                <w:rFonts w:asciiTheme="majorHAnsi" w:hAnsiTheme="majorHAnsi"/>
                <w:b/>
                <w:sz w:val="24"/>
                <w:szCs w:val="24"/>
              </w:rPr>
            </w:pPr>
            <w:r>
              <w:rPr>
                <w:rFonts w:ascii="Cambria" w:hAnsi="Cambria"/>
                <w:b/>
                <w:sz w:val="24"/>
                <w:szCs w:val="24"/>
              </w:rPr>
              <w:t>Doświadczenie I</w:t>
            </w:r>
            <w:r>
              <w:rPr>
                <w:rFonts w:asciiTheme="majorHAnsi" w:hAnsiTheme="majorHAnsi"/>
                <w:b/>
                <w:sz w:val="24"/>
                <w:szCs w:val="24"/>
              </w:rPr>
              <w:t>nspektora Nadzoru</w:t>
            </w:r>
            <w:r w:rsidR="00680C13">
              <w:rPr>
                <w:rFonts w:asciiTheme="majorHAnsi" w:hAnsiTheme="majorHAnsi"/>
                <w:b/>
                <w:sz w:val="24"/>
                <w:szCs w:val="24"/>
              </w:rPr>
              <w:t xml:space="preserve"> branży sanitarnej</w:t>
            </w:r>
            <w:r>
              <w:rPr>
                <w:rFonts w:asciiTheme="majorHAnsi" w:hAnsiTheme="majorHAnsi"/>
                <w:b/>
                <w:sz w:val="24"/>
                <w:szCs w:val="24"/>
              </w:rPr>
              <w:t>: maksymalnie 20 pkt - 20 %- (DIN2)</w:t>
            </w:r>
          </w:p>
          <w:p w14:paraId="48E7EEF6" w14:textId="77777777" w:rsidR="00F0557D" w:rsidRPr="00680C13" w:rsidRDefault="00F0557D" w:rsidP="00F0557D">
            <w:pPr>
              <w:pStyle w:val="Akapitzlist"/>
              <w:tabs>
                <w:tab w:val="left" w:pos="709"/>
                <w:tab w:val="left" w:pos="1276"/>
                <w:tab w:val="left" w:pos="1418"/>
              </w:tabs>
              <w:suppressAutoHyphens/>
              <w:spacing w:before="0" w:after="0" w:line="276" w:lineRule="auto"/>
              <w:ind w:left="709"/>
              <w:rPr>
                <w:rFonts w:ascii="Cambria" w:hAnsi="Cambria"/>
                <w:b/>
                <w:sz w:val="10"/>
                <w:szCs w:val="10"/>
              </w:rPr>
            </w:pPr>
          </w:p>
          <w:p w14:paraId="04C73082" w14:textId="77777777" w:rsidR="00F0557D" w:rsidRDefault="00F0557D" w:rsidP="00F0557D">
            <w:pPr>
              <w:pStyle w:val="Akapitzlist"/>
              <w:tabs>
                <w:tab w:val="left" w:pos="709"/>
                <w:tab w:val="left" w:pos="1276"/>
                <w:tab w:val="left" w:pos="1418"/>
              </w:tabs>
              <w:suppressAutoHyphens/>
              <w:spacing w:before="0" w:after="0" w:line="276" w:lineRule="auto"/>
              <w:ind w:left="709"/>
              <w:rPr>
                <w:rFonts w:ascii="Cambria" w:hAnsi="Cambria"/>
                <w:sz w:val="24"/>
                <w:szCs w:val="24"/>
              </w:rPr>
            </w:pPr>
            <w:r>
              <w:rPr>
                <w:rFonts w:ascii="Cambria" w:hAnsi="Cambria"/>
                <w:sz w:val="24"/>
                <w:szCs w:val="24"/>
              </w:rPr>
              <w:t xml:space="preserve">Zamawiający przyzna punkty wg wskazanych poniżej zasad oceny tylko za doświadczenie, które w sposób całkowity spełni niżej wskazane wymogi. </w:t>
            </w:r>
          </w:p>
          <w:p w14:paraId="5A3C5FAD" w14:textId="77777777" w:rsidR="00F0557D" w:rsidRPr="00680C13" w:rsidRDefault="00F0557D" w:rsidP="00F0557D">
            <w:pPr>
              <w:tabs>
                <w:tab w:val="left" w:pos="709"/>
              </w:tabs>
              <w:spacing w:line="276" w:lineRule="auto"/>
              <w:ind w:left="567"/>
              <w:rPr>
                <w:rFonts w:ascii="Cambria" w:hAnsi="Cambria"/>
                <w:sz w:val="10"/>
                <w:szCs w:val="10"/>
              </w:rPr>
            </w:pPr>
          </w:p>
          <w:p w14:paraId="592F4E8E" w14:textId="0FC3A837" w:rsidR="00F0557D" w:rsidRDefault="00F0557D" w:rsidP="00680C13">
            <w:pPr>
              <w:tabs>
                <w:tab w:val="left" w:pos="709"/>
              </w:tabs>
              <w:spacing w:line="276" w:lineRule="auto"/>
              <w:ind w:left="567" w:firstLine="142"/>
              <w:rPr>
                <w:rFonts w:ascii="Cambria" w:hAnsi="Cambria"/>
              </w:rPr>
            </w:pPr>
            <w:r>
              <w:rPr>
                <w:rFonts w:ascii="Cambria" w:hAnsi="Cambria"/>
              </w:rPr>
              <w:t>Punkty będą przyznawane wg zasad:</w:t>
            </w:r>
          </w:p>
          <w:tbl>
            <w:tblPr>
              <w:tblStyle w:val="Tabela-Siatka"/>
              <w:tblW w:w="0" w:type="auto"/>
              <w:tblInd w:w="704" w:type="dxa"/>
              <w:tblLook w:val="04A0" w:firstRow="1" w:lastRow="0" w:firstColumn="1" w:lastColumn="0" w:noHBand="0" w:noVBand="1"/>
            </w:tblPr>
            <w:tblGrid>
              <w:gridCol w:w="1267"/>
              <w:gridCol w:w="6875"/>
            </w:tblGrid>
            <w:tr w:rsidR="00680C13" w14:paraId="5572C03C" w14:textId="77777777" w:rsidTr="00680C13">
              <w:tc>
                <w:tcPr>
                  <w:tcW w:w="1276" w:type="dxa"/>
                  <w:vAlign w:val="center"/>
                </w:tcPr>
                <w:p w14:paraId="2BBC9DA8" w14:textId="63894764" w:rsidR="00680C13" w:rsidRPr="00680C13" w:rsidRDefault="00680C13" w:rsidP="00680C13">
                  <w:pPr>
                    <w:tabs>
                      <w:tab w:val="left" w:pos="709"/>
                    </w:tabs>
                    <w:spacing w:line="276" w:lineRule="auto"/>
                    <w:jc w:val="center"/>
                    <w:rPr>
                      <w:rFonts w:ascii="Cambria" w:hAnsi="Cambria"/>
                      <w:sz w:val="22"/>
                      <w:szCs w:val="22"/>
                    </w:rPr>
                  </w:pPr>
                  <w:r w:rsidRPr="00680C13">
                    <w:rPr>
                      <w:rFonts w:asciiTheme="majorHAnsi" w:hAnsiTheme="majorHAnsi"/>
                      <w:sz w:val="22"/>
                      <w:szCs w:val="22"/>
                    </w:rPr>
                    <w:lastRenderedPageBreak/>
                    <w:t>Liczba punktów</w:t>
                  </w:r>
                </w:p>
              </w:tc>
              <w:tc>
                <w:tcPr>
                  <w:tcW w:w="7082" w:type="dxa"/>
                  <w:vAlign w:val="center"/>
                </w:tcPr>
                <w:p w14:paraId="7DF90647" w14:textId="3F6D77EA" w:rsidR="00680C13" w:rsidRPr="00680C13" w:rsidRDefault="00680C13" w:rsidP="00680C13">
                  <w:pPr>
                    <w:tabs>
                      <w:tab w:val="left" w:pos="709"/>
                    </w:tabs>
                    <w:spacing w:line="276" w:lineRule="auto"/>
                    <w:jc w:val="center"/>
                    <w:rPr>
                      <w:rFonts w:ascii="Cambria" w:hAnsi="Cambria"/>
                      <w:sz w:val="22"/>
                      <w:szCs w:val="22"/>
                    </w:rPr>
                  </w:pPr>
                  <w:r w:rsidRPr="00680C13">
                    <w:rPr>
                      <w:rFonts w:asciiTheme="majorHAnsi" w:hAnsiTheme="majorHAnsi"/>
                      <w:b/>
                      <w:sz w:val="22"/>
                      <w:szCs w:val="22"/>
                    </w:rPr>
                    <w:t>„Doświadczenie Inspektora Nadzoru</w:t>
                  </w:r>
                  <w:r>
                    <w:rPr>
                      <w:rFonts w:asciiTheme="majorHAnsi" w:hAnsiTheme="majorHAnsi"/>
                      <w:b/>
                      <w:sz w:val="22"/>
                      <w:szCs w:val="22"/>
                    </w:rPr>
                    <w:t xml:space="preserve"> </w:t>
                  </w:r>
                  <w:r w:rsidRPr="00680C13">
                    <w:rPr>
                      <w:rFonts w:asciiTheme="majorHAnsi" w:hAnsiTheme="majorHAnsi"/>
                      <w:b/>
                      <w:sz w:val="22"/>
                      <w:szCs w:val="22"/>
                    </w:rPr>
                    <w:t>branży elektrycznej (DIN1)”.</w:t>
                  </w:r>
                </w:p>
              </w:tc>
            </w:tr>
            <w:tr w:rsidR="00680C13" w14:paraId="0D8E214F" w14:textId="77777777" w:rsidTr="00680C13">
              <w:tc>
                <w:tcPr>
                  <w:tcW w:w="1276" w:type="dxa"/>
                </w:tcPr>
                <w:p w14:paraId="2E45B41C" w14:textId="142406E0" w:rsidR="00680C13" w:rsidRPr="00680C13" w:rsidRDefault="00680C13" w:rsidP="00680C13">
                  <w:pPr>
                    <w:tabs>
                      <w:tab w:val="left" w:pos="709"/>
                    </w:tabs>
                    <w:spacing w:line="276" w:lineRule="auto"/>
                    <w:jc w:val="center"/>
                    <w:rPr>
                      <w:rFonts w:ascii="Cambria" w:hAnsi="Cambria"/>
                      <w:sz w:val="22"/>
                      <w:szCs w:val="22"/>
                    </w:rPr>
                  </w:pPr>
                  <w:r w:rsidRPr="00680C13">
                    <w:rPr>
                      <w:rFonts w:asciiTheme="majorHAnsi" w:hAnsiTheme="majorHAnsi"/>
                      <w:sz w:val="22"/>
                      <w:szCs w:val="22"/>
                    </w:rPr>
                    <w:t>0 pkt.</w:t>
                  </w:r>
                </w:p>
              </w:tc>
              <w:tc>
                <w:tcPr>
                  <w:tcW w:w="7082" w:type="dxa"/>
                </w:tcPr>
                <w:p w14:paraId="431B68BE" w14:textId="120E133B" w:rsidR="00680C13" w:rsidRPr="00680C13" w:rsidRDefault="00680C13" w:rsidP="00680C13">
                  <w:pPr>
                    <w:tabs>
                      <w:tab w:val="left" w:pos="709"/>
                    </w:tabs>
                    <w:spacing w:line="276" w:lineRule="auto"/>
                    <w:jc w:val="both"/>
                    <w:rPr>
                      <w:rFonts w:ascii="Cambria" w:hAnsi="Cambria"/>
                      <w:sz w:val="22"/>
                      <w:szCs w:val="22"/>
                    </w:rPr>
                  </w:pPr>
                  <w:r w:rsidRPr="00680C13">
                    <w:rPr>
                      <w:rFonts w:asciiTheme="majorHAnsi" w:hAnsiTheme="majorHAnsi"/>
                      <w:sz w:val="22"/>
                      <w:szCs w:val="22"/>
                    </w:rPr>
                    <w:t>Wykonawca otrzyma 0</w:t>
                  </w:r>
                  <w:r>
                    <w:rPr>
                      <w:rFonts w:asciiTheme="majorHAnsi" w:hAnsiTheme="majorHAnsi"/>
                      <w:sz w:val="22"/>
                      <w:szCs w:val="22"/>
                    </w:rPr>
                    <w:t xml:space="preserve"> </w:t>
                  </w:r>
                  <w:r w:rsidRPr="00680C13">
                    <w:rPr>
                      <w:rFonts w:asciiTheme="majorHAnsi" w:hAnsiTheme="majorHAnsi"/>
                      <w:sz w:val="22"/>
                      <w:szCs w:val="22"/>
                    </w:rPr>
                    <w:t>pkt</w:t>
                  </w:r>
                  <w:r>
                    <w:rPr>
                      <w:rFonts w:asciiTheme="majorHAnsi" w:hAnsiTheme="majorHAnsi"/>
                      <w:sz w:val="22"/>
                      <w:szCs w:val="22"/>
                    </w:rPr>
                    <w:t>,</w:t>
                  </w:r>
                  <w:r w:rsidRPr="00680C13">
                    <w:rPr>
                      <w:rFonts w:asciiTheme="majorHAnsi" w:hAnsiTheme="majorHAnsi"/>
                      <w:sz w:val="22"/>
                      <w:szCs w:val="22"/>
                    </w:rPr>
                    <w:t xml:space="preserve"> jeżeli osoba wskazana w ofercie jako Inspektor Nadzoru</w:t>
                  </w:r>
                  <w:r>
                    <w:rPr>
                      <w:rFonts w:asciiTheme="majorHAnsi" w:hAnsiTheme="majorHAnsi"/>
                      <w:sz w:val="22"/>
                      <w:szCs w:val="22"/>
                    </w:rPr>
                    <w:t xml:space="preserve"> </w:t>
                  </w:r>
                  <w:r w:rsidRPr="00680C13">
                    <w:rPr>
                      <w:rFonts w:asciiTheme="majorHAnsi" w:hAnsiTheme="majorHAnsi"/>
                      <w:sz w:val="22"/>
                      <w:szCs w:val="22"/>
                    </w:rPr>
                    <w:t xml:space="preserve">branży elektrycznej w ciągu ostatnich 5 lat przed terminem składania ofert wykonała należycie usługi nadzoru </w:t>
                  </w:r>
                  <w:r w:rsidRPr="00680C13">
                    <w:rPr>
                      <w:rFonts w:ascii="Cambria" w:hAnsi="Cambria"/>
                      <w:iCs/>
                      <w:color w:val="000000"/>
                      <w:sz w:val="22"/>
                      <w:szCs w:val="22"/>
                    </w:rPr>
                    <w:t xml:space="preserve">inwestorskiego w rozumieniu art. 27 ustawy Prawo budowlane </w:t>
                  </w:r>
                  <w:r w:rsidRPr="00680C13">
                    <w:rPr>
                      <w:rFonts w:asciiTheme="majorHAnsi" w:hAnsiTheme="majorHAnsi"/>
                      <w:sz w:val="22"/>
                      <w:szCs w:val="22"/>
                    </w:rPr>
                    <w:t xml:space="preserve">nad wykonaniem do </w:t>
                  </w:r>
                  <w:r w:rsidR="0081013F">
                    <w:rPr>
                      <w:rFonts w:asciiTheme="majorHAnsi" w:hAnsiTheme="majorHAnsi"/>
                      <w:sz w:val="22"/>
                      <w:szCs w:val="22"/>
                    </w:rPr>
                    <w:t>25</w:t>
                  </w:r>
                  <w:r w:rsidRPr="00680C13">
                    <w:rPr>
                      <w:rFonts w:asciiTheme="majorHAnsi" w:hAnsiTheme="majorHAnsi"/>
                      <w:sz w:val="22"/>
                      <w:szCs w:val="22"/>
                    </w:rPr>
                    <w:t xml:space="preserve"> instalacji fotowoltaicznych na budynkach (na podstawie jednej lub wielu umów)</w:t>
                  </w:r>
                </w:p>
              </w:tc>
            </w:tr>
            <w:tr w:rsidR="00680C13" w14:paraId="3ABA5B5B" w14:textId="77777777" w:rsidTr="00680C13">
              <w:tc>
                <w:tcPr>
                  <w:tcW w:w="1276" w:type="dxa"/>
                </w:tcPr>
                <w:p w14:paraId="20A096D6" w14:textId="3D7A1378" w:rsidR="00680C13" w:rsidRPr="00680C13" w:rsidRDefault="00680C13" w:rsidP="00680C13">
                  <w:pPr>
                    <w:tabs>
                      <w:tab w:val="left" w:pos="709"/>
                    </w:tabs>
                    <w:spacing w:line="276" w:lineRule="auto"/>
                    <w:jc w:val="center"/>
                    <w:rPr>
                      <w:rFonts w:ascii="Cambria" w:hAnsi="Cambria"/>
                      <w:sz w:val="22"/>
                      <w:szCs w:val="22"/>
                    </w:rPr>
                  </w:pPr>
                  <w:r w:rsidRPr="00680C13">
                    <w:rPr>
                      <w:rFonts w:asciiTheme="majorHAnsi" w:hAnsiTheme="majorHAnsi"/>
                      <w:sz w:val="22"/>
                      <w:szCs w:val="22"/>
                    </w:rPr>
                    <w:t>10 pkt.</w:t>
                  </w:r>
                </w:p>
              </w:tc>
              <w:tc>
                <w:tcPr>
                  <w:tcW w:w="7082" w:type="dxa"/>
                </w:tcPr>
                <w:p w14:paraId="4BC75FFD" w14:textId="2A1E7C46" w:rsidR="00680C13" w:rsidRPr="00680C13" w:rsidRDefault="00680C13" w:rsidP="00680C13">
                  <w:pPr>
                    <w:tabs>
                      <w:tab w:val="left" w:pos="709"/>
                    </w:tabs>
                    <w:spacing w:line="276" w:lineRule="auto"/>
                    <w:jc w:val="both"/>
                    <w:rPr>
                      <w:rFonts w:ascii="Cambria" w:hAnsi="Cambria"/>
                      <w:sz w:val="22"/>
                      <w:szCs w:val="22"/>
                    </w:rPr>
                  </w:pPr>
                  <w:r w:rsidRPr="00680C13">
                    <w:rPr>
                      <w:rFonts w:asciiTheme="majorHAnsi" w:hAnsiTheme="majorHAnsi"/>
                      <w:sz w:val="22"/>
                      <w:szCs w:val="22"/>
                    </w:rPr>
                    <w:t>Wykonawca otrzyma 10 pkt</w:t>
                  </w:r>
                  <w:r>
                    <w:rPr>
                      <w:rFonts w:asciiTheme="majorHAnsi" w:hAnsiTheme="majorHAnsi"/>
                      <w:sz w:val="22"/>
                      <w:szCs w:val="22"/>
                    </w:rPr>
                    <w:t>,</w:t>
                  </w:r>
                  <w:r w:rsidRPr="00680C13">
                    <w:rPr>
                      <w:rFonts w:asciiTheme="majorHAnsi" w:hAnsiTheme="majorHAnsi"/>
                      <w:sz w:val="22"/>
                      <w:szCs w:val="22"/>
                    </w:rPr>
                    <w:t xml:space="preserve"> jeżeli osoba wskazana w ofercie jako Inspektor Nadzoru branży elektrycznej w ciągu ostatnich 5 lat przed terminem składania ofert wykonała należycie usługi nadzoru </w:t>
                  </w:r>
                  <w:r w:rsidRPr="00680C13">
                    <w:rPr>
                      <w:rFonts w:ascii="Cambria" w:hAnsi="Cambria"/>
                      <w:iCs/>
                      <w:color w:val="000000"/>
                      <w:sz w:val="22"/>
                      <w:szCs w:val="22"/>
                    </w:rPr>
                    <w:t xml:space="preserve">inwestorskiego w rozumieniu art. 27 ustawy Prawo budowlane </w:t>
                  </w:r>
                  <w:r w:rsidRPr="00680C13">
                    <w:rPr>
                      <w:rFonts w:asciiTheme="majorHAnsi" w:hAnsiTheme="majorHAnsi"/>
                      <w:sz w:val="22"/>
                      <w:szCs w:val="22"/>
                    </w:rPr>
                    <w:t xml:space="preserve">nad wykonaniem do </w:t>
                  </w:r>
                  <w:r w:rsidR="0081013F">
                    <w:rPr>
                      <w:rFonts w:asciiTheme="majorHAnsi" w:hAnsiTheme="majorHAnsi"/>
                      <w:sz w:val="22"/>
                      <w:szCs w:val="22"/>
                    </w:rPr>
                    <w:t>5</w:t>
                  </w:r>
                  <w:r w:rsidRPr="00680C13">
                    <w:rPr>
                      <w:rFonts w:asciiTheme="majorHAnsi" w:hAnsiTheme="majorHAnsi"/>
                      <w:sz w:val="22"/>
                      <w:szCs w:val="22"/>
                    </w:rPr>
                    <w:t>0 instalacji fotowoltaicznych na budynkach (na podstawie jednej lub wielu umów)</w:t>
                  </w:r>
                </w:p>
              </w:tc>
            </w:tr>
            <w:tr w:rsidR="00680C13" w14:paraId="5E50C51C" w14:textId="77777777" w:rsidTr="00680C13">
              <w:tc>
                <w:tcPr>
                  <w:tcW w:w="1276" w:type="dxa"/>
                </w:tcPr>
                <w:p w14:paraId="1A4F81DC" w14:textId="1A16C847" w:rsidR="00680C13" w:rsidRPr="00680C13" w:rsidRDefault="00680C13" w:rsidP="00680C13">
                  <w:pPr>
                    <w:tabs>
                      <w:tab w:val="left" w:pos="709"/>
                    </w:tabs>
                    <w:spacing w:line="276" w:lineRule="auto"/>
                    <w:jc w:val="center"/>
                    <w:rPr>
                      <w:rFonts w:ascii="Cambria" w:hAnsi="Cambria"/>
                      <w:sz w:val="22"/>
                      <w:szCs w:val="22"/>
                    </w:rPr>
                  </w:pPr>
                  <w:r w:rsidRPr="00680C13">
                    <w:rPr>
                      <w:rFonts w:asciiTheme="majorHAnsi" w:hAnsiTheme="majorHAnsi"/>
                      <w:sz w:val="22"/>
                      <w:szCs w:val="22"/>
                    </w:rPr>
                    <w:t>20 pkt.</w:t>
                  </w:r>
                </w:p>
              </w:tc>
              <w:tc>
                <w:tcPr>
                  <w:tcW w:w="7082" w:type="dxa"/>
                </w:tcPr>
                <w:p w14:paraId="7735998E" w14:textId="70F29C48" w:rsidR="00680C13" w:rsidRPr="00680C13" w:rsidRDefault="00680C13" w:rsidP="00680C13">
                  <w:pPr>
                    <w:tabs>
                      <w:tab w:val="left" w:pos="709"/>
                    </w:tabs>
                    <w:spacing w:line="276" w:lineRule="auto"/>
                    <w:jc w:val="both"/>
                    <w:rPr>
                      <w:rFonts w:ascii="Cambria" w:hAnsi="Cambria"/>
                      <w:sz w:val="22"/>
                      <w:szCs w:val="22"/>
                    </w:rPr>
                  </w:pPr>
                  <w:r w:rsidRPr="00680C13">
                    <w:rPr>
                      <w:rFonts w:asciiTheme="majorHAnsi" w:hAnsiTheme="majorHAnsi"/>
                      <w:sz w:val="22"/>
                      <w:szCs w:val="22"/>
                    </w:rPr>
                    <w:t xml:space="preserve">Wykonawca otrzyma </w:t>
                  </w:r>
                  <w:r w:rsidR="0089395E">
                    <w:rPr>
                      <w:rFonts w:asciiTheme="majorHAnsi" w:hAnsiTheme="majorHAnsi"/>
                      <w:sz w:val="22"/>
                      <w:szCs w:val="22"/>
                    </w:rPr>
                    <w:t>2</w:t>
                  </w:r>
                  <w:r w:rsidRPr="00680C13">
                    <w:rPr>
                      <w:rFonts w:asciiTheme="majorHAnsi" w:hAnsiTheme="majorHAnsi"/>
                      <w:sz w:val="22"/>
                      <w:szCs w:val="22"/>
                    </w:rPr>
                    <w:t>0 pkt</w:t>
                  </w:r>
                  <w:r w:rsidR="0089395E">
                    <w:rPr>
                      <w:rFonts w:asciiTheme="majorHAnsi" w:hAnsiTheme="majorHAnsi"/>
                      <w:sz w:val="22"/>
                      <w:szCs w:val="22"/>
                    </w:rPr>
                    <w:t>,</w:t>
                  </w:r>
                  <w:r w:rsidRPr="00680C13">
                    <w:rPr>
                      <w:rFonts w:asciiTheme="majorHAnsi" w:hAnsiTheme="majorHAnsi"/>
                      <w:sz w:val="22"/>
                      <w:szCs w:val="22"/>
                    </w:rPr>
                    <w:t xml:space="preserve"> jeżeli osoba wskazana w ofercie jako Inspektor Nadzoru </w:t>
                  </w:r>
                  <w:r w:rsidR="0089395E" w:rsidRPr="00680C13">
                    <w:rPr>
                      <w:rFonts w:asciiTheme="majorHAnsi" w:hAnsiTheme="majorHAnsi"/>
                      <w:sz w:val="22"/>
                      <w:szCs w:val="22"/>
                    </w:rPr>
                    <w:t xml:space="preserve">branży elektrycznej </w:t>
                  </w:r>
                  <w:r w:rsidRPr="00680C13">
                    <w:rPr>
                      <w:rFonts w:asciiTheme="majorHAnsi" w:hAnsiTheme="majorHAnsi"/>
                      <w:sz w:val="22"/>
                      <w:szCs w:val="22"/>
                    </w:rPr>
                    <w:t xml:space="preserve">w ciągu ostatnich 5 lat przed terminem składania ofert wykonała należycie usługi nadzoru </w:t>
                  </w:r>
                  <w:r w:rsidRPr="00680C13">
                    <w:rPr>
                      <w:rFonts w:ascii="Cambria" w:hAnsi="Cambria"/>
                      <w:iCs/>
                      <w:color w:val="000000"/>
                      <w:sz w:val="22"/>
                      <w:szCs w:val="22"/>
                    </w:rPr>
                    <w:t xml:space="preserve">inwestorskiego w rozumieniu art. 27 ustawy Prawo budowlane </w:t>
                  </w:r>
                  <w:r w:rsidRPr="00680C13">
                    <w:rPr>
                      <w:rFonts w:asciiTheme="majorHAnsi" w:hAnsiTheme="majorHAnsi"/>
                      <w:sz w:val="22"/>
                      <w:szCs w:val="22"/>
                    </w:rPr>
                    <w:t xml:space="preserve">nad wykonaniem do </w:t>
                  </w:r>
                  <w:r w:rsidR="0081013F">
                    <w:rPr>
                      <w:rFonts w:asciiTheme="majorHAnsi" w:hAnsiTheme="majorHAnsi"/>
                      <w:sz w:val="22"/>
                      <w:szCs w:val="22"/>
                    </w:rPr>
                    <w:t>1</w:t>
                  </w:r>
                  <w:r w:rsidR="009D134B">
                    <w:rPr>
                      <w:rFonts w:asciiTheme="majorHAnsi" w:hAnsiTheme="majorHAnsi"/>
                      <w:sz w:val="22"/>
                      <w:szCs w:val="22"/>
                    </w:rPr>
                    <w:t>0</w:t>
                  </w:r>
                  <w:r w:rsidRPr="00680C13">
                    <w:rPr>
                      <w:rFonts w:asciiTheme="majorHAnsi" w:hAnsiTheme="majorHAnsi"/>
                      <w:sz w:val="22"/>
                      <w:szCs w:val="22"/>
                    </w:rPr>
                    <w:t>0 instalacji fotowoltaicznych na budynkach (na podstawie jednej lub wielu umów)</w:t>
                  </w:r>
                </w:p>
              </w:tc>
            </w:tr>
            <w:tr w:rsidR="00680C13" w14:paraId="28D0C55D" w14:textId="77777777" w:rsidTr="0089395E">
              <w:tc>
                <w:tcPr>
                  <w:tcW w:w="1276" w:type="dxa"/>
                  <w:vAlign w:val="center"/>
                </w:tcPr>
                <w:p w14:paraId="5BA6ABFF" w14:textId="6E3D94CA" w:rsidR="00680C13" w:rsidRPr="00680C13" w:rsidRDefault="00680C13" w:rsidP="0089395E">
                  <w:pPr>
                    <w:tabs>
                      <w:tab w:val="left" w:pos="709"/>
                    </w:tabs>
                    <w:spacing w:line="276" w:lineRule="auto"/>
                    <w:jc w:val="center"/>
                    <w:rPr>
                      <w:rFonts w:ascii="Cambria" w:hAnsi="Cambria"/>
                      <w:sz w:val="22"/>
                      <w:szCs w:val="22"/>
                    </w:rPr>
                  </w:pPr>
                  <w:r w:rsidRPr="00680C13">
                    <w:rPr>
                      <w:rFonts w:asciiTheme="majorHAnsi" w:hAnsiTheme="majorHAnsi"/>
                      <w:sz w:val="22"/>
                      <w:szCs w:val="22"/>
                    </w:rPr>
                    <w:t>Liczba punktów</w:t>
                  </w:r>
                </w:p>
              </w:tc>
              <w:tc>
                <w:tcPr>
                  <w:tcW w:w="7082" w:type="dxa"/>
                  <w:vAlign w:val="center"/>
                </w:tcPr>
                <w:p w14:paraId="242133E6" w14:textId="7BF8E8ED" w:rsidR="00680C13" w:rsidRPr="00680C13" w:rsidRDefault="00680C13" w:rsidP="0089395E">
                  <w:pPr>
                    <w:tabs>
                      <w:tab w:val="left" w:pos="709"/>
                    </w:tabs>
                    <w:spacing w:line="276" w:lineRule="auto"/>
                    <w:jc w:val="center"/>
                    <w:rPr>
                      <w:rFonts w:ascii="Cambria" w:hAnsi="Cambria"/>
                      <w:sz w:val="22"/>
                      <w:szCs w:val="22"/>
                    </w:rPr>
                  </w:pPr>
                  <w:r w:rsidRPr="00680C13">
                    <w:rPr>
                      <w:rFonts w:asciiTheme="majorHAnsi" w:hAnsiTheme="majorHAnsi"/>
                      <w:b/>
                      <w:sz w:val="22"/>
                      <w:szCs w:val="22"/>
                    </w:rPr>
                    <w:t>„Doświadczenie Inspektora Nadzoru</w:t>
                  </w:r>
                  <w:r w:rsidR="0089395E">
                    <w:rPr>
                      <w:rFonts w:asciiTheme="majorHAnsi" w:hAnsiTheme="majorHAnsi"/>
                      <w:b/>
                      <w:sz w:val="22"/>
                      <w:szCs w:val="22"/>
                    </w:rPr>
                    <w:t xml:space="preserve"> </w:t>
                  </w:r>
                  <w:r w:rsidR="0089395E" w:rsidRPr="0089395E">
                    <w:rPr>
                      <w:rFonts w:asciiTheme="majorHAnsi" w:hAnsiTheme="majorHAnsi"/>
                      <w:b/>
                      <w:sz w:val="22"/>
                      <w:szCs w:val="22"/>
                    </w:rPr>
                    <w:t xml:space="preserve">branży </w:t>
                  </w:r>
                  <w:r w:rsidR="0089395E">
                    <w:rPr>
                      <w:rFonts w:asciiTheme="majorHAnsi" w:hAnsiTheme="majorHAnsi"/>
                      <w:b/>
                      <w:sz w:val="22"/>
                      <w:szCs w:val="22"/>
                    </w:rPr>
                    <w:t>sanitarnej</w:t>
                  </w:r>
                  <w:r w:rsidRPr="00680C13">
                    <w:rPr>
                      <w:rFonts w:asciiTheme="majorHAnsi" w:hAnsiTheme="majorHAnsi"/>
                      <w:b/>
                      <w:sz w:val="22"/>
                      <w:szCs w:val="22"/>
                    </w:rPr>
                    <w:t xml:space="preserve"> (DIN2)”.</w:t>
                  </w:r>
                </w:p>
              </w:tc>
            </w:tr>
            <w:tr w:rsidR="00680C13" w14:paraId="1CD7CA26" w14:textId="77777777" w:rsidTr="0089395E">
              <w:tc>
                <w:tcPr>
                  <w:tcW w:w="1276" w:type="dxa"/>
                  <w:vAlign w:val="center"/>
                </w:tcPr>
                <w:p w14:paraId="6C304D36" w14:textId="53E231D4" w:rsidR="00680C13" w:rsidRPr="00680C13" w:rsidRDefault="00680C13" w:rsidP="0089395E">
                  <w:pPr>
                    <w:tabs>
                      <w:tab w:val="left" w:pos="709"/>
                    </w:tabs>
                    <w:spacing w:line="276" w:lineRule="auto"/>
                    <w:jc w:val="center"/>
                    <w:rPr>
                      <w:rFonts w:ascii="Cambria" w:hAnsi="Cambria"/>
                      <w:sz w:val="22"/>
                      <w:szCs w:val="22"/>
                    </w:rPr>
                  </w:pPr>
                  <w:r w:rsidRPr="00680C13">
                    <w:rPr>
                      <w:rFonts w:asciiTheme="majorHAnsi" w:hAnsiTheme="majorHAnsi"/>
                      <w:sz w:val="22"/>
                      <w:szCs w:val="22"/>
                    </w:rPr>
                    <w:t>0 pkt.</w:t>
                  </w:r>
                </w:p>
              </w:tc>
              <w:tc>
                <w:tcPr>
                  <w:tcW w:w="7082" w:type="dxa"/>
                </w:tcPr>
                <w:p w14:paraId="140EF4F3" w14:textId="430EDEFB" w:rsidR="00680C13" w:rsidRPr="00680C13" w:rsidRDefault="00680C13" w:rsidP="00680C13">
                  <w:pPr>
                    <w:tabs>
                      <w:tab w:val="left" w:pos="709"/>
                    </w:tabs>
                    <w:spacing w:line="276" w:lineRule="auto"/>
                    <w:jc w:val="both"/>
                    <w:rPr>
                      <w:rFonts w:ascii="Cambria" w:hAnsi="Cambria"/>
                      <w:sz w:val="22"/>
                      <w:szCs w:val="22"/>
                    </w:rPr>
                  </w:pPr>
                  <w:r w:rsidRPr="00680C13">
                    <w:rPr>
                      <w:rFonts w:asciiTheme="majorHAnsi" w:hAnsiTheme="majorHAnsi"/>
                      <w:sz w:val="22"/>
                      <w:szCs w:val="22"/>
                    </w:rPr>
                    <w:t>Wykonawca otrzyma 0 pkt</w:t>
                  </w:r>
                  <w:r w:rsidR="0089395E">
                    <w:rPr>
                      <w:rFonts w:asciiTheme="majorHAnsi" w:hAnsiTheme="majorHAnsi"/>
                      <w:sz w:val="22"/>
                      <w:szCs w:val="22"/>
                    </w:rPr>
                    <w:t>,</w:t>
                  </w:r>
                  <w:r w:rsidRPr="00680C13">
                    <w:rPr>
                      <w:rFonts w:asciiTheme="majorHAnsi" w:hAnsiTheme="majorHAnsi"/>
                      <w:sz w:val="22"/>
                      <w:szCs w:val="22"/>
                    </w:rPr>
                    <w:t xml:space="preserve"> jeżeli osoba wskazana w ofercie jako Inspektor Nadzoru </w:t>
                  </w:r>
                  <w:r w:rsidR="0089395E" w:rsidRPr="0089395E">
                    <w:rPr>
                      <w:rFonts w:asciiTheme="majorHAnsi" w:hAnsiTheme="majorHAnsi"/>
                      <w:sz w:val="22"/>
                      <w:szCs w:val="22"/>
                    </w:rPr>
                    <w:t xml:space="preserve">branży sanitarnej </w:t>
                  </w:r>
                  <w:r w:rsidRPr="00680C13">
                    <w:rPr>
                      <w:rFonts w:asciiTheme="majorHAnsi" w:hAnsiTheme="majorHAnsi"/>
                      <w:sz w:val="22"/>
                      <w:szCs w:val="22"/>
                    </w:rPr>
                    <w:t xml:space="preserve">w ciągu ostatnich 5 lat przed terminem składania ofert wykonała należycie usługi nadzoru </w:t>
                  </w:r>
                  <w:r w:rsidRPr="00680C13">
                    <w:rPr>
                      <w:rFonts w:ascii="Cambria" w:hAnsi="Cambria"/>
                      <w:iCs/>
                      <w:color w:val="000000"/>
                      <w:sz w:val="22"/>
                      <w:szCs w:val="22"/>
                    </w:rPr>
                    <w:t xml:space="preserve">inwestorskiego w rozumieniu art. 27 ustawy Prawo budowlane </w:t>
                  </w:r>
                  <w:r w:rsidRPr="00680C13">
                    <w:rPr>
                      <w:rFonts w:asciiTheme="majorHAnsi" w:hAnsiTheme="majorHAnsi"/>
                      <w:sz w:val="22"/>
                      <w:szCs w:val="22"/>
                    </w:rPr>
                    <w:t xml:space="preserve">nad wykonaniem do </w:t>
                  </w:r>
                  <w:r w:rsidR="000631F9">
                    <w:rPr>
                      <w:rFonts w:asciiTheme="majorHAnsi" w:hAnsiTheme="majorHAnsi"/>
                      <w:sz w:val="22"/>
                      <w:szCs w:val="22"/>
                    </w:rPr>
                    <w:t>25</w:t>
                  </w:r>
                  <w:r w:rsidRPr="00680C13">
                    <w:rPr>
                      <w:rFonts w:asciiTheme="majorHAnsi" w:hAnsiTheme="majorHAnsi"/>
                      <w:sz w:val="22"/>
                      <w:szCs w:val="22"/>
                    </w:rPr>
                    <w:t xml:space="preserve"> instalacji </w:t>
                  </w:r>
                  <w:r w:rsidR="0089395E">
                    <w:rPr>
                      <w:rFonts w:asciiTheme="majorHAnsi" w:hAnsiTheme="majorHAnsi"/>
                      <w:sz w:val="22"/>
                      <w:szCs w:val="22"/>
                    </w:rPr>
                    <w:t>kolektorów słonecznych</w:t>
                  </w:r>
                  <w:r w:rsidRPr="00680C13">
                    <w:rPr>
                      <w:rFonts w:asciiTheme="majorHAnsi" w:hAnsiTheme="majorHAnsi"/>
                      <w:sz w:val="22"/>
                      <w:szCs w:val="22"/>
                    </w:rPr>
                    <w:t xml:space="preserve"> na budynkach (na podstawie jednej lub wielu umów)</w:t>
                  </w:r>
                </w:p>
              </w:tc>
            </w:tr>
            <w:tr w:rsidR="00680C13" w14:paraId="2538E315" w14:textId="77777777" w:rsidTr="0089395E">
              <w:tc>
                <w:tcPr>
                  <w:tcW w:w="1276" w:type="dxa"/>
                  <w:vAlign w:val="center"/>
                </w:tcPr>
                <w:p w14:paraId="1D72CC4E" w14:textId="04FE1254" w:rsidR="00680C13" w:rsidRPr="00680C13" w:rsidRDefault="00680C13" w:rsidP="0089395E">
                  <w:pPr>
                    <w:tabs>
                      <w:tab w:val="left" w:pos="709"/>
                    </w:tabs>
                    <w:spacing w:line="276" w:lineRule="auto"/>
                    <w:jc w:val="center"/>
                    <w:rPr>
                      <w:rFonts w:ascii="Cambria" w:hAnsi="Cambria"/>
                      <w:sz w:val="22"/>
                      <w:szCs w:val="22"/>
                    </w:rPr>
                  </w:pPr>
                  <w:r w:rsidRPr="00680C13">
                    <w:rPr>
                      <w:rFonts w:asciiTheme="majorHAnsi" w:hAnsiTheme="majorHAnsi"/>
                      <w:sz w:val="22"/>
                      <w:szCs w:val="22"/>
                    </w:rPr>
                    <w:t>10 pkt.</w:t>
                  </w:r>
                </w:p>
              </w:tc>
              <w:tc>
                <w:tcPr>
                  <w:tcW w:w="7082" w:type="dxa"/>
                </w:tcPr>
                <w:p w14:paraId="58147E2A" w14:textId="54EE6EFC" w:rsidR="00680C13" w:rsidRPr="00680C13" w:rsidRDefault="00680C13" w:rsidP="00680C13">
                  <w:pPr>
                    <w:tabs>
                      <w:tab w:val="left" w:pos="709"/>
                    </w:tabs>
                    <w:spacing w:line="276" w:lineRule="auto"/>
                    <w:jc w:val="both"/>
                    <w:rPr>
                      <w:rFonts w:ascii="Cambria" w:hAnsi="Cambria"/>
                      <w:sz w:val="22"/>
                      <w:szCs w:val="22"/>
                    </w:rPr>
                  </w:pPr>
                  <w:r w:rsidRPr="00680C13">
                    <w:rPr>
                      <w:rFonts w:asciiTheme="majorHAnsi" w:hAnsiTheme="majorHAnsi"/>
                      <w:sz w:val="22"/>
                      <w:szCs w:val="22"/>
                    </w:rPr>
                    <w:t>Wykonawca otrzyma 10 pkt</w:t>
                  </w:r>
                  <w:r w:rsidR="0089395E">
                    <w:rPr>
                      <w:rFonts w:asciiTheme="majorHAnsi" w:hAnsiTheme="majorHAnsi"/>
                      <w:sz w:val="22"/>
                      <w:szCs w:val="22"/>
                    </w:rPr>
                    <w:t>,</w:t>
                  </w:r>
                  <w:r w:rsidRPr="00680C13">
                    <w:rPr>
                      <w:rFonts w:asciiTheme="majorHAnsi" w:hAnsiTheme="majorHAnsi"/>
                      <w:sz w:val="22"/>
                      <w:szCs w:val="22"/>
                    </w:rPr>
                    <w:t xml:space="preserve"> jeżeli osoba wskazana w ofercie jako Inspektor Nadzoru </w:t>
                  </w:r>
                  <w:r w:rsidR="0089395E" w:rsidRPr="0089395E">
                    <w:rPr>
                      <w:rFonts w:asciiTheme="majorHAnsi" w:hAnsiTheme="majorHAnsi"/>
                      <w:sz w:val="22"/>
                      <w:szCs w:val="22"/>
                    </w:rPr>
                    <w:t xml:space="preserve">branży sanitarnej </w:t>
                  </w:r>
                  <w:r w:rsidRPr="00680C13">
                    <w:rPr>
                      <w:rFonts w:asciiTheme="majorHAnsi" w:hAnsiTheme="majorHAnsi"/>
                      <w:sz w:val="22"/>
                      <w:szCs w:val="22"/>
                    </w:rPr>
                    <w:t xml:space="preserve">w ciągu ostatnich 5 lat przed terminem składania ofert wykonała należycie usługi nadzoru </w:t>
                  </w:r>
                  <w:r w:rsidRPr="00680C13">
                    <w:rPr>
                      <w:rFonts w:ascii="Cambria" w:hAnsi="Cambria"/>
                      <w:iCs/>
                      <w:color w:val="000000"/>
                      <w:sz w:val="22"/>
                      <w:szCs w:val="22"/>
                    </w:rPr>
                    <w:t xml:space="preserve">inwestorskiego w rozumieniu art. 27 ustawy Prawo budowlane </w:t>
                  </w:r>
                  <w:r w:rsidRPr="00680C13">
                    <w:rPr>
                      <w:rFonts w:asciiTheme="majorHAnsi" w:hAnsiTheme="majorHAnsi"/>
                      <w:sz w:val="22"/>
                      <w:szCs w:val="22"/>
                    </w:rPr>
                    <w:t xml:space="preserve">nad wykonaniem do </w:t>
                  </w:r>
                  <w:r w:rsidR="000631F9">
                    <w:rPr>
                      <w:rFonts w:asciiTheme="majorHAnsi" w:hAnsiTheme="majorHAnsi"/>
                      <w:sz w:val="22"/>
                      <w:szCs w:val="22"/>
                    </w:rPr>
                    <w:t>50</w:t>
                  </w:r>
                  <w:r w:rsidRPr="00680C13">
                    <w:rPr>
                      <w:rFonts w:asciiTheme="majorHAnsi" w:hAnsiTheme="majorHAnsi"/>
                      <w:sz w:val="22"/>
                      <w:szCs w:val="22"/>
                    </w:rPr>
                    <w:t xml:space="preserve"> instalacji </w:t>
                  </w:r>
                  <w:r w:rsidR="0089395E">
                    <w:rPr>
                      <w:rFonts w:asciiTheme="majorHAnsi" w:hAnsiTheme="majorHAnsi"/>
                      <w:sz w:val="22"/>
                      <w:szCs w:val="22"/>
                    </w:rPr>
                    <w:t>kolektorów słonecznych</w:t>
                  </w:r>
                  <w:r w:rsidRPr="00680C13">
                    <w:rPr>
                      <w:rFonts w:asciiTheme="majorHAnsi" w:hAnsiTheme="majorHAnsi"/>
                      <w:sz w:val="22"/>
                      <w:szCs w:val="22"/>
                    </w:rPr>
                    <w:t xml:space="preserve"> na budynkach (na podstawie jednej lub wielu umów)</w:t>
                  </w:r>
                </w:p>
              </w:tc>
            </w:tr>
            <w:tr w:rsidR="00680C13" w14:paraId="18AAD565" w14:textId="77777777" w:rsidTr="0089395E">
              <w:tc>
                <w:tcPr>
                  <w:tcW w:w="1276" w:type="dxa"/>
                  <w:vAlign w:val="center"/>
                </w:tcPr>
                <w:p w14:paraId="126C5D98" w14:textId="1FB3F7D2" w:rsidR="00680C13" w:rsidRPr="00680C13" w:rsidRDefault="00680C13" w:rsidP="0089395E">
                  <w:pPr>
                    <w:tabs>
                      <w:tab w:val="left" w:pos="709"/>
                    </w:tabs>
                    <w:spacing w:line="276" w:lineRule="auto"/>
                    <w:jc w:val="center"/>
                    <w:rPr>
                      <w:rFonts w:ascii="Cambria" w:hAnsi="Cambria"/>
                      <w:sz w:val="22"/>
                      <w:szCs w:val="22"/>
                    </w:rPr>
                  </w:pPr>
                  <w:r w:rsidRPr="00680C13">
                    <w:rPr>
                      <w:rFonts w:asciiTheme="majorHAnsi" w:hAnsiTheme="majorHAnsi"/>
                      <w:sz w:val="22"/>
                      <w:szCs w:val="22"/>
                    </w:rPr>
                    <w:t>20 pkt.</w:t>
                  </w:r>
                </w:p>
              </w:tc>
              <w:tc>
                <w:tcPr>
                  <w:tcW w:w="7082" w:type="dxa"/>
                </w:tcPr>
                <w:p w14:paraId="624F5633" w14:textId="13D190E8" w:rsidR="00680C13" w:rsidRPr="00680C13" w:rsidRDefault="00680C13" w:rsidP="0089395E">
                  <w:pPr>
                    <w:tabs>
                      <w:tab w:val="left" w:pos="709"/>
                    </w:tabs>
                    <w:spacing w:line="276" w:lineRule="auto"/>
                    <w:jc w:val="both"/>
                    <w:rPr>
                      <w:rFonts w:ascii="Cambria" w:hAnsi="Cambria"/>
                      <w:sz w:val="22"/>
                      <w:szCs w:val="22"/>
                    </w:rPr>
                  </w:pPr>
                  <w:r w:rsidRPr="00680C13">
                    <w:rPr>
                      <w:rFonts w:asciiTheme="majorHAnsi" w:hAnsiTheme="majorHAnsi"/>
                      <w:sz w:val="22"/>
                      <w:szCs w:val="22"/>
                    </w:rPr>
                    <w:t xml:space="preserve">Wykonawca otrzyma </w:t>
                  </w:r>
                  <w:r w:rsidR="0089395E">
                    <w:rPr>
                      <w:rFonts w:asciiTheme="majorHAnsi" w:hAnsiTheme="majorHAnsi"/>
                      <w:sz w:val="22"/>
                      <w:szCs w:val="22"/>
                    </w:rPr>
                    <w:t>2</w:t>
                  </w:r>
                  <w:r w:rsidRPr="00680C13">
                    <w:rPr>
                      <w:rFonts w:asciiTheme="majorHAnsi" w:hAnsiTheme="majorHAnsi"/>
                      <w:sz w:val="22"/>
                      <w:szCs w:val="22"/>
                    </w:rPr>
                    <w:t>0 pkt</w:t>
                  </w:r>
                  <w:r w:rsidR="0089395E">
                    <w:rPr>
                      <w:rFonts w:asciiTheme="majorHAnsi" w:hAnsiTheme="majorHAnsi"/>
                      <w:sz w:val="22"/>
                      <w:szCs w:val="22"/>
                    </w:rPr>
                    <w:t>,</w:t>
                  </w:r>
                  <w:r w:rsidRPr="00680C13">
                    <w:rPr>
                      <w:rFonts w:asciiTheme="majorHAnsi" w:hAnsiTheme="majorHAnsi"/>
                      <w:sz w:val="22"/>
                      <w:szCs w:val="22"/>
                    </w:rPr>
                    <w:t xml:space="preserve"> jeżeli osoba wskazana w ofercie jako Inspektor Nadzoru </w:t>
                  </w:r>
                  <w:r w:rsidR="0089395E" w:rsidRPr="0089395E">
                    <w:rPr>
                      <w:rFonts w:asciiTheme="majorHAnsi" w:hAnsiTheme="majorHAnsi"/>
                      <w:sz w:val="22"/>
                      <w:szCs w:val="22"/>
                    </w:rPr>
                    <w:t xml:space="preserve">branży sanitarnej </w:t>
                  </w:r>
                  <w:r w:rsidRPr="00680C13">
                    <w:rPr>
                      <w:rFonts w:asciiTheme="majorHAnsi" w:hAnsiTheme="majorHAnsi"/>
                      <w:sz w:val="22"/>
                      <w:szCs w:val="22"/>
                    </w:rPr>
                    <w:t xml:space="preserve">w ciągu ostatnich 5 lat przed terminem składania ofert wykonała należycie usługi nadzoru </w:t>
                  </w:r>
                  <w:r w:rsidRPr="00680C13">
                    <w:rPr>
                      <w:rFonts w:ascii="Cambria" w:hAnsi="Cambria"/>
                      <w:iCs/>
                      <w:color w:val="000000"/>
                      <w:sz w:val="22"/>
                      <w:szCs w:val="22"/>
                    </w:rPr>
                    <w:t xml:space="preserve">inwestorskiego w rozumieniu art. 27 ustawy Prawo budowlane </w:t>
                  </w:r>
                  <w:r w:rsidRPr="00680C13">
                    <w:rPr>
                      <w:rFonts w:asciiTheme="majorHAnsi" w:hAnsiTheme="majorHAnsi"/>
                      <w:sz w:val="22"/>
                      <w:szCs w:val="22"/>
                    </w:rPr>
                    <w:t xml:space="preserve">nad wykonaniem do </w:t>
                  </w:r>
                  <w:r w:rsidR="000631F9">
                    <w:rPr>
                      <w:rFonts w:asciiTheme="majorHAnsi" w:hAnsiTheme="majorHAnsi"/>
                      <w:sz w:val="22"/>
                      <w:szCs w:val="22"/>
                    </w:rPr>
                    <w:t>100</w:t>
                  </w:r>
                  <w:r w:rsidRPr="00680C13">
                    <w:rPr>
                      <w:rFonts w:asciiTheme="majorHAnsi" w:hAnsiTheme="majorHAnsi"/>
                      <w:sz w:val="22"/>
                      <w:szCs w:val="22"/>
                    </w:rPr>
                    <w:t xml:space="preserve"> instalacji </w:t>
                  </w:r>
                  <w:r w:rsidR="0089395E">
                    <w:rPr>
                      <w:rFonts w:asciiTheme="majorHAnsi" w:hAnsiTheme="majorHAnsi"/>
                      <w:sz w:val="22"/>
                      <w:szCs w:val="22"/>
                    </w:rPr>
                    <w:t>kolektorów słonecznych</w:t>
                  </w:r>
                  <w:r w:rsidRPr="00680C13">
                    <w:rPr>
                      <w:rFonts w:asciiTheme="majorHAnsi" w:hAnsiTheme="majorHAnsi"/>
                      <w:sz w:val="22"/>
                      <w:szCs w:val="22"/>
                    </w:rPr>
                    <w:t xml:space="preserve"> na budynkach (na podstawie jednej lub wielu umów)</w:t>
                  </w:r>
                  <w:r w:rsidR="0089395E">
                    <w:rPr>
                      <w:rFonts w:asciiTheme="majorHAnsi" w:hAnsiTheme="majorHAnsi"/>
                      <w:sz w:val="22"/>
                      <w:szCs w:val="22"/>
                    </w:rPr>
                    <w:t>.</w:t>
                  </w:r>
                </w:p>
              </w:tc>
            </w:tr>
          </w:tbl>
          <w:p w14:paraId="3C41F246" w14:textId="77777777" w:rsidR="00680C13" w:rsidRDefault="00680C13" w:rsidP="00680C13">
            <w:pPr>
              <w:tabs>
                <w:tab w:val="left" w:pos="709"/>
              </w:tabs>
              <w:spacing w:line="276" w:lineRule="auto"/>
              <w:ind w:left="567" w:firstLine="142"/>
              <w:rPr>
                <w:rFonts w:ascii="Cambria" w:hAnsi="Cambria"/>
              </w:rPr>
            </w:pPr>
          </w:p>
          <w:p w14:paraId="7E9898A4" w14:textId="02DD2EC6" w:rsidR="00F0557D" w:rsidRDefault="00F0557D" w:rsidP="00F0557D">
            <w:pPr>
              <w:pStyle w:val="Akapitzlist"/>
              <w:tabs>
                <w:tab w:val="left" w:pos="709"/>
                <w:tab w:val="left" w:pos="1276"/>
                <w:tab w:val="left" w:pos="1418"/>
              </w:tabs>
              <w:suppressAutoHyphens/>
              <w:spacing w:before="0" w:after="0" w:line="276" w:lineRule="auto"/>
              <w:ind w:left="709"/>
              <w:rPr>
                <w:rFonts w:ascii="Cambria" w:hAnsi="Cambria"/>
                <w:b/>
                <w:sz w:val="24"/>
                <w:szCs w:val="24"/>
              </w:rPr>
            </w:pPr>
            <w:r>
              <w:rPr>
                <w:rFonts w:ascii="Cambria" w:hAnsi="Cambria"/>
                <w:color w:val="000000" w:themeColor="text1"/>
                <w:sz w:val="24"/>
                <w:szCs w:val="24"/>
              </w:rPr>
              <w:lastRenderedPageBreak/>
              <w:t xml:space="preserve">W kryterium </w:t>
            </w:r>
            <w:r w:rsidR="0089395E">
              <w:rPr>
                <w:rFonts w:ascii="Cambria" w:hAnsi="Cambria"/>
                <w:color w:val="000000" w:themeColor="text1"/>
                <w:sz w:val="24"/>
                <w:szCs w:val="24"/>
              </w:rPr>
              <w:t>„</w:t>
            </w:r>
            <w:r>
              <w:rPr>
                <w:rFonts w:ascii="Cambria" w:hAnsi="Cambria"/>
                <w:b/>
                <w:sz w:val="24"/>
                <w:szCs w:val="24"/>
              </w:rPr>
              <w:t>Doświadczeni</w:t>
            </w:r>
            <w:r w:rsidR="002A7D67">
              <w:rPr>
                <w:rFonts w:ascii="Cambria" w:hAnsi="Cambria"/>
                <w:b/>
                <w:sz w:val="24"/>
                <w:szCs w:val="24"/>
              </w:rPr>
              <w:t>e</w:t>
            </w:r>
            <w:r>
              <w:rPr>
                <w:rFonts w:ascii="Cambria" w:hAnsi="Cambria"/>
                <w:b/>
                <w:sz w:val="24"/>
                <w:szCs w:val="24"/>
              </w:rPr>
              <w:t xml:space="preserve"> </w:t>
            </w:r>
            <w:r w:rsidR="0089395E">
              <w:rPr>
                <w:rFonts w:ascii="Cambria" w:hAnsi="Cambria"/>
                <w:b/>
                <w:sz w:val="24"/>
                <w:szCs w:val="24"/>
              </w:rPr>
              <w:t>Inspektorów</w:t>
            </w:r>
            <w:r>
              <w:rPr>
                <w:rFonts w:ascii="Cambria" w:hAnsi="Cambria"/>
                <w:b/>
                <w:sz w:val="24"/>
                <w:szCs w:val="24"/>
              </w:rPr>
              <w:t xml:space="preserve"> Nadzoru</w:t>
            </w:r>
            <w:r w:rsidR="0089395E">
              <w:rPr>
                <w:rFonts w:ascii="Cambria" w:hAnsi="Cambria"/>
                <w:b/>
                <w:sz w:val="24"/>
                <w:szCs w:val="24"/>
              </w:rPr>
              <w:t>”</w:t>
            </w:r>
            <w:r>
              <w:rPr>
                <w:rFonts w:ascii="Cambria" w:hAnsi="Cambria"/>
                <w:b/>
                <w:sz w:val="24"/>
                <w:szCs w:val="24"/>
              </w:rPr>
              <w:t xml:space="preserve"> (D</w:t>
            </w:r>
            <w:r w:rsidR="00ED4A27">
              <w:rPr>
                <w:rFonts w:ascii="Cambria" w:hAnsi="Cambria"/>
                <w:b/>
                <w:sz w:val="24"/>
                <w:szCs w:val="24"/>
              </w:rPr>
              <w:t>I</w:t>
            </w:r>
            <w:r>
              <w:rPr>
                <w:rFonts w:ascii="Cambria" w:hAnsi="Cambria"/>
                <w:b/>
                <w:sz w:val="24"/>
                <w:szCs w:val="24"/>
              </w:rPr>
              <w:t>N)</w:t>
            </w:r>
            <w:r w:rsidR="0089395E">
              <w:rPr>
                <w:rFonts w:ascii="Cambria" w:hAnsi="Cambria"/>
                <w:b/>
                <w:sz w:val="24"/>
                <w:szCs w:val="24"/>
              </w:rPr>
              <w:t>,</w:t>
            </w:r>
            <w:r>
              <w:rPr>
                <w:rFonts w:ascii="Cambria" w:hAnsi="Cambria"/>
                <w:b/>
                <w:sz w:val="24"/>
                <w:szCs w:val="24"/>
              </w:rPr>
              <w:t xml:space="preserve"> </w:t>
            </w:r>
            <w:r w:rsidR="0089395E">
              <w:rPr>
                <w:rFonts w:ascii="Cambria" w:hAnsi="Cambria"/>
                <w:b/>
                <w:sz w:val="24"/>
                <w:szCs w:val="24"/>
              </w:rPr>
              <w:t>Z</w:t>
            </w:r>
            <w:r>
              <w:rPr>
                <w:rFonts w:ascii="Cambria" w:hAnsi="Cambria"/>
                <w:b/>
                <w:sz w:val="24"/>
                <w:szCs w:val="24"/>
              </w:rPr>
              <w:t xml:space="preserve">amawiający przyzna punkty wg wzoru:  </w:t>
            </w:r>
          </w:p>
          <w:p w14:paraId="3F24B899" w14:textId="77777777" w:rsidR="00F0557D" w:rsidRPr="002A7D67" w:rsidRDefault="00F0557D" w:rsidP="00F0557D">
            <w:pPr>
              <w:pStyle w:val="Akapitzlist"/>
              <w:spacing w:before="0" w:after="0" w:line="276" w:lineRule="auto"/>
              <w:ind w:left="708"/>
              <w:rPr>
                <w:rFonts w:ascii="Cambria" w:hAnsi="Cambria"/>
                <w:color w:val="000000" w:themeColor="text1"/>
                <w:sz w:val="10"/>
                <w:szCs w:val="10"/>
              </w:rPr>
            </w:pPr>
          </w:p>
          <w:p w14:paraId="7ECAAA82" w14:textId="2AE99F37" w:rsidR="00F0557D" w:rsidRDefault="00F0557D" w:rsidP="0089395E">
            <w:pPr>
              <w:pStyle w:val="Akapitzlist"/>
              <w:spacing w:before="0" w:after="0" w:line="276" w:lineRule="auto"/>
              <w:ind w:left="708"/>
              <w:jc w:val="center"/>
              <w:rPr>
                <w:rFonts w:ascii="Cambria" w:hAnsi="Cambria"/>
                <w:color w:val="000000" w:themeColor="text1"/>
                <w:sz w:val="24"/>
                <w:szCs w:val="24"/>
                <w:lang w:val="de-DE"/>
              </w:rPr>
            </w:pPr>
            <w:r>
              <w:rPr>
                <w:rFonts w:ascii="Cambria" w:hAnsi="Cambria"/>
                <w:b/>
                <w:sz w:val="24"/>
                <w:szCs w:val="24"/>
                <w:lang w:val="de-DE"/>
              </w:rPr>
              <w:t>D</w:t>
            </w:r>
            <w:r w:rsidR="00ED4A27">
              <w:rPr>
                <w:rFonts w:ascii="Cambria" w:hAnsi="Cambria"/>
                <w:b/>
                <w:sz w:val="24"/>
                <w:szCs w:val="24"/>
                <w:lang w:val="de-DE"/>
              </w:rPr>
              <w:t>I</w:t>
            </w:r>
            <w:r>
              <w:rPr>
                <w:rFonts w:ascii="Cambria" w:hAnsi="Cambria"/>
                <w:b/>
                <w:sz w:val="24"/>
                <w:szCs w:val="24"/>
                <w:lang w:val="de-DE"/>
              </w:rPr>
              <w:t>N= D</w:t>
            </w:r>
            <w:r w:rsidR="00ED4A27">
              <w:rPr>
                <w:rFonts w:ascii="Cambria" w:hAnsi="Cambria"/>
                <w:b/>
                <w:sz w:val="24"/>
                <w:szCs w:val="24"/>
                <w:lang w:val="de-DE"/>
              </w:rPr>
              <w:t>IN 1</w:t>
            </w:r>
            <w:r>
              <w:rPr>
                <w:rFonts w:ascii="Cambria" w:hAnsi="Cambria"/>
                <w:b/>
                <w:sz w:val="24"/>
                <w:szCs w:val="24"/>
                <w:lang w:val="de-DE"/>
              </w:rPr>
              <w:t xml:space="preserve"> + </w:t>
            </w:r>
            <w:r w:rsidR="00ED4A27">
              <w:rPr>
                <w:rFonts w:ascii="Cambria" w:hAnsi="Cambria"/>
                <w:b/>
                <w:sz w:val="24"/>
                <w:szCs w:val="24"/>
                <w:lang w:val="de-DE"/>
              </w:rPr>
              <w:t>DIN2</w:t>
            </w:r>
          </w:p>
          <w:p w14:paraId="48E7ACA3" w14:textId="77777777" w:rsidR="00F0557D" w:rsidRDefault="00F0557D" w:rsidP="0089395E">
            <w:pPr>
              <w:pStyle w:val="Listanumerowana2"/>
              <w:numPr>
                <w:ilvl w:val="0"/>
                <w:numId w:val="0"/>
              </w:numPr>
              <w:ind w:left="568" w:firstLine="141"/>
              <w:rPr>
                <w:rFonts w:ascii="Cambria" w:hAnsi="Cambria"/>
                <w:b/>
                <w:bCs/>
                <w:sz w:val="24"/>
                <w:u w:val="single"/>
                <w:lang w:bidi="pl-PL"/>
              </w:rPr>
            </w:pPr>
            <w:r>
              <w:rPr>
                <w:rFonts w:ascii="Cambria" w:hAnsi="Cambria"/>
                <w:b/>
                <w:bCs/>
                <w:sz w:val="24"/>
                <w:u w:val="single"/>
                <w:lang w:bidi="pl-PL"/>
              </w:rPr>
              <w:t xml:space="preserve">UWAGA: </w:t>
            </w:r>
          </w:p>
          <w:p w14:paraId="7AD6D675" w14:textId="5AFA568B" w:rsidR="00F0557D" w:rsidRDefault="00F0557D" w:rsidP="0089395E">
            <w:pPr>
              <w:pStyle w:val="Akapitzlist"/>
              <w:numPr>
                <w:ilvl w:val="2"/>
                <w:numId w:val="74"/>
              </w:numPr>
              <w:tabs>
                <w:tab w:val="left" w:pos="360"/>
              </w:tabs>
              <w:spacing w:line="276" w:lineRule="auto"/>
              <w:ind w:left="993" w:hanging="284"/>
              <w:rPr>
                <w:rFonts w:ascii="Cambria" w:eastAsia="Calibri" w:hAnsi="Cambria"/>
                <w:color w:val="000000" w:themeColor="text1"/>
                <w:sz w:val="24"/>
                <w:szCs w:val="24"/>
              </w:rPr>
            </w:pPr>
            <w:r>
              <w:rPr>
                <w:rFonts w:ascii="Cambria" w:eastAsia="Calibri" w:hAnsi="Cambria"/>
                <w:sz w:val="24"/>
                <w:szCs w:val="24"/>
              </w:rPr>
              <w:t xml:space="preserve">W przypadku gdy Wykonawca w złożonej ofercie – w formularzu ofertowym – nie wskaże doświadczenia Inspektora </w:t>
            </w:r>
            <w:r w:rsidR="00ED4A27">
              <w:rPr>
                <w:rFonts w:ascii="Cambria" w:eastAsia="Calibri" w:hAnsi="Cambria"/>
                <w:sz w:val="24"/>
                <w:szCs w:val="24"/>
              </w:rPr>
              <w:t>N</w:t>
            </w:r>
            <w:r>
              <w:rPr>
                <w:rFonts w:ascii="Cambria" w:eastAsia="Calibri" w:hAnsi="Cambria"/>
                <w:sz w:val="24"/>
                <w:szCs w:val="24"/>
              </w:rPr>
              <w:t xml:space="preserve">adzoru Zamawiający uzna, iż Oferta Wykonawcy otrzyma 0 pkt w </w:t>
            </w:r>
            <w:r>
              <w:rPr>
                <w:rFonts w:ascii="Cambria" w:eastAsia="Calibri" w:hAnsi="Cambria"/>
                <w:color w:val="000000" w:themeColor="text1"/>
                <w:sz w:val="24"/>
                <w:szCs w:val="24"/>
              </w:rPr>
              <w:t xml:space="preserve">niniejszym kryterium. </w:t>
            </w:r>
          </w:p>
          <w:p w14:paraId="1EEE4044" w14:textId="463FC79A" w:rsidR="00F0557D" w:rsidRDefault="00F0557D" w:rsidP="0089395E">
            <w:pPr>
              <w:pStyle w:val="Akapitzlist"/>
              <w:numPr>
                <w:ilvl w:val="2"/>
                <w:numId w:val="74"/>
              </w:numPr>
              <w:tabs>
                <w:tab w:val="left" w:pos="360"/>
              </w:tabs>
              <w:spacing w:line="276" w:lineRule="auto"/>
              <w:ind w:left="993" w:hanging="284"/>
              <w:rPr>
                <w:rFonts w:ascii="Cambria" w:eastAsia="Calibri" w:hAnsi="Cambria"/>
                <w:bCs/>
                <w:color w:val="000000" w:themeColor="text1"/>
                <w:sz w:val="24"/>
                <w:szCs w:val="24"/>
              </w:rPr>
            </w:pPr>
            <w:r>
              <w:rPr>
                <w:rFonts w:ascii="Cambria" w:hAnsi="Cambria"/>
                <w:bCs/>
                <w:sz w:val="24"/>
                <w:szCs w:val="24"/>
              </w:rPr>
              <w:t xml:space="preserve">Wykonawca może wskazać tylko jedną osobę jako </w:t>
            </w:r>
            <w:r w:rsidR="00ED4A27">
              <w:rPr>
                <w:rFonts w:ascii="Cambria" w:hAnsi="Cambria"/>
                <w:bCs/>
                <w:sz w:val="24"/>
                <w:szCs w:val="24"/>
              </w:rPr>
              <w:t>I</w:t>
            </w:r>
            <w:r>
              <w:rPr>
                <w:rFonts w:ascii="Cambria" w:hAnsi="Cambria"/>
                <w:bCs/>
                <w:sz w:val="24"/>
                <w:szCs w:val="24"/>
              </w:rPr>
              <w:t xml:space="preserve">nspektora </w:t>
            </w:r>
            <w:r w:rsidR="00ED4A27">
              <w:rPr>
                <w:rFonts w:ascii="Cambria" w:hAnsi="Cambria"/>
                <w:bCs/>
                <w:sz w:val="24"/>
                <w:szCs w:val="24"/>
              </w:rPr>
              <w:t>N</w:t>
            </w:r>
            <w:r>
              <w:rPr>
                <w:rFonts w:ascii="Cambria" w:hAnsi="Cambria"/>
                <w:bCs/>
                <w:sz w:val="24"/>
                <w:szCs w:val="24"/>
              </w:rPr>
              <w:t>adzoru</w:t>
            </w:r>
            <w:r w:rsidR="002A7D67">
              <w:rPr>
                <w:rFonts w:ascii="Cambria" w:hAnsi="Cambria"/>
                <w:bCs/>
                <w:sz w:val="24"/>
                <w:szCs w:val="24"/>
              </w:rPr>
              <w:t xml:space="preserve"> branży elektrycznej</w:t>
            </w:r>
            <w:r>
              <w:rPr>
                <w:rFonts w:ascii="Cambria" w:hAnsi="Cambria"/>
                <w:bCs/>
                <w:sz w:val="24"/>
                <w:szCs w:val="24"/>
              </w:rPr>
              <w:t xml:space="preserve"> </w:t>
            </w:r>
            <w:r w:rsidR="00ED4A27">
              <w:rPr>
                <w:rFonts w:ascii="Cambria" w:hAnsi="Cambria"/>
                <w:bCs/>
                <w:sz w:val="24"/>
                <w:szCs w:val="24"/>
              </w:rPr>
              <w:t>i tylko jedną osobę jako Inspektora Nadzoru</w:t>
            </w:r>
            <w:r w:rsidR="002A7D67">
              <w:rPr>
                <w:rFonts w:ascii="Cambria" w:hAnsi="Cambria"/>
                <w:bCs/>
                <w:sz w:val="24"/>
                <w:szCs w:val="24"/>
              </w:rPr>
              <w:t xml:space="preserve"> branży sanitarnej</w:t>
            </w:r>
            <w:r w:rsidR="00ED4A27">
              <w:rPr>
                <w:rFonts w:ascii="Cambria" w:hAnsi="Cambria"/>
                <w:bCs/>
                <w:sz w:val="24"/>
                <w:szCs w:val="24"/>
              </w:rPr>
              <w:t xml:space="preserve"> (nie może to być także jedna i ta sama osoba). W</w:t>
            </w:r>
            <w:r>
              <w:rPr>
                <w:rFonts w:ascii="Cambria" w:hAnsi="Cambria"/>
                <w:bCs/>
                <w:sz w:val="24"/>
                <w:szCs w:val="24"/>
              </w:rPr>
              <w:t xml:space="preserve"> przypadku wskazania większej liczby </w:t>
            </w:r>
            <w:r w:rsidR="00ED4A27">
              <w:rPr>
                <w:rFonts w:ascii="Cambria" w:hAnsi="Cambria"/>
                <w:bCs/>
                <w:sz w:val="24"/>
                <w:szCs w:val="24"/>
              </w:rPr>
              <w:t xml:space="preserve">osób do pełnienia danej funkcji </w:t>
            </w:r>
            <w:r w:rsidR="002F2456">
              <w:rPr>
                <w:rFonts w:ascii="Cambria" w:hAnsi="Cambria"/>
                <w:bCs/>
                <w:sz w:val="24"/>
                <w:szCs w:val="24"/>
              </w:rPr>
              <w:t>Wykonawca otrzyma 0 pkt w danym kryterium.</w:t>
            </w:r>
          </w:p>
          <w:p w14:paraId="4783FF43" w14:textId="77777777" w:rsidR="00F0557D" w:rsidRPr="002A7D67" w:rsidRDefault="00F0557D" w:rsidP="00F0557D">
            <w:pPr>
              <w:tabs>
                <w:tab w:val="left" w:pos="360"/>
              </w:tabs>
              <w:spacing w:line="276" w:lineRule="auto"/>
              <w:ind w:left="709"/>
              <w:contextualSpacing/>
              <w:jc w:val="both"/>
              <w:rPr>
                <w:rFonts w:ascii="Cambria" w:hAnsi="Cambria"/>
                <w:sz w:val="10"/>
                <w:szCs w:val="10"/>
              </w:rPr>
            </w:pPr>
          </w:p>
          <w:p w14:paraId="2DE47D97" w14:textId="77777777" w:rsidR="00F0557D" w:rsidRDefault="00F0557D" w:rsidP="00A75F63">
            <w:pPr>
              <w:pStyle w:val="Listanumerowana2"/>
              <w:numPr>
                <w:ilvl w:val="1"/>
                <w:numId w:val="75"/>
              </w:numPr>
              <w:ind w:left="709" w:hanging="709"/>
              <w:rPr>
                <w:rFonts w:ascii="Cambria" w:hAnsi="Cambria"/>
                <w:sz w:val="24"/>
              </w:rPr>
            </w:pPr>
            <w:r>
              <w:rPr>
                <w:rFonts w:ascii="Cambria" w:hAnsi="Cambria"/>
                <w:sz w:val="24"/>
              </w:rPr>
              <w:t xml:space="preserve"> Za najkorzystniejszą ofertę zostanie uznana oferta, która otrzyma największą ilość punktów (O) obliczoną na podstawie wzoru:</w:t>
            </w:r>
          </w:p>
          <w:p w14:paraId="31B2D1F0" w14:textId="77777777" w:rsidR="00F0557D" w:rsidRDefault="00F0557D" w:rsidP="00F0557D">
            <w:pPr>
              <w:pStyle w:val="Akapitzlist"/>
              <w:tabs>
                <w:tab w:val="left" w:pos="993"/>
              </w:tabs>
              <w:autoSpaceDE w:val="0"/>
              <w:autoSpaceDN w:val="0"/>
              <w:adjustRightInd w:val="0"/>
              <w:spacing w:after="0"/>
              <w:ind w:left="993"/>
              <w:jc w:val="center"/>
              <w:rPr>
                <w:rFonts w:ascii="Cambria" w:hAnsi="Cambria"/>
                <w:b/>
                <w:bCs/>
                <w:color w:val="000000" w:themeColor="text1"/>
                <w:sz w:val="24"/>
                <w:szCs w:val="24"/>
              </w:rPr>
            </w:pPr>
          </w:p>
          <w:p w14:paraId="342CB3FD" w14:textId="4FFE1E0B" w:rsidR="00F0557D" w:rsidRDefault="00F0557D" w:rsidP="00F0557D">
            <w:pPr>
              <w:pStyle w:val="Akapitzlist"/>
              <w:tabs>
                <w:tab w:val="left" w:pos="993"/>
              </w:tabs>
              <w:autoSpaceDE w:val="0"/>
              <w:autoSpaceDN w:val="0"/>
              <w:adjustRightInd w:val="0"/>
              <w:spacing w:after="0"/>
              <w:ind w:left="993"/>
              <w:jc w:val="center"/>
              <w:rPr>
                <w:rFonts w:ascii="Cambria" w:hAnsi="Cambria"/>
                <w:b/>
                <w:bCs/>
                <w:color w:val="000000" w:themeColor="text1"/>
                <w:sz w:val="24"/>
                <w:szCs w:val="24"/>
              </w:rPr>
            </w:pPr>
            <w:r>
              <w:rPr>
                <w:rFonts w:ascii="Cambria" w:hAnsi="Cambria"/>
                <w:b/>
                <w:bCs/>
                <w:color w:val="000000" w:themeColor="text1"/>
                <w:sz w:val="24"/>
                <w:szCs w:val="24"/>
              </w:rPr>
              <w:t>O = C + D</w:t>
            </w:r>
            <w:r w:rsidR="002F2456">
              <w:rPr>
                <w:rFonts w:ascii="Cambria" w:hAnsi="Cambria"/>
                <w:b/>
                <w:bCs/>
                <w:color w:val="000000" w:themeColor="text1"/>
                <w:sz w:val="24"/>
                <w:szCs w:val="24"/>
              </w:rPr>
              <w:t>I</w:t>
            </w:r>
            <w:r>
              <w:rPr>
                <w:rFonts w:ascii="Cambria" w:hAnsi="Cambria"/>
                <w:b/>
                <w:bCs/>
                <w:color w:val="000000" w:themeColor="text1"/>
                <w:sz w:val="24"/>
                <w:szCs w:val="24"/>
              </w:rPr>
              <w:t xml:space="preserve">N </w:t>
            </w:r>
          </w:p>
          <w:p w14:paraId="3201B58C" w14:textId="77777777" w:rsidR="00F0557D" w:rsidRDefault="00F0557D" w:rsidP="00F0557D">
            <w:pPr>
              <w:pStyle w:val="Akapitzlist"/>
              <w:tabs>
                <w:tab w:val="left" w:pos="709"/>
              </w:tabs>
              <w:autoSpaceDE w:val="0"/>
              <w:autoSpaceDN w:val="0"/>
              <w:adjustRightInd w:val="0"/>
              <w:spacing w:after="0" w:line="276" w:lineRule="auto"/>
              <w:ind w:left="709"/>
              <w:rPr>
                <w:rFonts w:ascii="Cambria" w:hAnsi="Cambria"/>
                <w:bCs/>
                <w:color w:val="000000" w:themeColor="text1"/>
                <w:sz w:val="24"/>
                <w:szCs w:val="24"/>
                <w:u w:val="single"/>
              </w:rPr>
            </w:pPr>
            <w:r>
              <w:rPr>
                <w:rFonts w:ascii="Cambria" w:hAnsi="Cambria"/>
                <w:bCs/>
                <w:color w:val="000000" w:themeColor="text1"/>
                <w:sz w:val="24"/>
                <w:szCs w:val="24"/>
                <w:u w:val="single"/>
              </w:rPr>
              <w:t xml:space="preserve">gdzie: </w:t>
            </w:r>
          </w:p>
          <w:p w14:paraId="069E7E06" w14:textId="77777777" w:rsidR="00F0557D" w:rsidRDefault="00F0557D" w:rsidP="00F0557D">
            <w:pPr>
              <w:pStyle w:val="Akapitzlist"/>
              <w:tabs>
                <w:tab w:val="left" w:pos="709"/>
              </w:tabs>
              <w:autoSpaceDE w:val="0"/>
              <w:autoSpaceDN w:val="0"/>
              <w:adjustRightInd w:val="0"/>
              <w:spacing w:after="0" w:line="276" w:lineRule="auto"/>
              <w:ind w:left="709"/>
              <w:rPr>
                <w:rFonts w:ascii="Cambria" w:hAnsi="Cambria"/>
                <w:bCs/>
                <w:color w:val="000000" w:themeColor="text1"/>
                <w:sz w:val="24"/>
                <w:szCs w:val="24"/>
              </w:rPr>
            </w:pPr>
            <w:r>
              <w:rPr>
                <w:rFonts w:ascii="Cambria" w:hAnsi="Cambria"/>
                <w:b/>
                <w:bCs/>
                <w:color w:val="000000" w:themeColor="text1"/>
                <w:sz w:val="24"/>
                <w:szCs w:val="24"/>
              </w:rPr>
              <w:t>O</w:t>
            </w:r>
            <w:r>
              <w:rPr>
                <w:rFonts w:ascii="Cambria" w:hAnsi="Cambria"/>
                <w:bCs/>
                <w:color w:val="000000" w:themeColor="text1"/>
                <w:sz w:val="24"/>
                <w:szCs w:val="24"/>
              </w:rPr>
              <w:t xml:space="preserve">- łączna liczba punktów oferty ocenianej, </w:t>
            </w:r>
          </w:p>
          <w:p w14:paraId="09556E92" w14:textId="77777777" w:rsidR="00F0557D" w:rsidRDefault="00F0557D" w:rsidP="00F0557D">
            <w:pPr>
              <w:pStyle w:val="Akapitzlist"/>
              <w:tabs>
                <w:tab w:val="left" w:pos="709"/>
              </w:tabs>
              <w:autoSpaceDE w:val="0"/>
              <w:autoSpaceDN w:val="0"/>
              <w:adjustRightInd w:val="0"/>
              <w:spacing w:after="0" w:line="276" w:lineRule="auto"/>
              <w:ind w:left="709"/>
              <w:rPr>
                <w:rFonts w:ascii="Cambria" w:hAnsi="Cambria"/>
                <w:bCs/>
                <w:color w:val="000000" w:themeColor="text1"/>
                <w:sz w:val="24"/>
                <w:szCs w:val="24"/>
              </w:rPr>
            </w:pPr>
            <w:r>
              <w:rPr>
                <w:rFonts w:ascii="Cambria" w:hAnsi="Cambria"/>
                <w:b/>
                <w:bCs/>
                <w:color w:val="000000" w:themeColor="text1"/>
                <w:sz w:val="24"/>
                <w:szCs w:val="24"/>
              </w:rPr>
              <w:t>C</w:t>
            </w:r>
            <w:r>
              <w:rPr>
                <w:rFonts w:ascii="Cambria" w:hAnsi="Cambria"/>
                <w:bCs/>
                <w:color w:val="000000" w:themeColor="text1"/>
                <w:sz w:val="24"/>
                <w:szCs w:val="24"/>
              </w:rPr>
              <w:t xml:space="preserve">- liczba punktów uzyskanych w kryterium </w:t>
            </w:r>
            <w:r>
              <w:rPr>
                <w:rFonts w:ascii="Cambria" w:hAnsi="Cambria"/>
                <w:b/>
                <w:bCs/>
                <w:color w:val="000000" w:themeColor="text1"/>
                <w:sz w:val="24"/>
                <w:szCs w:val="24"/>
              </w:rPr>
              <w:t>„Cena brutto”</w:t>
            </w:r>
            <w:r>
              <w:rPr>
                <w:rFonts w:ascii="Cambria" w:hAnsi="Cambria"/>
                <w:bCs/>
                <w:color w:val="000000" w:themeColor="text1"/>
                <w:sz w:val="24"/>
                <w:szCs w:val="24"/>
              </w:rPr>
              <w:t>,</w:t>
            </w:r>
          </w:p>
          <w:p w14:paraId="2FA285A5" w14:textId="7A5816D3" w:rsidR="00542D15" w:rsidRPr="001F79C4" w:rsidRDefault="00F0557D" w:rsidP="002A7D67">
            <w:pPr>
              <w:pStyle w:val="Akapitzlist"/>
              <w:tabs>
                <w:tab w:val="left" w:pos="709"/>
              </w:tabs>
              <w:autoSpaceDE w:val="0"/>
              <w:autoSpaceDN w:val="0"/>
              <w:adjustRightInd w:val="0"/>
              <w:spacing w:after="0" w:line="276" w:lineRule="auto"/>
              <w:ind w:left="709"/>
              <w:rPr>
                <w:rFonts w:ascii="Cambria" w:hAnsi="Cambria"/>
              </w:rPr>
            </w:pPr>
            <w:r>
              <w:rPr>
                <w:rFonts w:ascii="Cambria" w:hAnsi="Cambria"/>
                <w:b/>
                <w:bCs/>
                <w:color w:val="000000" w:themeColor="text1"/>
                <w:sz w:val="24"/>
                <w:szCs w:val="24"/>
              </w:rPr>
              <w:t xml:space="preserve">DZN </w:t>
            </w:r>
            <w:r>
              <w:rPr>
                <w:rFonts w:ascii="Cambria" w:hAnsi="Cambria"/>
                <w:bCs/>
                <w:color w:val="000000" w:themeColor="text1"/>
                <w:sz w:val="24"/>
                <w:szCs w:val="24"/>
              </w:rPr>
              <w:t xml:space="preserve">- liczba punktów uzyskanych w kryterium </w:t>
            </w:r>
            <w:r>
              <w:rPr>
                <w:rFonts w:ascii="Cambria" w:hAnsi="Cambria"/>
                <w:b/>
                <w:bCs/>
                <w:color w:val="000000" w:themeColor="text1"/>
                <w:sz w:val="24"/>
                <w:szCs w:val="24"/>
              </w:rPr>
              <w:t>„</w:t>
            </w:r>
            <w:r>
              <w:rPr>
                <w:rFonts w:ascii="Cambria" w:hAnsi="Cambria"/>
                <w:b/>
                <w:color w:val="000000" w:themeColor="text1"/>
                <w:sz w:val="24"/>
                <w:szCs w:val="24"/>
              </w:rPr>
              <w:t xml:space="preserve">Doświadczenie </w:t>
            </w:r>
            <w:r w:rsidR="002F2456">
              <w:rPr>
                <w:rFonts w:ascii="Cambria" w:hAnsi="Cambria"/>
                <w:b/>
                <w:color w:val="000000" w:themeColor="text1"/>
                <w:sz w:val="24"/>
                <w:szCs w:val="24"/>
              </w:rPr>
              <w:t>Inspektorów Nadzoru</w:t>
            </w:r>
            <w:r>
              <w:rPr>
                <w:rFonts w:ascii="Cambria" w:hAnsi="Cambria"/>
                <w:b/>
                <w:bCs/>
                <w:color w:val="000000" w:themeColor="text1"/>
                <w:sz w:val="24"/>
                <w:szCs w:val="24"/>
              </w:rPr>
              <w:t>”</w:t>
            </w:r>
            <w:r>
              <w:rPr>
                <w:rFonts w:ascii="Cambria" w:hAnsi="Cambria"/>
                <w:bCs/>
                <w:color w:val="000000" w:themeColor="text1"/>
                <w:sz w:val="24"/>
                <w:szCs w:val="24"/>
              </w:rPr>
              <w:t>.</w:t>
            </w:r>
          </w:p>
        </w:tc>
      </w:tr>
      <w:tr w:rsidR="008A1487" w:rsidRPr="001F79C4" w14:paraId="74EB3639" w14:textId="77777777" w:rsidTr="0067040E">
        <w:trPr>
          <w:trHeight w:val="74"/>
          <w:jc w:val="center"/>
        </w:trPr>
        <w:tc>
          <w:tcPr>
            <w:tcW w:w="9288" w:type="dxa"/>
            <w:gridSpan w:val="2"/>
            <w:tcBorders>
              <w:top w:val="nil"/>
              <w:bottom w:val="nil"/>
            </w:tcBorders>
            <w:shd w:val="clear" w:color="auto" w:fill="auto"/>
          </w:tcPr>
          <w:p w14:paraId="7D6DB5FA" w14:textId="77777777" w:rsidR="008A1487" w:rsidRPr="0067040E" w:rsidRDefault="008A1487" w:rsidP="001E1F9D">
            <w:pPr>
              <w:pStyle w:val="Akapitzlist"/>
              <w:tabs>
                <w:tab w:val="left" w:pos="709"/>
                <w:tab w:val="left" w:pos="1276"/>
                <w:tab w:val="left" w:pos="1418"/>
              </w:tabs>
              <w:suppressAutoHyphens/>
              <w:spacing w:before="0" w:after="0" w:line="276" w:lineRule="auto"/>
              <w:ind w:left="0"/>
              <w:jc w:val="center"/>
              <w:rPr>
                <w:rFonts w:ascii="Cambria" w:hAnsi="Cambria"/>
                <w:b/>
                <w:sz w:val="10"/>
                <w:szCs w:val="10"/>
              </w:rPr>
            </w:pPr>
          </w:p>
        </w:tc>
      </w:tr>
      <w:tr w:rsidR="00D9784D" w:rsidRPr="00C6306E" w14:paraId="6A8FFD51" w14:textId="77777777" w:rsidTr="0067040E">
        <w:tblPrEx>
          <w:tblLook w:val="00A0" w:firstRow="1" w:lastRow="0" w:firstColumn="1" w:lastColumn="0" w:noHBand="0" w:noVBand="0"/>
        </w:tblPrEx>
        <w:trPr>
          <w:gridAfter w:val="1"/>
          <w:wAfter w:w="108" w:type="dxa"/>
          <w:jc w:val="center"/>
        </w:trPr>
        <w:tc>
          <w:tcPr>
            <w:tcW w:w="9180" w:type="dxa"/>
            <w:tcBorders>
              <w:bottom w:val="single" w:sz="4" w:space="0" w:color="auto"/>
            </w:tcBorders>
            <w:shd w:val="clear" w:color="auto" w:fill="D9D9D9" w:themeFill="background1" w:themeFillShade="D9"/>
          </w:tcPr>
          <w:p w14:paraId="7E81F290"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FE5B21">
              <w:rPr>
                <w:rFonts w:asciiTheme="majorHAnsi" w:hAnsiTheme="majorHAnsi"/>
                <w:sz w:val="26"/>
                <w:szCs w:val="26"/>
              </w:rPr>
              <w:t>8</w:t>
            </w:r>
          </w:p>
          <w:p w14:paraId="5A437FF0" w14:textId="77777777" w:rsidR="00D9784D" w:rsidRPr="00C6306E" w:rsidRDefault="000405D0" w:rsidP="00627C7D">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WYBÓR NAJKORZYSTNIEJSZEJ OFERTY</w:t>
            </w:r>
          </w:p>
        </w:tc>
      </w:tr>
    </w:tbl>
    <w:p w14:paraId="30F5F22E" w14:textId="77777777" w:rsidR="008E02E9" w:rsidRPr="00B503CA" w:rsidRDefault="008E02E9" w:rsidP="00FE5B21">
      <w:pPr>
        <w:pStyle w:val="Kolorowalistaakcent11"/>
        <w:tabs>
          <w:tab w:val="left" w:pos="709"/>
          <w:tab w:val="left" w:pos="1276"/>
          <w:tab w:val="left" w:pos="1418"/>
        </w:tabs>
        <w:suppressAutoHyphens/>
        <w:spacing w:before="0" w:after="0" w:line="276" w:lineRule="auto"/>
        <w:ind w:left="0"/>
        <w:rPr>
          <w:rFonts w:asciiTheme="majorHAnsi" w:hAnsiTheme="majorHAnsi"/>
          <w:color w:val="000000"/>
          <w:sz w:val="10"/>
          <w:szCs w:val="10"/>
        </w:rPr>
      </w:pPr>
    </w:p>
    <w:p w14:paraId="66589BCF" w14:textId="77777777" w:rsidR="000405D0" w:rsidRPr="000405D0" w:rsidRDefault="000405D0" w:rsidP="00A75F63">
      <w:pPr>
        <w:pStyle w:val="Akapitzlist"/>
        <w:numPr>
          <w:ilvl w:val="1"/>
          <w:numId w:val="37"/>
        </w:numPr>
        <w:shd w:val="clear" w:color="auto" w:fill="FFFFFF"/>
        <w:spacing w:before="72"/>
        <w:ind w:left="709" w:hanging="709"/>
        <w:rPr>
          <w:rFonts w:ascii="Cambria" w:hAnsi="Cambria"/>
          <w:color w:val="000000"/>
          <w:sz w:val="24"/>
          <w:szCs w:val="24"/>
        </w:rPr>
      </w:pPr>
      <w:r w:rsidRPr="000405D0">
        <w:rPr>
          <w:rFonts w:ascii="Cambria" w:hAnsi="Cambria" w:cs="Arial"/>
          <w:color w:val="000000" w:themeColor="text1"/>
          <w:sz w:val="24"/>
          <w:szCs w:val="24"/>
        </w:rPr>
        <w:t>Zamawiający wybiera najkorzystniejszą ofertę w terminie związania ofertą.</w:t>
      </w:r>
    </w:p>
    <w:p w14:paraId="705E50E1" w14:textId="77777777" w:rsidR="000405D0" w:rsidRPr="007605B1" w:rsidRDefault="000405D0" w:rsidP="00A75F63">
      <w:pPr>
        <w:pStyle w:val="Listanumerowana2"/>
        <w:widowControl w:val="0"/>
        <w:numPr>
          <w:ilvl w:val="1"/>
          <w:numId w:val="37"/>
        </w:numPr>
        <w:tabs>
          <w:tab w:val="left" w:pos="993"/>
        </w:tabs>
        <w:spacing w:line="276" w:lineRule="auto"/>
        <w:ind w:left="709" w:hanging="709"/>
        <w:rPr>
          <w:rFonts w:ascii="Cambria" w:hAnsi="Cambria" w:cs="Arial"/>
          <w:b/>
          <w:bCs/>
          <w:color w:val="000000" w:themeColor="text1"/>
          <w:sz w:val="24"/>
        </w:rPr>
      </w:pPr>
      <w:r w:rsidRPr="007605B1">
        <w:rPr>
          <w:rFonts w:ascii="Cambria" w:hAnsi="Cambria" w:cs="Arial"/>
          <w:b/>
          <w:bCs/>
          <w:color w:val="000000" w:themeColor="text1"/>
          <w:sz w:val="24"/>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6D51AB2A" w14:textId="77777777" w:rsidR="000405D0" w:rsidRPr="000405D0" w:rsidRDefault="000405D0" w:rsidP="00A75F63">
      <w:pPr>
        <w:pStyle w:val="Listanumerowana2"/>
        <w:widowControl w:val="0"/>
        <w:numPr>
          <w:ilvl w:val="1"/>
          <w:numId w:val="37"/>
        </w:numPr>
        <w:tabs>
          <w:tab w:val="left" w:pos="993"/>
        </w:tabs>
        <w:spacing w:line="276" w:lineRule="auto"/>
        <w:ind w:left="709" w:hanging="709"/>
        <w:rPr>
          <w:rFonts w:ascii="Cambria" w:hAnsi="Cambria" w:cs="Arial"/>
          <w:color w:val="000000" w:themeColor="text1"/>
          <w:sz w:val="24"/>
        </w:rPr>
      </w:pPr>
      <w:r w:rsidRPr="000405D0">
        <w:rPr>
          <w:rFonts w:ascii="Cambria" w:hAnsi="Cambria"/>
          <w:color w:val="000000"/>
          <w:sz w:val="24"/>
        </w:rPr>
        <w:t xml:space="preserve">Stosownie do art. 253 ust. 1 ustawy </w:t>
      </w:r>
      <w:proofErr w:type="spellStart"/>
      <w:r w:rsidRPr="000405D0">
        <w:rPr>
          <w:rFonts w:ascii="Cambria" w:hAnsi="Cambria"/>
          <w:color w:val="000000"/>
          <w:sz w:val="24"/>
        </w:rPr>
        <w:t>Pzp</w:t>
      </w:r>
      <w:proofErr w:type="spellEnd"/>
      <w:r w:rsidRPr="000405D0">
        <w:rPr>
          <w:rFonts w:ascii="Cambria" w:hAnsi="Cambria"/>
          <w:color w:val="000000"/>
          <w:sz w:val="24"/>
        </w:rPr>
        <w:t xml:space="preserve">, Zamawiający </w:t>
      </w:r>
      <w:r w:rsidRPr="000405D0">
        <w:rPr>
          <w:rFonts w:ascii="Cambria" w:hAnsi="Cambria" w:cs="Arial"/>
          <w:color w:val="000000" w:themeColor="text1"/>
          <w:sz w:val="24"/>
        </w:rPr>
        <w:t xml:space="preserve">niezwłocznie po wyborze najkorzystniejszej oferty informuje równocześnie Wykonawców, którzy złożyli </w:t>
      </w:r>
      <w:r w:rsidRPr="000405D0">
        <w:rPr>
          <w:rFonts w:ascii="Cambria" w:hAnsi="Cambria" w:cs="Arial"/>
          <w:color w:val="000000" w:themeColor="text1"/>
          <w:sz w:val="24"/>
        </w:rPr>
        <w:br/>
        <w:t>oferty, o:</w:t>
      </w:r>
    </w:p>
    <w:p w14:paraId="71206BF5" w14:textId="77777777" w:rsidR="000405D0" w:rsidRPr="000405D0" w:rsidRDefault="000405D0" w:rsidP="00A75F63">
      <w:pPr>
        <w:pStyle w:val="Akapitzlist"/>
        <w:numPr>
          <w:ilvl w:val="0"/>
          <w:numId w:val="36"/>
        </w:numPr>
        <w:tabs>
          <w:tab w:val="left" w:pos="1134"/>
          <w:tab w:val="left" w:pos="1276"/>
        </w:tabs>
        <w:suppressAutoHyphens/>
        <w:spacing w:line="276" w:lineRule="auto"/>
        <w:ind w:left="1134" w:hanging="425"/>
        <w:rPr>
          <w:rFonts w:ascii="Cambria" w:hAnsi="Cambria"/>
          <w:color w:val="000000"/>
          <w:sz w:val="24"/>
          <w:szCs w:val="24"/>
        </w:rPr>
      </w:pPr>
      <w:r w:rsidRPr="000405D0">
        <w:rPr>
          <w:rFonts w:ascii="Cambria" w:hAnsi="Cambria"/>
          <w:color w:val="000000"/>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w:t>
      </w:r>
      <w:r w:rsidRPr="000405D0">
        <w:rPr>
          <w:rFonts w:ascii="Cambria" w:hAnsi="Cambria"/>
          <w:color w:val="000000"/>
          <w:sz w:val="24"/>
          <w:szCs w:val="24"/>
        </w:rPr>
        <w:lastRenderedPageBreak/>
        <w:t>punktację przyznaną ofertom w każdym kryterium oceny ofert i łączną punktację,</w:t>
      </w:r>
    </w:p>
    <w:p w14:paraId="03DA8008" w14:textId="77777777" w:rsidR="000405D0" w:rsidRPr="000405D0" w:rsidRDefault="000405D0" w:rsidP="00A75F63">
      <w:pPr>
        <w:pStyle w:val="Akapitzlist"/>
        <w:numPr>
          <w:ilvl w:val="0"/>
          <w:numId w:val="36"/>
        </w:numPr>
        <w:tabs>
          <w:tab w:val="left" w:pos="1134"/>
          <w:tab w:val="left" w:pos="1276"/>
        </w:tabs>
        <w:suppressAutoHyphens/>
        <w:spacing w:line="276" w:lineRule="auto"/>
        <w:ind w:left="1134" w:hanging="425"/>
        <w:rPr>
          <w:rFonts w:ascii="Cambria" w:hAnsi="Cambria"/>
          <w:color w:val="000000"/>
          <w:sz w:val="24"/>
          <w:szCs w:val="24"/>
        </w:rPr>
      </w:pPr>
      <w:r w:rsidRPr="000405D0">
        <w:rPr>
          <w:rFonts w:ascii="Cambria" w:hAnsi="Cambria"/>
          <w:color w:val="000000"/>
          <w:sz w:val="24"/>
          <w:szCs w:val="24"/>
        </w:rPr>
        <w:t>Wykonawcach, których oferty zostały odrzucone.</w:t>
      </w:r>
    </w:p>
    <w:p w14:paraId="706E6747" w14:textId="77777777" w:rsidR="000405D0" w:rsidRPr="000405D0" w:rsidRDefault="000405D0" w:rsidP="000405D0">
      <w:pPr>
        <w:pStyle w:val="Akapitzlist"/>
        <w:tabs>
          <w:tab w:val="left" w:pos="709"/>
          <w:tab w:val="left" w:pos="1276"/>
          <w:tab w:val="left" w:pos="1418"/>
        </w:tabs>
        <w:suppressAutoHyphens/>
        <w:spacing w:before="0" w:after="0" w:line="276" w:lineRule="auto"/>
        <w:ind w:left="709" w:hanging="709"/>
        <w:rPr>
          <w:rFonts w:ascii="Cambria" w:hAnsi="Cambria"/>
          <w:i/>
          <w:color w:val="000000"/>
          <w:sz w:val="24"/>
          <w:szCs w:val="24"/>
        </w:rPr>
      </w:pPr>
      <w:r>
        <w:rPr>
          <w:rFonts w:ascii="Cambria" w:hAnsi="Cambria"/>
          <w:i/>
          <w:color w:val="000000"/>
          <w:sz w:val="24"/>
          <w:szCs w:val="24"/>
        </w:rPr>
        <w:tab/>
      </w:r>
      <w:r w:rsidRPr="000405D0">
        <w:rPr>
          <w:rFonts w:ascii="Cambria" w:hAnsi="Cambria"/>
          <w:i/>
          <w:color w:val="000000"/>
          <w:sz w:val="24"/>
          <w:szCs w:val="24"/>
        </w:rPr>
        <w:t>podaj</w:t>
      </w:r>
      <w:r w:rsidRPr="000405D0">
        <w:rPr>
          <w:rFonts w:ascii="Cambria" w:eastAsia="Calibri" w:hAnsi="Cambria" w:cs="Calibri"/>
          <w:i/>
          <w:color w:val="000000"/>
          <w:sz w:val="24"/>
          <w:szCs w:val="24"/>
        </w:rPr>
        <w:t>ą</w:t>
      </w:r>
      <w:r w:rsidRPr="000405D0">
        <w:rPr>
          <w:rFonts w:ascii="Cambria" w:hAnsi="Cambria"/>
          <w:i/>
          <w:color w:val="000000"/>
          <w:sz w:val="24"/>
          <w:szCs w:val="24"/>
        </w:rPr>
        <w:t>c uzasadnienie faktyczne i prawne.</w:t>
      </w:r>
    </w:p>
    <w:p w14:paraId="1EACFAB6" w14:textId="113E8860" w:rsidR="0067040E" w:rsidRPr="000D2AC3" w:rsidRDefault="000405D0" w:rsidP="00A75F63">
      <w:pPr>
        <w:pStyle w:val="Akapitzlist"/>
        <w:widowControl w:val="0"/>
        <w:numPr>
          <w:ilvl w:val="1"/>
          <w:numId w:val="37"/>
        </w:numPr>
        <w:tabs>
          <w:tab w:val="left" w:pos="709"/>
          <w:tab w:val="left" w:pos="1276"/>
          <w:tab w:val="left" w:pos="1418"/>
        </w:tabs>
        <w:suppressAutoHyphens/>
        <w:spacing w:line="276" w:lineRule="auto"/>
        <w:ind w:left="709" w:hanging="709"/>
        <w:outlineLvl w:val="3"/>
        <w:rPr>
          <w:rFonts w:asciiTheme="majorHAnsi" w:hAnsiTheme="majorHAnsi"/>
          <w:color w:val="0070C0"/>
          <w:sz w:val="24"/>
          <w:szCs w:val="24"/>
        </w:rPr>
      </w:pPr>
      <w:r w:rsidRPr="000D2AC3">
        <w:rPr>
          <w:rFonts w:ascii="Cambria" w:hAnsi="Cambria" w:cs="Arial"/>
          <w:bCs/>
          <w:color w:val="000000" w:themeColor="text1"/>
          <w:sz w:val="24"/>
          <w:szCs w:val="24"/>
        </w:rPr>
        <w:t xml:space="preserve">Zamawiający udostępnia niezwłocznie informacje, o których mowa w pkt </w:t>
      </w:r>
      <w:r w:rsidRPr="000D2AC3">
        <w:rPr>
          <w:rFonts w:ascii="Cambria" w:hAnsi="Cambria"/>
          <w:color w:val="000000"/>
          <w:sz w:val="24"/>
          <w:szCs w:val="24"/>
        </w:rPr>
        <w:t xml:space="preserve">18.3 </w:t>
      </w:r>
      <w:proofErr w:type="spellStart"/>
      <w:r w:rsidRPr="000D2AC3">
        <w:rPr>
          <w:rFonts w:ascii="Cambria" w:hAnsi="Cambria"/>
          <w:color w:val="000000"/>
          <w:sz w:val="24"/>
          <w:szCs w:val="24"/>
        </w:rPr>
        <w:t>tiret</w:t>
      </w:r>
      <w:proofErr w:type="spellEnd"/>
      <w:r w:rsidRPr="000D2AC3">
        <w:rPr>
          <w:rFonts w:ascii="Cambria" w:hAnsi="Cambria"/>
          <w:color w:val="000000"/>
          <w:sz w:val="24"/>
          <w:szCs w:val="24"/>
        </w:rPr>
        <w:t xml:space="preserve"> pierwszy SWZ</w:t>
      </w:r>
      <w:r w:rsidRPr="000D2AC3">
        <w:rPr>
          <w:rFonts w:ascii="Cambria" w:hAnsi="Cambria" w:cs="Arial"/>
          <w:bCs/>
          <w:color w:val="000000" w:themeColor="text1"/>
          <w:sz w:val="24"/>
          <w:szCs w:val="24"/>
        </w:rPr>
        <w:t>, na stronie internetowej prowadzonego postępowania</w:t>
      </w:r>
      <w:r w:rsidR="00C151F6" w:rsidRPr="000D2AC3">
        <w:rPr>
          <w:rFonts w:ascii="Cambria" w:hAnsi="Cambria" w:cs="Arial"/>
          <w:bCs/>
          <w:color w:val="000000" w:themeColor="text1"/>
          <w:sz w:val="24"/>
          <w:szCs w:val="24"/>
        </w:rPr>
        <w:t>:</w:t>
      </w:r>
      <w:r w:rsidR="00B36E65" w:rsidRPr="000D2AC3">
        <w:rPr>
          <w:rFonts w:ascii="Cambria" w:hAnsi="Cambria" w:cs="Arial"/>
          <w:bCs/>
          <w:color w:val="000000" w:themeColor="text1"/>
          <w:sz w:val="24"/>
          <w:szCs w:val="24"/>
        </w:rPr>
        <w:t xml:space="preserve"> </w:t>
      </w:r>
    </w:p>
    <w:p w14:paraId="3629EBE8" w14:textId="361A31D8" w:rsidR="00554E51" w:rsidRDefault="009D64E4" w:rsidP="0067040E">
      <w:pPr>
        <w:pStyle w:val="Akapitzlist"/>
        <w:widowControl w:val="0"/>
        <w:tabs>
          <w:tab w:val="left" w:pos="709"/>
          <w:tab w:val="left" w:pos="1276"/>
          <w:tab w:val="left" w:pos="1418"/>
        </w:tabs>
        <w:suppressAutoHyphens/>
        <w:spacing w:line="276" w:lineRule="auto"/>
        <w:ind w:left="709"/>
        <w:outlineLvl w:val="3"/>
        <w:rPr>
          <w:rFonts w:asciiTheme="majorHAnsi" w:hAnsiTheme="majorHAnsi"/>
          <w:color w:val="0070C0"/>
          <w:sz w:val="24"/>
          <w:szCs w:val="24"/>
        </w:rPr>
      </w:pPr>
      <w:hyperlink r:id="rId26" w:history="1">
        <w:r w:rsidR="00554E51" w:rsidRPr="00554E51">
          <w:rPr>
            <w:rStyle w:val="Hipercze"/>
            <w:rFonts w:ascii="Cambria" w:hAnsi="Cambria"/>
            <w:color w:val="0070C0"/>
            <w:sz w:val="24"/>
            <w:szCs w:val="24"/>
          </w:rPr>
          <w:t>https://www.lgdzpt.pl</w:t>
        </w:r>
      </w:hyperlink>
      <w:r w:rsidR="00554E51" w:rsidRPr="00554E51">
        <w:rPr>
          <w:rFonts w:ascii="Cambria" w:hAnsi="Cambria"/>
          <w:sz w:val="24"/>
          <w:szCs w:val="24"/>
        </w:rPr>
        <w:t xml:space="preserve"> w zakładce Przetargi</w:t>
      </w:r>
      <w:r w:rsidR="00554E51">
        <w:rPr>
          <w:rFonts w:ascii="Cambria" w:hAnsi="Cambria"/>
        </w:rPr>
        <w:t>.</w:t>
      </w:r>
    </w:p>
    <w:p w14:paraId="5C65527B" w14:textId="77777777" w:rsidR="00554E51" w:rsidRPr="00C151F6" w:rsidRDefault="00554E51" w:rsidP="0067040E">
      <w:pPr>
        <w:pStyle w:val="Akapitzlist"/>
        <w:widowControl w:val="0"/>
        <w:tabs>
          <w:tab w:val="left" w:pos="709"/>
          <w:tab w:val="left" w:pos="1276"/>
          <w:tab w:val="left" w:pos="1418"/>
        </w:tabs>
        <w:suppressAutoHyphens/>
        <w:spacing w:line="276" w:lineRule="auto"/>
        <w:ind w:left="709"/>
        <w:outlineLvl w:val="3"/>
        <w:rPr>
          <w:rFonts w:asciiTheme="majorHAnsi" w:hAnsiTheme="majorHAnsi"/>
          <w:color w:val="0070C0"/>
          <w:sz w:val="24"/>
          <w:szCs w:val="24"/>
        </w:rPr>
      </w:pPr>
    </w:p>
    <w:p w14:paraId="74EF5868" w14:textId="77777777" w:rsidR="00D9784D" w:rsidRPr="00C6306E" w:rsidRDefault="00D9784D" w:rsidP="00627C7D">
      <w:pPr>
        <w:pStyle w:val="Kolorowalistaakcent11"/>
        <w:tabs>
          <w:tab w:val="left" w:pos="1134"/>
          <w:tab w:val="left" w:pos="1276"/>
          <w:tab w:val="left" w:pos="1418"/>
        </w:tabs>
        <w:suppressAutoHyphens/>
        <w:spacing w:before="0" w:after="0" w:line="276" w:lineRule="auto"/>
        <w:ind w:left="0"/>
        <w:rPr>
          <w:rFonts w:asciiTheme="majorHAnsi" w:hAnsiTheme="majorHAnsi"/>
          <w:vanish/>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66F931D1" w14:textId="77777777" w:rsidTr="000405D0">
        <w:trPr>
          <w:trHeight w:val="1015"/>
          <w:jc w:val="center"/>
        </w:trPr>
        <w:tc>
          <w:tcPr>
            <w:tcW w:w="9102" w:type="dxa"/>
            <w:tcBorders>
              <w:bottom w:val="single" w:sz="4" w:space="0" w:color="auto"/>
            </w:tcBorders>
            <w:shd w:val="clear" w:color="auto" w:fill="D9D9D9" w:themeFill="background1" w:themeFillShade="D9"/>
          </w:tcPr>
          <w:p w14:paraId="1D1F7256"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 xml:space="preserve">Rozdział </w:t>
            </w:r>
            <w:r w:rsidR="00451E97">
              <w:rPr>
                <w:rFonts w:asciiTheme="majorHAnsi" w:hAnsiTheme="majorHAnsi"/>
                <w:sz w:val="26"/>
                <w:szCs w:val="26"/>
              </w:rPr>
              <w:t>19</w:t>
            </w:r>
          </w:p>
          <w:p w14:paraId="5A721E17" w14:textId="77777777" w:rsidR="00D9784D" w:rsidRPr="00C6306E" w:rsidRDefault="000405D0" w:rsidP="000405D0">
            <w:pPr>
              <w:suppressAutoHyphens/>
              <w:spacing w:line="276" w:lineRule="auto"/>
              <w:contextualSpacing/>
              <w:jc w:val="center"/>
              <w:textAlignment w:val="baseline"/>
              <w:rPr>
                <w:rFonts w:asciiTheme="majorHAnsi" w:hAnsiTheme="majorHAnsi"/>
              </w:rPr>
            </w:pPr>
            <w:r w:rsidRPr="000405D0">
              <w:rPr>
                <w:rFonts w:asciiTheme="majorHAnsi" w:hAnsiTheme="majorHAnsi"/>
                <w:b/>
                <w:sz w:val="26"/>
                <w:szCs w:val="26"/>
              </w:rPr>
              <w:t xml:space="preserve">INFORMACJE O FORMALNOŚCIACH, JAKIE MUSZĄ ZOSTAĆ DOPEŁNIONE </w:t>
            </w:r>
            <w:r>
              <w:rPr>
                <w:rFonts w:asciiTheme="majorHAnsi" w:hAnsiTheme="majorHAnsi"/>
                <w:b/>
                <w:sz w:val="26"/>
                <w:szCs w:val="26"/>
              </w:rPr>
              <w:br/>
            </w:r>
            <w:r w:rsidRPr="000405D0">
              <w:rPr>
                <w:rFonts w:asciiTheme="majorHAnsi" w:hAnsiTheme="majorHAnsi"/>
                <w:b/>
                <w:sz w:val="26"/>
                <w:szCs w:val="26"/>
              </w:rPr>
              <w:t>PO WYBORZE OFERTY W CELU ZAWARCIA UMOWY W</w:t>
            </w:r>
            <w:r>
              <w:rPr>
                <w:rFonts w:asciiTheme="majorHAnsi" w:hAnsiTheme="majorHAnsi"/>
                <w:b/>
                <w:sz w:val="26"/>
                <w:szCs w:val="26"/>
              </w:rPr>
              <w:t xml:space="preserve"> SPRAWIE ZAMÓWIENIA PUBLICZNEGO</w:t>
            </w:r>
          </w:p>
        </w:tc>
      </w:tr>
    </w:tbl>
    <w:p w14:paraId="00F91A7D" w14:textId="77777777" w:rsidR="00687671" w:rsidRPr="00C6306E" w:rsidRDefault="00687671" w:rsidP="00627C7D">
      <w:pPr>
        <w:pStyle w:val="Kolorowalistaakcent11"/>
        <w:widowControl w:val="0"/>
        <w:suppressAutoHyphens/>
        <w:spacing w:line="276" w:lineRule="auto"/>
        <w:outlineLvl w:val="3"/>
        <w:rPr>
          <w:rFonts w:asciiTheme="majorHAnsi" w:hAnsiTheme="majorHAnsi"/>
          <w:sz w:val="24"/>
          <w:szCs w:val="24"/>
        </w:rPr>
      </w:pPr>
    </w:p>
    <w:p w14:paraId="6F79CEAD" w14:textId="77777777" w:rsidR="00451E97" w:rsidRDefault="00D9784D" w:rsidP="00A75F63">
      <w:pPr>
        <w:pStyle w:val="Kolorowalistaakcent11"/>
        <w:widowControl w:val="0"/>
        <w:numPr>
          <w:ilvl w:val="1"/>
          <w:numId w:val="27"/>
        </w:numPr>
        <w:suppressAutoHyphens/>
        <w:spacing w:line="276" w:lineRule="auto"/>
        <w:ind w:left="851" w:hanging="851"/>
        <w:outlineLvl w:val="3"/>
        <w:rPr>
          <w:rFonts w:asciiTheme="majorHAnsi" w:hAnsiTheme="majorHAnsi"/>
          <w:sz w:val="24"/>
          <w:szCs w:val="24"/>
        </w:rPr>
      </w:pPr>
      <w:r w:rsidRPr="00C6306E">
        <w:rPr>
          <w:rFonts w:asciiTheme="majorHAnsi" w:hAnsiTheme="maj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2EFAB591" w14:textId="77777777" w:rsidR="00451E97" w:rsidRDefault="00D9784D" w:rsidP="00A75F63">
      <w:pPr>
        <w:pStyle w:val="Kolorowalistaakcent11"/>
        <w:widowControl w:val="0"/>
        <w:numPr>
          <w:ilvl w:val="1"/>
          <w:numId w:val="27"/>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Osoby reprezentujące </w:t>
      </w:r>
      <w:r w:rsidR="007631EC" w:rsidRPr="00451E97">
        <w:rPr>
          <w:rFonts w:asciiTheme="majorHAnsi" w:hAnsiTheme="majorHAnsi"/>
          <w:sz w:val="24"/>
          <w:szCs w:val="24"/>
        </w:rPr>
        <w:t>W</w:t>
      </w:r>
      <w:r w:rsidRPr="00451E97">
        <w:rPr>
          <w:rFonts w:asciiTheme="majorHAnsi" w:hAnsiTheme="majorHAnsi"/>
          <w:sz w:val="24"/>
          <w:szCs w:val="24"/>
        </w:rPr>
        <w:t xml:space="preserve">ykonawcę przy podpisywaniu umowy powinny posiadać ze sobą dokumenty potwierdzające ich umocowanie do reprezentowania </w:t>
      </w:r>
      <w:r w:rsidR="007631EC" w:rsidRPr="00451E97">
        <w:rPr>
          <w:rFonts w:asciiTheme="majorHAnsi" w:hAnsiTheme="majorHAnsi"/>
          <w:sz w:val="24"/>
          <w:szCs w:val="24"/>
        </w:rPr>
        <w:t>W</w:t>
      </w:r>
      <w:r w:rsidRPr="00451E97">
        <w:rPr>
          <w:rFonts w:asciiTheme="majorHAnsi" w:hAnsiTheme="majorHAnsi"/>
          <w:sz w:val="24"/>
          <w:szCs w:val="24"/>
        </w:rPr>
        <w:t>ykonawcy, o ile umocowanie to nie będzie wynikać z dokumentów załączonych do oferty.</w:t>
      </w:r>
    </w:p>
    <w:p w14:paraId="63143E49" w14:textId="77777777" w:rsidR="00451E97" w:rsidRDefault="00D9784D" w:rsidP="00A75F63">
      <w:pPr>
        <w:pStyle w:val="Kolorowalistaakcent11"/>
        <w:widowControl w:val="0"/>
        <w:numPr>
          <w:ilvl w:val="1"/>
          <w:numId w:val="27"/>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 terminie złożenia dokumentu, o którym mowa w pkt </w:t>
      </w:r>
      <w:r w:rsidR="00451E97">
        <w:rPr>
          <w:rFonts w:asciiTheme="majorHAnsi" w:hAnsiTheme="majorHAnsi"/>
          <w:sz w:val="24"/>
          <w:szCs w:val="24"/>
        </w:rPr>
        <w:t>19</w:t>
      </w:r>
      <w:r w:rsidR="000405D0">
        <w:rPr>
          <w:rFonts w:asciiTheme="majorHAnsi" w:hAnsiTheme="majorHAnsi"/>
          <w:sz w:val="24"/>
          <w:szCs w:val="24"/>
        </w:rPr>
        <w:t>.1 SWZ</w:t>
      </w:r>
      <w:r w:rsidRPr="00451E97">
        <w:rPr>
          <w:rFonts w:asciiTheme="majorHAnsi" w:hAnsiTheme="majorHAnsi"/>
          <w:sz w:val="24"/>
          <w:szCs w:val="24"/>
        </w:rPr>
        <w:t xml:space="preserve"> Zamawiający powiadomi Wykonawcę odrębnym pismem.</w:t>
      </w:r>
    </w:p>
    <w:p w14:paraId="1AA662B8" w14:textId="77777777" w:rsidR="00D9784D" w:rsidRDefault="00D9784D" w:rsidP="00A75F63">
      <w:pPr>
        <w:pStyle w:val="Kolorowalistaakcent11"/>
        <w:widowControl w:val="0"/>
        <w:numPr>
          <w:ilvl w:val="1"/>
          <w:numId w:val="27"/>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Wykonawca zobowiązany jest do wniesienia zabezpieczenia należytego wykonania umowy na warunkach określonych w rozdziale 2</w:t>
      </w:r>
      <w:r w:rsidR="00451E97">
        <w:rPr>
          <w:rFonts w:asciiTheme="majorHAnsi" w:hAnsiTheme="majorHAnsi"/>
          <w:sz w:val="24"/>
          <w:szCs w:val="24"/>
        </w:rPr>
        <w:t xml:space="preserve">0 </w:t>
      </w:r>
      <w:r w:rsidRPr="00451E97">
        <w:rPr>
          <w:rFonts w:asciiTheme="majorHAnsi" w:hAnsiTheme="majorHAnsi"/>
          <w:sz w:val="24"/>
          <w:szCs w:val="24"/>
        </w:rPr>
        <w:t xml:space="preserve">niniejszej </w:t>
      </w:r>
      <w:r w:rsidR="00A435B8">
        <w:rPr>
          <w:rFonts w:asciiTheme="majorHAnsi" w:hAnsiTheme="majorHAnsi"/>
          <w:sz w:val="24"/>
          <w:szCs w:val="24"/>
        </w:rPr>
        <w:t>SWZ</w:t>
      </w:r>
      <w:r w:rsidRPr="00451E97">
        <w:rPr>
          <w:rFonts w:asciiTheme="majorHAnsi" w:hAnsiTheme="majorHAnsi"/>
          <w:sz w:val="24"/>
          <w:szCs w:val="24"/>
        </w:rPr>
        <w:t>.</w:t>
      </w:r>
    </w:p>
    <w:p w14:paraId="7C25EB68" w14:textId="77777777" w:rsidR="00FF3F5F" w:rsidRPr="00451E97" w:rsidRDefault="00FF3F5F" w:rsidP="00FF3F5F">
      <w:pPr>
        <w:pStyle w:val="Kolorowalistaakcent11"/>
        <w:widowControl w:val="0"/>
        <w:suppressAutoHyphens/>
        <w:spacing w:line="276" w:lineRule="auto"/>
        <w:ind w:left="851"/>
        <w:outlineLvl w:val="3"/>
        <w:rPr>
          <w:rFonts w:asciiTheme="majorHAnsi" w:hAnsiTheme="majorHAnsi"/>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7DE4CAF3" w14:textId="77777777" w:rsidTr="000405D0">
        <w:trPr>
          <w:jc w:val="center"/>
        </w:trPr>
        <w:tc>
          <w:tcPr>
            <w:tcW w:w="9072" w:type="dxa"/>
            <w:tcBorders>
              <w:bottom w:val="single" w:sz="4" w:space="0" w:color="auto"/>
            </w:tcBorders>
            <w:shd w:val="clear" w:color="auto" w:fill="D9D9D9" w:themeFill="background1" w:themeFillShade="D9"/>
          </w:tcPr>
          <w:p w14:paraId="55C4E852"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451E97">
              <w:rPr>
                <w:rFonts w:asciiTheme="majorHAnsi" w:hAnsiTheme="majorHAnsi"/>
                <w:sz w:val="26"/>
                <w:szCs w:val="26"/>
              </w:rPr>
              <w:t>0</w:t>
            </w:r>
          </w:p>
          <w:p w14:paraId="7E116F39"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WYMAGANIA DOTYCZĄCE ZABEZPIECZENIA NALEŻYTEGO </w:t>
            </w:r>
            <w:r w:rsidRPr="00C6306E">
              <w:rPr>
                <w:rFonts w:asciiTheme="majorHAnsi" w:hAnsiTheme="majorHAnsi"/>
                <w:b/>
                <w:sz w:val="26"/>
                <w:szCs w:val="26"/>
              </w:rPr>
              <w:br/>
              <w:t>WYKONANIA UMOWY</w:t>
            </w:r>
          </w:p>
        </w:tc>
      </w:tr>
    </w:tbl>
    <w:p w14:paraId="4D4AC62F" w14:textId="77777777" w:rsidR="00687671" w:rsidRPr="000D2AC3" w:rsidRDefault="00687671" w:rsidP="00627C7D">
      <w:pPr>
        <w:pStyle w:val="Kolorowalistaakcent11"/>
        <w:tabs>
          <w:tab w:val="left" w:pos="709"/>
        </w:tabs>
        <w:autoSpaceDE w:val="0"/>
        <w:autoSpaceDN w:val="0"/>
        <w:adjustRightInd w:val="0"/>
        <w:spacing w:line="276" w:lineRule="auto"/>
        <w:rPr>
          <w:rFonts w:asciiTheme="majorHAnsi" w:hAnsiTheme="majorHAnsi" w:cs="Helvetica"/>
          <w:bCs/>
          <w:sz w:val="10"/>
          <w:szCs w:val="10"/>
        </w:rPr>
      </w:pPr>
    </w:p>
    <w:p w14:paraId="48A1E74B" w14:textId="43BCD7A4" w:rsidR="005052D9" w:rsidRPr="00B2657F" w:rsidRDefault="00B437D1" w:rsidP="00A75F63">
      <w:pPr>
        <w:pStyle w:val="Kolorowalistaakcent11"/>
        <w:numPr>
          <w:ilvl w:val="1"/>
          <w:numId w:val="28"/>
        </w:numPr>
        <w:autoSpaceDE w:val="0"/>
        <w:autoSpaceDN w:val="0"/>
        <w:adjustRightInd w:val="0"/>
        <w:spacing w:line="276" w:lineRule="auto"/>
        <w:ind w:left="709" w:hanging="709"/>
        <w:rPr>
          <w:rFonts w:asciiTheme="majorHAnsi" w:hAnsiTheme="majorHAnsi" w:cs="Helvetica"/>
          <w:sz w:val="24"/>
          <w:szCs w:val="24"/>
        </w:rPr>
      </w:pPr>
      <w:r w:rsidRPr="005052D9">
        <w:rPr>
          <w:rFonts w:asciiTheme="majorHAnsi" w:hAnsiTheme="majorHAnsi" w:cs="Helvetica"/>
          <w:bCs/>
          <w:sz w:val="24"/>
          <w:szCs w:val="24"/>
        </w:rPr>
        <w:t>Wykonawca, którego oferta zostanie uznana za najkorzystniejszą, zobowiązany będzie do wniesienia zabezpieczenia należytego wykonania umowy w wysokości</w:t>
      </w:r>
      <w:r w:rsidRPr="005052D9">
        <w:rPr>
          <w:rFonts w:asciiTheme="majorHAnsi" w:hAnsiTheme="majorHAnsi" w:cs="Helvetica"/>
          <w:bCs/>
          <w:sz w:val="24"/>
          <w:szCs w:val="24"/>
        </w:rPr>
        <w:br/>
      </w:r>
      <w:r w:rsidR="000D2AC3">
        <w:rPr>
          <w:rFonts w:asciiTheme="majorHAnsi" w:hAnsiTheme="majorHAnsi" w:cs="Helvetica"/>
          <w:b/>
          <w:bCs/>
          <w:sz w:val="24"/>
          <w:szCs w:val="24"/>
        </w:rPr>
        <w:t xml:space="preserve">5 </w:t>
      </w:r>
      <w:r w:rsidRPr="005052D9">
        <w:rPr>
          <w:rFonts w:asciiTheme="majorHAnsi" w:hAnsiTheme="majorHAnsi" w:cs="Helvetica"/>
          <w:b/>
          <w:bCs/>
          <w:sz w:val="24"/>
          <w:szCs w:val="24"/>
        </w:rPr>
        <w:t>% ceny brutto oferty (z podatkiem VAT)</w:t>
      </w:r>
      <w:r w:rsidR="00B503CA">
        <w:rPr>
          <w:rFonts w:asciiTheme="majorHAnsi" w:hAnsiTheme="majorHAnsi" w:cs="Helvetica"/>
          <w:b/>
          <w:bCs/>
          <w:sz w:val="24"/>
          <w:szCs w:val="24"/>
        </w:rPr>
        <w:t>.</w:t>
      </w:r>
    </w:p>
    <w:p w14:paraId="06330982" w14:textId="77777777" w:rsidR="00430F97" w:rsidRPr="005052D9" w:rsidRDefault="00430F97" w:rsidP="00A75F63">
      <w:pPr>
        <w:pStyle w:val="Kolorowalistaakcent11"/>
        <w:numPr>
          <w:ilvl w:val="1"/>
          <w:numId w:val="28"/>
        </w:numPr>
        <w:autoSpaceDE w:val="0"/>
        <w:autoSpaceDN w:val="0"/>
        <w:adjustRightInd w:val="0"/>
        <w:spacing w:line="276" w:lineRule="auto"/>
        <w:ind w:left="709" w:hanging="709"/>
        <w:rPr>
          <w:rFonts w:asciiTheme="majorHAnsi" w:hAnsiTheme="majorHAnsi" w:cs="Helvetica"/>
          <w:bCs/>
          <w:sz w:val="24"/>
          <w:szCs w:val="24"/>
        </w:rPr>
      </w:pPr>
      <w:r w:rsidRPr="005052D9">
        <w:rPr>
          <w:rFonts w:asciiTheme="majorHAnsi" w:hAnsiTheme="majorHAnsi" w:cs="Helvetica"/>
          <w:bCs/>
          <w:sz w:val="24"/>
          <w:szCs w:val="24"/>
        </w:rPr>
        <w:t>Zabezpieczenie należytego wykonania umowy może być wniesione według wyboru Wykonawcy w jednej lub w kilku następujących formach:</w:t>
      </w:r>
    </w:p>
    <w:p w14:paraId="6F006ADC" w14:textId="77777777" w:rsidR="00430F97" w:rsidRPr="005052D9" w:rsidRDefault="00430F97" w:rsidP="0068668D">
      <w:pPr>
        <w:pStyle w:val="Kolorowalistaakcent11"/>
        <w:numPr>
          <w:ilvl w:val="1"/>
          <w:numId w:val="20"/>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5052D9">
        <w:rPr>
          <w:rFonts w:asciiTheme="majorHAnsi" w:hAnsiTheme="majorHAnsi" w:cs="Helvetica"/>
          <w:bCs/>
          <w:sz w:val="24"/>
          <w:szCs w:val="24"/>
        </w:rPr>
        <w:t>pieniądzu,</w:t>
      </w:r>
    </w:p>
    <w:p w14:paraId="7E106152" w14:textId="77777777" w:rsidR="00430F97" w:rsidRPr="00C6306E" w:rsidRDefault="00430F97" w:rsidP="0068668D">
      <w:pPr>
        <w:pStyle w:val="Kolorowalistaakcent11"/>
        <w:numPr>
          <w:ilvl w:val="1"/>
          <w:numId w:val="20"/>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C6306E">
        <w:rPr>
          <w:rFonts w:asciiTheme="majorHAnsi" w:hAnsiTheme="majorHAnsi" w:cs="Helvetica"/>
          <w:bCs/>
          <w:sz w:val="24"/>
          <w:szCs w:val="24"/>
        </w:rPr>
        <w:t>poręczeniach bankowych lub poręczeniach spółdzielczej kasy oszczędnościowo-kredytowej, z tym, że poręczenie kasy jest zawsze zobowiązaniem pieniężnym,</w:t>
      </w:r>
    </w:p>
    <w:p w14:paraId="55727A1A" w14:textId="77777777" w:rsidR="000405D0" w:rsidRDefault="00430F97" w:rsidP="0068668D">
      <w:pPr>
        <w:pStyle w:val="Kolorowalistaakcent11"/>
        <w:numPr>
          <w:ilvl w:val="1"/>
          <w:numId w:val="20"/>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C6306E">
        <w:rPr>
          <w:rFonts w:asciiTheme="majorHAnsi" w:hAnsiTheme="majorHAnsi" w:cs="Helvetica"/>
          <w:bCs/>
          <w:sz w:val="24"/>
          <w:szCs w:val="24"/>
        </w:rPr>
        <w:lastRenderedPageBreak/>
        <w:t xml:space="preserve">gwarancjach bankowych, </w:t>
      </w:r>
    </w:p>
    <w:p w14:paraId="23C32644" w14:textId="77777777" w:rsidR="00430F97" w:rsidRPr="00C6306E" w:rsidRDefault="00430F97" w:rsidP="0068668D">
      <w:pPr>
        <w:pStyle w:val="Kolorowalistaakcent11"/>
        <w:numPr>
          <w:ilvl w:val="1"/>
          <w:numId w:val="20"/>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C6306E">
        <w:rPr>
          <w:rFonts w:asciiTheme="majorHAnsi" w:hAnsiTheme="majorHAnsi" w:cs="Helvetica"/>
          <w:bCs/>
          <w:sz w:val="24"/>
          <w:szCs w:val="24"/>
        </w:rPr>
        <w:t>gwarancjach ubezpieczeniowych</w:t>
      </w:r>
      <w:r w:rsidR="000405D0">
        <w:rPr>
          <w:rFonts w:asciiTheme="majorHAnsi" w:hAnsiTheme="majorHAnsi" w:cs="Helvetica"/>
          <w:bCs/>
          <w:sz w:val="24"/>
          <w:szCs w:val="24"/>
        </w:rPr>
        <w:t>,</w:t>
      </w:r>
    </w:p>
    <w:p w14:paraId="109FCAFC" w14:textId="77777777" w:rsidR="00430F97" w:rsidRPr="00C6306E" w:rsidRDefault="00430F97" w:rsidP="0068668D">
      <w:pPr>
        <w:pStyle w:val="Kolorowalistaakcent11"/>
        <w:numPr>
          <w:ilvl w:val="1"/>
          <w:numId w:val="20"/>
        </w:numPr>
        <w:tabs>
          <w:tab w:val="left" w:pos="993"/>
        </w:tabs>
        <w:autoSpaceDE w:val="0"/>
        <w:autoSpaceDN w:val="0"/>
        <w:adjustRightInd w:val="0"/>
        <w:spacing w:line="276" w:lineRule="auto"/>
        <w:ind w:left="993" w:hanging="283"/>
        <w:rPr>
          <w:rFonts w:asciiTheme="majorHAnsi" w:hAnsiTheme="majorHAnsi" w:cs="Helvetica"/>
          <w:bCs/>
          <w:sz w:val="24"/>
          <w:szCs w:val="24"/>
        </w:rPr>
      </w:pPr>
      <w:r w:rsidRPr="00C6306E">
        <w:rPr>
          <w:rFonts w:asciiTheme="majorHAnsi" w:hAnsiTheme="majorHAnsi" w:cs="Helvetica"/>
          <w:bCs/>
          <w:sz w:val="24"/>
          <w:szCs w:val="24"/>
        </w:rPr>
        <w:t>poręczeniach udzielanych przez podmioty, o których mowa w art. 6b ust. 5 pkt 2 ustawy z dnia 9 listopada 2000 r. o utworzeniu Polskiej Agencji Rozwoju Przedsiębiorczości</w:t>
      </w:r>
      <w:r w:rsidR="00107981">
        <w:rPr>
          <w:rFonts w:asciiTheme="majorHAnsi" w:hAnsiTheme="majorHAnsi" w:cs="Helvetica"/>
          <w:bCs/>
          <w:sz w:val="24"/>
          <w:szCs w:val="24"/>
        </w:rPr>
        <w:t>.</w:t>
      </w:r>
    </w:p>
    <w:p w14:paraId="5D3AD593" w14:textId="77777777" w:rsidR="007605B1" w:rsidRPr="006E48F8" w:rsidRDefault="00D9784D" w:rsidP="00A75F63">
      <w:pPr>
        <w:pStyle w:val="Kolorowalistaakcent11"/>
        <w:numPr>
          <w:ilvl w:val="1"/>
          <w:numId w:val="28"/>
        </w:numPr>
        <w:tabs>
          <w:tab w:val="left" w:pos="709"/>
          <w:tab w:val="left" w:pos="851"/>
        </w:tabs>
        <w:autoSpaceDE w:val="0"/>
        <w:autoSpaceDN w:val="0"/>
        <w:adjustRightInd w:val="0"/>
        <w:spacing w:before="0" w:after="0" w:line="276" w:lineRule="auto"/>
        <w:ind w:left="720" w:hanging="709"/>
        <w:rPr>
          <w:rFonts w:ascii="Cambria" w:hAnsi="Cambria"/>
          <w:b/>
        </w:rPr>
      </w:pPr>
      <w:r w:rsidRPr="00FF23EC">
        <w:rPr>
          <w:rFonts w:asciiTheme="majorHAnsi" w:hAnsiTheme="majorHAnsi" w:cs="Helvetica"/>
          <w:bCs/>
          <w:sz w:val="24"/>
          <w:szCs w:val="24"/>
        </w:rPr>
        <w:t>Zabezpieczenie wnoszone w pieniądzu wpłaca się przelewem na rachunek bankowy Zamawiającego:</w:t>
      </w:r>
      <w:r w:rsidR="0034476B" w:rsidRPr="00FF23EC">
        <w:rPr>
          <w:rFonts w:asciiTheme="majorHAnsi" w:hAnsiTheme="majorHAnsi" w:cs="Helvetica"/>
          <w:bCs/>
          <w:sz w:val="24"/>
          <w:szCs w:val="24"/>
        </w:rPr>
        <w:t xml:space="preserve"> </w:t>
      </w:r>
      <w:r w:rsidR="007605B1" w:rsidRPr="00FF23EC">
        <w:rPr>
          <w:rFonts w:ascii="Cambria" w:hAnsi="Cambria" w:cs="Arial"/>
          <w:bCs/>
          <w:vanish/>
        </w:rPr>
        <w:tab/>
      </w:r>
    </w:p>
    <w:p w14:paraId="57E8EA56" w14:textId="77777777" w:rsidR="00A00A36" w:rsidRDefault="00A00A36" w:rsidP="00A00A36">
      <w:pPr>
        <w:pStyle w:val="Akapitzlist"/>
        <w:tabs>
          <w:tab w:val="left" w:pos="709"/>
        </w:tabs>
        <w:autoSpaceDE w:val="0"/>
        <w:autoSpaceDN w:val="0"/>
        <w:adjustRightInd w:val="0"/>
        <w:spacing w:before="0" w:after="0" w:line="276" w:lineRule="auto"/>
        <w:rPr>
          <w:rFonts w:ascii="Cambria" w:hAnsi="Cambria" w:cs="Helvetica"/>
          <w:b/>
          <w:bCs/>
          <w:color w:val="000000" w:themeColor="text1"/>
          <w:sz w:val="24"/>
          <w:szCs w:val="24"/>
        </w:rPr>
      </w:pPr>
      <w:r w:rsidRPr="00A00A36">
        <w:rPr>
          <w:rFonts w:ascii="Cambria" w:hAnsi="Cambria" w:cs="Helvetica"/>
          <w:b/>
          <w:bCs/>
          <w:color w:val="000000" w:themeColor="text1"/>
          <w:sz w:val="24"/>
          <w:szCs w:val="24"/>
        </w:rPr>
        <w:t>Bank Spółdzielczy Rzemiosła w Krakowie,</w:t>
      </w:r>
    </w:p>
    <w:p w14:paraId="1D72C8E6" w14:textId="77777777" w:rsidR="00A00A36" w:rsidRDefault="00A00A36" w:rsidP="00A00A36">
      <w:pPr>
        <w:pStyle w:val="Akapitzlist"/>
        <w:tabs>
          <w:tab w:val="left" w:pos="709"/>
        </w:tabs>
        <w:autoSpaceDE w:val="0"/>
        <w:autoSpaceDN w:val="0"/>
        <w:adjustRightInd w:val="0"/>
        <w:spacing w:before="0" w:after="0" w:line="276" w:lineRule="auto"/>
        <w:rPr>
          <w:rFonts w:ascii="Cambria" w:hAnsi="Cambria" w:cs="Helvetica"/>
          <w:b/>
          <w:bCs/>
          <w:color w:val="000000" w:themeColor="text1"/>
          <w:sz w:val="24"/>
          <w:szCs w:val="24"/>
        </w:rPr>
      </w:pPr>
      <w:r w:rsidRPr="00330EE0">
        <w:rPr>
          <w:rFonts w:ascii="Cambria" w:hAnsi="Cambria" w:cs="Helvetica"/>
          <w:color w:val="000000" w:themeColor="text1"/>
          <w:sz w:val="24"/>
          <w:szCs w:val="24"/>
        </w:rPr>
        <w:t>Nr konta:</w:t>
      </w:r>
      <w:r w:rsidRPr="00330EE0">
        <w:rPr>
          <w:rFonts w:ascii="Cambria" w:hAnsi="Cambria" w:cs="Helvetica"/>
          <w:b/>
          <w:bCs/>
          <w:color w:val="000000" w:themeColor="text1"/>
          <w:sz w:val="24"/>
          <w:szCs w:val="24"/>
        </w:rPr>
        <w:t xml:space="preserve"> </w:t>
      </w:r>
      <w:r w:rsidRPr="00A00A36">
        <w:rPr>
          <w:rFonts w:ascii="Cambria" w:hAnsi="Cambria" w:cs="Helvetica"/>
          <w:b/>
          <w:bCs/>
          <w:color w:val="000000" w:themeColor="text1"/>
          <w:sz w:val="24"/>
          <w:szCs w:val="24"/>
        </w:rPr>
        <w:t xml:space="preserve">54 85890006 0250 0925 3261 0014 </w:t>
      </w:r>
    </w:p>
    <w:p w14:paraId="5528B1F5" w14:textId="54794100" w:rsidR="000D2AC3" w:rsidRPr="00BE543A" w:rsidRDefault="000D2AC3" w:rsidP="000D2AC3">
      <w:pPr>
        <w:widowControl w:val="0"/>
        <w:spacing w:line="276" w:lineRule="auto"/>
        <w:ind w:firstLine="709"/>
        <w:outlineLvl w:val="3"/>
        <w:rPr>
          <w:rFonts w:ascii="Cambria" w:hAnsi="Cambria" w:cs="Helvetica"/>
          <w:b/>
          <w:bCs/>
          <w:color w:val="000000" w:themeColor="text1"/>
        </w:rPr>
      </w:pPr>
      <w:r w:rsidRPr="002D3C8A">
        <w:rPr>
          <w:rFonts w:ascii="Cambria" w:hAnsi="Cambria" w:cs="Helvetica"/>
          <w:b/>
          <w:bCs/>
        </w:rPr>
        <w:t xml:space="preserve">Tytuł przelewu: „Znak </w:t>
      </w:r>
      <w:r w:rsidRPr="00BE543A">
        <w:rPr>
          <w:rFonts w:ascii="Cambria" w:hAnsi="Cambria" w:cs="Helvetica"/>
          <w:b/>
          <w:bCs/>
          <w:color w:val="000000" w:themeColor="text1"/>
        </w:rPr>
        <w:t xml:space="preserve">sprawy: </w:t>
      </w:r>
      <w:r w:rsidR="009D134B">
        <w:rPr>
          <w:rFonts w:ascii="Cambria" w:hAnsi="Cambria" w:cs="Helvetica"/>
          <w:b/>
          <w:bCs/>
          <w:color w:val="000000" w:themeColor="text1"/>
        </w:rPr>
        <w:t xml:space="preserve">2/2022 </w:t>
      </w:r>
      <w:r w:rsidRPr="00BE543A">
        <w:rPr>
          <w:rFonts w:ascii="Cambria" w:hAnsi="Cambria" w:cs="Helvetica"/>
          <w:b/>
          <w:bCs/>
          <w:color w:val="000000" w:themeColor="text1"/>
        </w:rPr>
        <w:t>– ZNWU</w:t>
      </w:r>
      <w:r>
        <w:rPr>
          <w:rFonts w:ascii="Cambria" w:hAnsi="Cambria"/>
          <w:color w:val="000000" w:themeColor="text1"/>
        </w:rPr>
        <w:t>”.</w:t>
      </w:r>
    </w:p>
    <w:p w14:paraId="6D8A339F" w14:textId="77777777" w:rsidR="00430F97" w:rsidRPr="00B503CA" w:rsidRDefault="00430F97" w:rsidP="00A75F63">
      <w:pPr>
        <w:pStyle w:val="Kolorowalistaakcent11"/>
        <w:numPr>
          <w:ilvl w:val="1"/>
          <w:numId w:val="28"/>
        </w:numPr>
        <w:autoSpaceDE w:val="0"/>
        <w:autoSpaceDN w:val="0"/>
        <w:adjustRightInd w:val="0"/>
        <w:spacing w:before="0" w:after="0" w:line="276" w:lineRule="auto"/>
        <w:ind w:left="709" w:hanging="709"/>
        <w:rPr>
          <w:rFonts w:asciiTheme="majorHAnsi" w:hAnsiTheme="majorHAnsi" w:cs="Helvetica"/>
          <w:bCs/>
          <w:color w:val="000000" w:themeColor="text1"/>
          <w:sz w:val="24"/>
          <w:szCs w:val="24"/>
        </w:rPr>
      </w:pPr>
      <w:r w:rsidRPr="00B503CA">
        <w:rPr>
          <w:rFonts w:asciiTheme="majorHAnsi" w:hAnsiTheme="majorHAnsi" w:cs="Helvetica"/>
          <w:bCs/>
          <w:color w:val="000000" w:themeColor="text1"/>
          <w:sz w:val="24"/>
          <w:szCs w:val="24"/>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w:t>
      </w:r>
      <w:r w:rsidR="00107981" w:rsidRPr="00B503CA">
        <w:rPr>
          <w:rFonts w:asciiTheme="majorHAnsi" w:hAnsiTheme="majorHAnsi" w:cs="Helvetica"/>
          <w:bCs/>
          <w:color w:val="000000" w:themeColor="text1"/>
          <w:sz w:val="24"/>
          <w:szCs w:val="24"/>
        </w:rPr>
        <w:t xml:space="preserve"> </w:t>
      </w:r>
    </w:p>
    <w:p w14:paraId="69EB41DC" w14:textId="77777777" w:rsidR="00A37528" w:rsidRPr="00B503CA" w:rsidRDefault="00107981" w:rsidP="00A75F63">
      <w:pPr>
        <w:pStyle w:val="Kolorowalistaakcent11"/>
        <w:numPr>
          <w:ilvl w:val="1"/>
          <w:numId w:val="28"/>
        </w:numPr>
        <w:autoSpaceDE w:val="0"/>
        <w:autoSpaceDN w:val="0"/>
        <w:adjustRightInd w:val="0"/>
        <w:spacing w:before="0" w:after="0" w:line="276" w:lineRule="auto"/>
        <w:ind w:left="709" w:hanging="709"/>
        <w:rPr>
          <w:rFonts w:asciiTheme="majorHAnsi" w:hAnsiTheme="majorHAnsi" w:cs="Helvetica"/>
          <w:bCs/>
          <w:color w:val="000000" w:themeColor="text1"/>
          <w:sz w:val="24"/>
          <w:szCs w:val="24"/>
        </w:rPr>
      </w:pPr>
      <w:r w:rsidRPr="00B503CA">
        <w:rPr>
          <w:rFonts w:asciiTheme="majorHAnsi" w:hAnsiTheme="majorHAnsi"/>
          <w:color w:val="000000" w:themeColor="text1"/>
          <w:sz w:val="24"/>
          <w:szCs w:val="24"/>
          <w:shd w:val="clear" w:color="auto" w:fill="FFFFFF"/>
        </w:rPr>
        <w:t xml:space="preserve">Zabezpieczenie służy pokryciu roszczeń z tytułu niewykonania lub nienależytego wykonania umowy. </w:t>
      </w:r>
      <w:r w:rsidR="009F1E21" w:rsidRPr="00B503CA">
        <w:rPr>
          <w:rFonts w:asciiTheme="majorHAnsi" w:hAnsiTheme="majorHAnsi" w:cs="Calibri"/>
          <w:color w:val="000000" w:themeColor="text1"/>
          <w:sz w:val="24"/>
          <w:szCs w:val="24"/>
        </w:rPr>
        <w:t>Kwota stanowiąca 70% zabezpieczenia należytego wykonania umowy, zostanie zwrócona w terminie 30 dni od dnia podpisania protokołu odbioru końcowego.</w:t>
      </w:r>
    </w:p>
    <w:p w14:paraId="014A92BB" w14:textId="77777777" w:rsidR="00A37528" w:rsidRPr="00B503CA" w:rsidRDefault="009F1E21" w:rsidP="00A75F63">
      <w:pPr>
        <w:pStyle w:val="Kolorowalistaakcent11"/>
        <w:numPr>
          <w:ilvl w:val="1"/>
          <w:numId w:val="28"/>
        </w:numPr>
        <w:autoSpaceDE w:val="0"/>
        <w:autoSpaceDN w:val="0"/>
        <w:adjustRightInd w:val="0"/>
        <w:spacing w:before="0" w:after="0" w:line="276" w:lineRule="auto"/>
        <w:ind w:left="709" w:hanging="709"/>
        <w:rPr>
          <w:rFonts w:asciiTheme="majorHAnsi" w:hAnsiTheme="majorHAnsi" w:cs="Helvetica"/>
          <w:bCs/>
          <w:color w:val="000000" w:themeColor="text1"/>
          <w:sz w:val="24"/>
          <w:szCs w:val="24"/>
        </w:rPr>
      </w:pPr>
      <w:r w:rsidRPr="00B503CA">
        <w:rPr>
          <w:rFonts w:asciiTheme="majorHAnsi" w:hAnsiTheme="majorHAnsi" w:cs="Calibri"/>
          <w:color w:val="000000" w:themeColor="text1"/>
          <w:sz w:val="24"/>
          <w:szCs w:val="24"/>
        </w:rPr>
        <w:t>Kwota pozostawiona na zabezpieczenie roszczeń z tytułu rękojmi za wady fizyczne</w:t>
      </w:r>
      <w:r w:rsidR="00107981" w:rsidRPr="00B503CA">
        <w:rPr>
          <w:rFonts w:asciiTheme="majorHAnsi" w:hAnsiTheme="majorHAnsi" w:cs="Calibri"/>
          <w:color w:val="000000" w:themeColor="text1"/>
          <w:sz w:val="24"/>
          <w:szCs w:val="24"/>
        </w:rPr>
        <w:t xml:space="preserve"> </w:t>
      </w:r>
      <w:r w:rsidR="00AB2DA6" w:rsidRPr="00B503CA">
        <w:rPr>
          <w:rFonts w:asciiTheme="majorHAnsi" w:hAnsiTheme="majorHAnsi" w:cs="Calibri"/>
          <w:color w:val="000000" w:themeColor="text1"/>
          <w:sz w:val="24"/>
          <w:szCs w:val="24"/>
        </w:rPr>
        <w:t>lub</w:t>
      </w:r>
      <w:r w:rsidR="00107981" w:rsidRPr="00B503CA">
        <w:rPr>
          <w:rFonts w:asciiTheme="majorHAnsi" w:hAnsiTheme="majorHAnsi" w:cs="Calibri"/>
          <w:color w:val="000000" w:themeColor="text1"/>
          <w:sz w:val="24"/>
          <w:szCs w:val="24"/>
        </w:rPr>
        <w:t xml:space="preserve"> gwarancji</w:t>
      </w:r>
      <w:r w:rsidRPr="00B503CA">
        <w:rPr>
          <w:rFonts w:asciiTheme="majorHAnsi" w:hAnsiTheme="majorHAnsi" w:cs="Calibri"/>
          <w:color w:val="000000" w:themeColor="text1"/>
          <w:sz w:val="24"/>
          <w:szCs w:val="24"/>
        </w:rPr>
        <w:t>, wynosząca 30% wartości zabezpieczenia należytego wykonania umowy, zostanie zwrócona nie później niż w 15 dniu po upływie okresu</w:t>
      </w:r>
      <w:r w:rsidR="007C7E9B" w:rsidRPr="00B503CA">
        <w:rPr>
          <w:rFonts w:asciiTheme="majorHAnsi" w:hAnsiTheme="majorHAnsi" w:cs="Calibri"/>
          <w:color w:val="000000" w:themeColor="text1"/>
          <w:sz w:val="24"/>
          <w:szCs w:val="24"/>
        </w:rPr>
        <w:t xml:space="preserve"> </w:t>
      </w:r>
      <w:r w:rsidR="00AB2DA6" w:rsidRPr="00B503CA">
        <w:rPr>
          <w:rFonts w:asciiTheme="majorHAnsi" w:hAnsiTheme="majorHAnsi" w:cs="Calibri"/>
          <w:color w:val="000000" w:themeColor="text1"/>
          <w:sz w:val="24"/>
          <w:szCs w:val="24"/>
        </w:rPr>
        <w:t>60 miesięcy od dnia ostatecznego odbioru</w:t>
      </w:r>
      <w:r w:rsidRPr="00B503CA">
        <w:rPr>
          <w:rFonts w:asciiTheme="majorHAnsi" w:hAnsiTheme="majorHAnsi" w:cs="Calibri"/>
          <w:color w:val="000000" w:themeColor="text1"/>
          <w:sz w:val="24"/>
          <w:szCs w:val="24"/>
        </w:rPr>
        <w:t>.</w:t>
      </w:r>
      <w:r w:rsidR="00A37528" w:rsidRPr="00B503CA">
        <w:rPr>
          <w:rFonts w:asciiTheme="majorHAnsi" w:hAnsiTheme="majorHAnsi" w:cs="Calibri"/>
          <w:color w:val="000000" w:themeColor="text1"/>
          <w:sz w:val="24"/>
          <w:szCs w:val="24"/>
        </w:rPr>
        <w:t xml:space="preserve"> </w:t>
      </w:r>
    </w:p>
    <w:p w14:paraId="24EBC270" w14:textId="77777777" w:rsidR="009F1E21" w:rsidRPr="00B503CA" w:rsidRDefault="009F1E21" w:rsidP="00A75F63">
      <w:pPr>
        <w:pStyle w:val="Kolorowalistaakcent11"/>
        <w:numPr>
          <w:ilvl w:val="1"/>
          <w:numId w:val="28"/>
        </w:numPr>
        <w:autoSpaceDE w:val="0"/>
        <w:autoSpaceDN w:val="0"/>
        <w:adjustRightInd w:val="0"/>
        <w:spacing w:before="0" w:after="0" w:line="276" w:lineRule="auto"/>
        <w:ind w:left="709" w:hanging="709"/>
        <w:rPr>
          <w:rFonts w:asciiTheme="majorHAnsi" w:hAnsiTheme="majorHAnsi" w:cs="Helvetica"/>
          <w:bCs/>
          <w:color w:val="000000" w:themeColor="text1"/>
          <w:sz w:val="24"/>
          <w:szCs w:val="24"/>
        </w:rPr>
      </w:pPr>
      <w:r w:rsidRPr="00B503CA">
        <w:rPr>
          <w:rFonts w:asciiTheme="majorHAnsi" w:hAnsiTheme="majorHAnsi" w:cs="Calibri"/>
          <w:color w:val="000000" w:themeColor="text1"/>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038F0681" w14:textId="77777777" w:rsidR="00430F97" w:rsidRPr="00B503CA" w:rsidRDefault="00430F97" w:rsidP="00A75F63">
      <w:pPr>
        <w:pStyle w:val="Kolorowalistaakcent11"/>
        <w:numPr>
          <w:ilvl w:val="1"/>
          <w:numId w:val="28"/>
        </w:numPr>
        <w:autoSpaceDE w:val="0"/>
        <w:autoSpaceDN w:val="0"/>
        <w:adjustRightInd w:val="0"/>
        <w:spacing w:before="0" w:after="0" w:line="276" w:lineRule="auto"/>
        <w:ind w:left="709" w:hanging="709"/>
        <w:rPr>
          <w:rFonts w:asciiTheme="majorHAnsi" w:hAnsiTheme="majorHAnsi" w:cs="Helvetica"/>
          <w:bCs/>
          <w:color w:val="000000" w:themeColor="text1"/>
          <w:sz w:val="24"/>
          <w:szCs w:val="24"/>
        </w:rPr>
      </w:pPr>
      <w:r w:rsidRPr="00B503CA">
        <w:rPr>
          <w:rFonts w:asciiTheme="majorHAnsi" w:hAnsiTheme="majorHAnsi" w:cs="Helvetica"/>
          <w:bCs/>
          <w:color w:val="000000" w:themeColor="text1"/>
          <w:sz w:val="24"/>
          <w:szCs w:val="24"/>
        </w:rPr>
        <w:t xml:space="preserve">W sytuacji, gdy wystąpi konieczność przedłużenia terminu realizacji umowy, Wykonawca przed zawarciem aneksu, zobowiązany jest do przedłużenia terminu ważności wniesionego zabezpieczenia </w:t>
      </w:r>
      <w:r w:rsidR="005052D9" w:rsidRPr="00B503CA">
        <w:rPr>
          <w:rFonts w:asciiTheme="majorHAnsi" w:hAnsiTheme="majorHAnsi" w:cs="Helvetica"/>
          <w:bCs/>
          <w:color w:val="000000" w:themeColor="text1"/>
          <w:sz w:val="24"/>
          <w:szCs w:val="24"/>
        </w:rPr>
        <w:t>wniesionego w formie innej niż pieniężna</w:t>
      </w:r>
      <w:r w:rsidRPr="00B503CA">
        <w:rPr>
          <w:rFonts w:asciiTheme="majorHAnsi" w:hAnsiTheme="majorHAnsi" w:cs="Helvetica"/>
          <w:bCs/>
          <w:color w:val="000000" w:themeColor="text1"/>
          <w:sz w:val="24"/>
          <w:szCs w:val="24"/>
        </w:rPr>
        <w:t>, albo jeśli nie jest to możliwe, do wniesienia nowego zabezpieczenia, na warunkach zaakceptowanych przez Zamawiającego, na okres wynikający z aneksu do umowy.</w:t>
      </w:r>
    </w:p>
    <w:p w14:paraId="20F92A3E" w14:textId="6F9CCE30" w:rsidR="00430F97" w:rsidRDefault="00430F97" w:rsidP="00A75F63">
      <w:pPr>
        <w:pStyle w:val="Kolorowalistaakcent11"/>
        <w:numPr>
          <w:ilvl w:val="1"/>
          <w:numId w:val="28"/>
        </w:numPr>
        <w:autoSpaceDE w:val="0"/>
        <w:autoSpaceDN w:val="0"/>
        <w:adjustRightInd w:val="0"/>
        <w:spacing w:before="0" w:after="0" w:line="276" w:lineRule="auto"/>
        <w:ind w:left="709" w:hanging="709"/>
        <w:rPr>
          <w:rFonts w:asciiTheme="majorHAnsi" w:hAnsiTheme="majorHAnsi"/>
          <w:color w:val="000000" w:themeColor="text1"/>
          <w:sz w:val="24"/>
          <w:szCs w:val="24"/>
        </w:rPr>
      </w:pPr>
      <w:r w:rsidRPr="00B503CA">
        <w:rPr>
          <w:rFonts w:asciiTheme="majorHAnsi" w:hAnsiTheme="majorHAnsi"/>
          <w:color w:val="000000" w:themeColor="text1"/>
          <w:sz w:val="24"/>
          <w:szCs w:val="24"/>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B503CA">
        <w:rPr>
          <w:rFonts w:asciiTheme="majorHAnsi" w:hAnsiTheme="majorHAnsi"/>
          <w:color w:val="000000" w:themeColor="text1"/>
          <w:sz w:val="24"/>
          <w:szCs w:val="24"/>
          <w:vertAlign w:val="superscript"/>
        </w:rPr>
        <w:t>1</w:t>
      </w:r>
      <w:r w:rsidRPr="00B503CA">
        <w:rPr>
          <w:rFonts w:asciiTheme="majorHAnsi" w:hAnsiTheme="majorHAnsi"/>
          <w:color w:val="000000" w:themeColor="text1"/>
          <w:sz w:val="24"/>
          <w:szCs w:val="24"/>
        </w:rPr>
        <w:t xml:space="preserve"> ustawy z 2 marca o szczególnych rozwiązaniach związanych </w:t>
      </w:r>
      <w:r w:rsidRPr="00B503CA">
        <w:rPr>
          <w:rFonts w:asciiTheme="majorHAnsi" w:hAnsiTheme="majorHAnsi"/>
          <w:color w:val="000000" w:themeColor="text1"/>
          <w:sz w:val="24"/>
          <w:szCs w:val="24"/>
        </w:rPr>
        <w:br/>
      </w:r>
      <w:r w:rsidRPr="00B503CA">
        <w:rPr>
          <w:rFonts w:asciiTheme="majorHAnsi" w:hAnsiTheme="majorHAnsi"/>
          <w:color w:val="000000" w:themeColor="text1"/>
          <w:sz w:val="24"/>
          <w:szCs w:val="24"/>
        </w:rPr>
        <w:lastRenderedPageBreak/>
        <w:t xml:space="preserve">z zapobieganiem, przeciwdziałaniem i zwalczaniem COVID-19, innych chorób zakaźnych oraz wywołanych nimi sytuacji kryzysowych (t. j. Dz. U. z 2020 r., poz. 1842 z </w:t>
      </w:r>
      <w:proofErr w:type="spellStart"/>
      <w:r w:rsidRPr="00B503CA">
        <w:rPr>
          <w:rFonts w:asciiTheme="majorHAnsi" w:hAnsiTheme="majorHAnsi"/>
          <w:color w:val="000000" w:themeColor="text1"/>
          <w:sz w:val="24"/>
          <w:szCs w:val="24"/>
        </w:rPr>
        <w:t>późn</w:t>
      </w:r>
      <w:proofErr w:type="spellEnd"/>
      <w:r w:rsidRPr="00B503CA">
        <w:rPr>
          <w:rFonts w:asciiTheme="majorHAnsi" w:hAnsiTheme="majorHAnsi"/>
          <w:color w:val="000000" w:themeColor="text1"/>
          <w:sz w:val="24"/>
          <w:szCs w:val="24"/>
        </w:rPr>
        <w:t>. zm.).</w:t>
      </w:r>
    </w:p>
    <w:p w14:paraId="6D9EF042" w14:textId="057418AE" w:rsidR="00427C39" w:rsidRDefault="00427C39" w:rsidP="00427C39">
      <w:pPr>
        <w:pStyle w:val="Kolorowalistaakcent11"/>
        <w:autoSpaceDE w:val="0"/>
        <w:autoSpaceDN w:val="0"/>
        <w:adjustRightInd w:val="0"/>
        <w:spacing w:before="0" w:after="0" w:line="276" w:lineRule="auto"/>
        <w:ind w:left="709"/>
        <w:rPr>
          <w:rFonts w:asciiTheme="majorHAnsi" w:hAnsiTheme="majorHAnsi"/>
          <w:color w:val="000000" w:themeColor="text1"/>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010F02BF" w14:textId="77777777" w:rsidTr="000405D0">
        <w:trPr>
          <w:jc w:val="center"/>
        </w:trPr>
        <w:tc>
          <w:tcPr>
            <w:tcW w:w="9102" w:type="dxa"/>
            <w:tcBorders>
              <w:bottom w:val="single" w:sz="4" w:space="0" w:color="auto"/>
            </w:tcBorders>
            <w:shd w:val="clear" w:color="auto" w:fill="D9D9D9" w:themeFill="background1" w:themeFillShade="D9"/>
          </w:tcPr>
          <w:p w14:paraId="631BA4D7"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2D9">
              <w:rPr>
                <w:rFonts w:asciiTheme="majorHAnsi" w:hAnsiTheme="majorHAnsi"/>
                <w:sz w:val="26"/>
                <w:szCs w:val="26"/>
              </w:rPr>
              <w:t>1</w:t>
            </w:r>
          </w:p>
          <w:p w14:paraId="368FAA8E" w14:textId="77777777" w:rsidR="000405D0" w:rsidRPr="000405D0" w:rsidRDefault="000405D0" w:rsidP="000405D0">
            <w:pPr>
              <w:suppressAutoHyphens/>
              <w:spacing w:line="276" w:lineRule="auto"/>
              <w:contextualSpacing/>
              <w:jc w:val="center"/>
              <w:textAlignment w:val="baseline"/>
              <w:rPr>
                <w:rFonts w:asciiTheme="majorHAnsi" w:hAnsiTheme="majorHAnsi"/>
                <w:b/>
                <w:sz w:val="26"/>
                <w:szCs w:val="26"/>
              </w:rPr>
            </w:pPr>
            <w:r w:rsidRPr="000405D0">
              <w:rPr>
                <w:rFonts w:asciiTheme="majorHAnsi" w:hAnsiTheme="majorHAnsi"/>
                <w:b/>
                <w:sz w:val="26"/>
                <w:szCs w:val="26"/>
              </w:rPr>
              <w:t xml:space="preserve">PROJEKTOWANE POSTANOWIENIA UMOWY W SPRAWIE ZAMÓWIENIA </w:t>
            </w:r>
          </w:p>
          <w:p w14:paraId="408ECEAC" w14:textId="77777777" w:rsidR="000405D0" w:rsidRPr="000405D0" w:rsidRDefault="000405D0" w:rsidP="000405D0">
            <w:pPr>
              <w:suppressAutoHyphens/>
              <w:spacing w:line="276" w:lineRule="auto"/>
              <w:contextualSpacing/>
              <w:jc w:val="center"/>
              <w:textAlignment w:val="baseline"/>
              <w:rPr>
                <w:rFonts w:asciiTheme="majorHAnsi" w:hAnsiTheme="majorHAnsi"/>
                <w:b/>
                <w:sz w:val="26"/>
                <w:szCs w:val="26"/>
              </w:rPr>
            </w:pPr>
            <w:r w:rsidRPr="000405D0">
              <w:rPr>
                <w:rFonts w:asciiTheme="majorHAnsi" w:hAnsiTheme="majorHAnsi"/>
                <w:b/>
                <w:sz w:val="26"/>
                <w:szCs w:val="26"/>
              </w:rPr>
              <w:t xml:space="preserve">PUBLICZNEGO, KTÓRE ZOSTANĄ WPROWADZONE DO UMOWY </w:t>
            </w:r>
          </w:p>
          <w:p w14:paraId="419B6218" w14:textId="77777777" w:rsidR="00D9784D" w:rsidRPr="00C6306E" w:rsidRDefault="000405D0" w:rsidP="000405D0">
            <w:pPr>
              <w:suppressAutoHyphens/>
              <w:spacing w:line="276" w:lineRule="auto"/>
              <w:contextualSpacing/>
              <w:jc w:val="center"/>
              <w:textAlignment w:val="baseline"/>
              <w:rPr>
                <w:rFonts w:asciiTheme="majorHAnsi" w:hAnsiTheme="majorHAnsi"/>
              </w:rPr>
            </w:pPr>
            <w:r w:rsidRPr="000405D0">
              <w:rPr>
                <w:rFonts w:asciiTheme="majorHAnsi" w:hAnsiTheme="majorHAnsi"/>
                <w:b/>
                <w:sz w:val="26"/>
                <w:szCs w:val="26"/>
              </w:rPr>
              <w:t>W</w:t>
            </w:r>
            <w:r>
              <w:rPr>
                <w:rFonts w:asciiTheme="majorHAnsi" w:hAnsiTheme="majorHAnsi"/>
                <w:b/>
                <w:sz w:val="26"/>
                <w:szCs w:val="26"/>
              </w:rPr>
              <w:t xml:space="preserve"> SPRAWIE ZAMÓWIENIA PUBLICZNEGO</w:t>
            </w:r>
          </w:p>
        </w:tc>
      </w:tr>
    </w:tbl>
    <w:p w14:paraId="37E90C90" w14:textId="77777777" w:rsidR="005052D9" w:rsidRDefault="005052D9" w:rsidP="005052D9">
      <w:pPr>
        <w:pStyle w:val="Kolorowalistaakcent11"/>
        <w:widowControl w:val="0"/>
        <w:suppressAutoHyphens/>
        <w:spacing w:line="276" w:lineRule="auto"/>
        <w:outlineLvl w:val="3"/>
        <w:rPr>
          <w:rFonts w:asciiTheme="majorHAnsi" w:hAnsiTheme="majorHAnsi"/>
          <w:sz w:val="24"/>
          <w:szCs w:val="24"/>
        </w:rPr>
      </w:pPr>
    </w:p>
    <w:p w14:paraId="0293CC7B" w14:textId="45F61498" w:rsidR="005052D9" w:rsidRDefault="005052D9" w:rsidP="00A75F63">
      <w:pPr>
        <w:pStyle w:val="Kolorowalistaakcent11"/>
        <w:widowControl w:val="0"/>
        <w:numPr>
          <w:ilvl w:val="1"/>
          <w:numId w:val="29"/>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Projekt Umowy stanowi </w:t>
      </w:r>
      <w:r w:rsidRPr="00C6306E">
        <w:rPr>
          <w:rFonts w:asciiTheme="majorHAnsi" w:hAnsiTheme="majorHAnsi"/>
          <w:b/>
          <w:sz w:val="24"/>
          <w:szCs w:val="24"/>
        </w:rPr>
        <w:t xml:space="preserve">Załącznik Nr </w:t>
      </w:r>
      <w:r w:rsidR="00427C39">
        <w:rPr>
          <w:rFonts w:asciiTheme="majorHAnsi" w:hAnsiTheme="majorHAnsi"/>
          <w:b/>
          <w:sz w:val="24"/>
          <w:szCs w:val="24"/>
        </w:rPr>
        <w:t xml:space="preserve">2 </w:t>
      </w:r>
      <w:r w:rsidRPr="00C6306E">
        <w:rPr>
          <w:rFonts w:asciiTheme="majorHAnsi" w:hAnsiTheme="majorHAnsi"/>
          <w:b/>
          <w:sz w:val="24"/>
          <w:szCs w:val="24"/>
        </w:rPr>
        <w:t xml:space="preserve">do </w:t>
      </w:r>
      <w:r w:rsidR="00A435B8">
        <w:rPr>
          <w:rFonts w:asciiTheme="majorHAnsi" w:hAnsiTheme="majorHAnsi"/>
          <w:b/>
          <w:sz w:val="24"/>
          <w:szCs w:val="24"/>
        </w:rPr>
        <w:t>SWZ</w:t>
      </w:r>
      <w:r w:rsidRPr="00C6306E">
        <w:rPr>
          <w:rFonts w:asciiTheme="majorHAnsi" w:hAnsiTheme="majorHAnsi"/>
          <w:sz w:val="24"/>
          <w:szCs w:val="24"/>
        </w:rPr>
        <w:t>.</w:t>
      </w:r>
    </w:p>
    <w:p w14:paraId="7B18334B" w14:textId="2DCA3DE3" w:rsidR="00D9784D" w:rsidRDefault="00D9784D" w:rsidP="00A75F63">
      <w:pPr>
        <w:pStyle w:val="Kolorowalistaakcent11"/>
        <w:widowControl w:val="0"/>
        <w:numPr>
          <w:ilvl w:val="1"/>
          <w:numId w:val="29"/>
        </w:numPr>
        <w:suppressAutoHyphens/>
        <w:spacing w:line="276" w:lineRule="auto"/>
        <w:ind w:left="709" w:hanging="709"/>
        <w:outlineLvl w:val="3"/>
        <w:rPr>
          <w:rFonts w:asciiTheme="majorHAnsi" w:hAnsiTheme="majorHAnsi"/>
          <w:sz w:val="24"/>
          <w:szCs w:val="24"/>
        </w:rPr>
      </w:pPr>
      <w:r w:rsidRPr="007F1F51">
        <w:rPr>
          <w:rFonts w:asciiTheme="majorHAnsi" w:hAnsiTheme="majorHAnsi"/>
          <w:sz w:val="24"/>
          <w:szCs w:val="24"/>
        </w:rPr>
        <w:t xml:space="preserve">Zamawiający przewiduje możliwości wprowadzenia zmian do zawartej umowy, na podstawie art. </w:t>
      </w:r>
      <w:r w:rsidR="007F1F51">
        <w:rPr>
          <w:rFonts w:asciiTheme="majorHAnsi" w:hAnsiTheme="majorHAnsi"/>
          <w:sz w:val="24"/>
          <w:szCs w:val="24"/>
        </w:rPr>
        <w:t>454-455</w:t>
      </w:r>
      <w:r w:rsidRPr="007F1F51">
        <w:rPr>
          <w:rFonts w:asciiTheme="majorHAnsi" w:hAnsiTheme="majorHAnsi"/>
          <w:sz w:val="24"/>
          <w:szCs w:val="24"/>
        </w:rPr>
        <w:t xml:space="preserve"> ustawy</w:t>
      </w:r>
      <w:r w:rsidR="000405D0">
        <w:rPr>
          <w:rFonts w:asciiTheme="majorHAnsi" w:hAnsiTheme="majorHAnsi"/>
          <w:sz w:val="24"/>
          <w:szCs w:val="24"/>
        </w:rPr>
        <w:t xml:space="preserve"> </w:t>
      </w:r>
      <w:proofErr w:type="spellStart"/>
      <w:r w:rsidR="000405D0">
        <w:rPr>
          <w:rFonts w:asciiTheme="majorHAnsi" w:hAnsiTheme="majorHAnsi"/>
          <w:sz w:val="24"/>
          <w:szCs w:val="24"/>
        </w:rPr>
        <w:t>Pzp</w:t>
      </w:r>
      <w:proofErr w:type="spellEnd"/>
      <w:r w:rsidR="007F1F51">
        <w:rPr>
          <w:rFonts w:asciiTheme="majorHAnsi" w:hAnsiTheme="majorHAnsi"/>
          <w:sz w:val="24"/>
          <w:szCs w:val="24"/>
        </w:rPr>
        <w:t xml:space="preserve"> oraz postanowień </w:t>
      </w:r>
      <w:r w:rsidR="0032584E" w:rsidRPr="007F1F51">
        <w:rPr>
          <w:rFonts w:asciiTheme="majorHAnsi" w:hAnsiTheme="majorHAnsi"/>
          <w:sz w:val="24"/>
          <w:szCs w:val="24"/>
        </w:rPr>
        <w:t>Projek</w:t>
      </w:r>
      <w:r w:rsidR="007F1F51">
        <w:rPr>
          <w:rFonts w:asciiTheme="majorHAnsi" w:hAnsiTheme="majorHAnsi"/>
          <w:sz w:val="24"/>
          <w:szCs w:val="24"/>
        </w:rPr>
        <w:t>tu</w:t>
      </w:r>
      <w:r w:rsidR="0099367B" w:rsidRPr="007F1F51">
        <w:rPr>
          <w:rFonts w:asciiTheme="majorHAnsi" w:hAnsiTheme="majorHAnsi"/>
          <w:sz w:val="24"/>
          <w:szCs w:val="24"/>
        </w:rPr>
        <w:t xml:space="preserve"> </w:t>
      </w:r>
      <w:r w:rsidRPr="007F1F51">
        <w:rPr>
          <w:rFonts w:asciiTheme="majorHAnsi" w:hAnsiTheme="majorHAnsi"/>
          <w:sz w:val="24"/>
          <w:szCs w:val="24"/>
        </w:rPr>
        <w:t>Umowy.</w:t>
      </w:r>
    </w:p>
    <w:p w14:paraId="42B50B6D" w14:textId="77777777" w:rsidR="00554E51" w:rsidRDefault="00554E51" w:rsidP="00554E51">
      <w:pPr>
        <w:pStyle w:val="Kolorowalistaakcent11"/>
        <w:widowControl w:val="0"/>
        <w:suppressAutoHyphens/>
        <w:spacing w:line="276" w:lineRule="auto"/>
        <w:ind w:left="709"/>
        <w:outlineLvl w:val="3"/>
        <w:rPr>
          <w:rFonts w:asciiTheme="majorHAnsi" w:hAnsiTheme="majorHAnsi"/>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6708E0" w:rsidRPr="00C6306E" w14:paraId="0F188D1A" w14:textId="77777777" w:rsidTr="000405D0">
        <w:trPr>
          <w:trHeight w:val="507"/>
          <w:jc w:val="center"/>
        </w:trPr>
        <w:tc>
          <w:tcPr>
            <w:tcW w:w="9072" w:type="dxa"/>
            <w:shd w:val="clear" w:color="auto" w:fill="D9D9D9" w:themeFill="background1" w:themeFillShade="D9"/>
          </w:tcPr>
          <w:p w14:paraId="1976BCED" w14:textId="77777777" w:rsidR="006708E0" w:rsidRPr="00C6306E" w:rsidRDefault="006708E0" w:rsidP="00627C7D">
            <w:pPr>
              <w:suppressAutoHyphens/>
              <w:spacing w:line="276" w:lineRule="auto"/>
              <w:contextualSpacing/>
              <w:jc w:val="center"/>
              <w:textAlignment w:val="baseline"/>
              <w:rPr>
                <w:rFonts w:asciiTheme="majorHAnsi" w:hAnsiTheme="majorHAnsi"/>
                <w:color w:val="000000"/>
                <w:sz w:val="26"/>
                <w:szCs w:val="26"/>
              </w:rPr>
            </w:pPr>
            <w:r w:rsidRPr="00C6306E">
              <w:rPr>
                <w:rFonts w:asciiTheme="majorHAnsi" w:hAnsiTheme="majorHAnsi"/>
                <w:color w:val="000000"/>
                <w:sz w:val="26"/>
                <w:szCs w:val="26"/>
              </w:rPr>
              <w:t>Rozdział 2</w:t>
            </w:r>
            <w:r w:rsidR="00195461">
              <w:rPr>
                <w:rFonts w:asciiTheme="majorHAnsi" w:hAnsiTheme="majorHAnsi"/>
                <w:color w:val="000000"/>
                <w:sz w:val="26"/>
                <w:szCs w:val="26"/>
              </w:rPr>
              <w:t>2</w:t>
            </w:r>
          </w:p>
          <w:p w14:paraId="7B3A854B" w14:textId="77777777" w:rsidR="006708E0" w:rsidRPr="00C6306E" w:rsidRDefault="006708E0" w:rsidP="00627C7D">
            <w:pPr>
              <w:suppressAutoHyphens/>
              <w:spacing w:line="276" w:lineRule="auto"/>
              <w:contextualSpacing/>
              <w:jc w:val="center"/>
              <w:textAlignment w:val="baseline"/>
              <w:rPr>
                <w:rFonts w:asciiTheme="majorHAnsi" w:hAnsiTheme="majorHAnsi"/>
                <w:color w:val="000000"/>
              </w:rPr>
            </w:pPr>
            <w:r w:rsidRPr="00C6306E">
              <w:rPr>
                <w:rFonts w:asciiTheme="majorHAnsi" w:hAnsiTheme="majorHAnsi"/>
                <w:b/>
                <w:color w:val="000000"/>
                <w:sz w:val="26"/>
                <w:szCs w:val="26"/>
              </w:rPr>
              <w:t>OCHRONA DANYCH OSOBOWYCH</w:t>
            </w:r>
          </w:p>
        </w:tc>
      </w:tr>
    </w:tbl>
    <w:p w14:paraId="3BE9E5DA" w14:textId="77777777" w:rsidR="00470482" w:rsidRPr="00C6306E" w:rsidRDefault="00470482" w:rsidP="00627C7D">
      <w:pPr>
        <w:spacing w:line="276" w:lineRule="auto"/>
        <w:rPr>
          <w:rFonts w:asciiTheme="majorHAnsi" w:hAnsiTheme="majorHAnsi" w:cs="Arial"/>
          <w:bCs/>
        </w:rPr>
      </w:pPr>
    </w:p>
    <w:p w14:paraId="1723BA02" w14:textId="77777777" w:rsidR="00470482" w:rsidRPr="00C6306E" w:rsidRDefault="00470482" w:rsidP="00627C7D">
      <w:pPr>
        <w:spacing w:line="276" w:lineRule="auto"/>
        <w:jc w:val="both"/>
        <w:rPr>
          <w:rFonts w:asciiTheme="majorHAnsi" w:hAnsiTheme="majorHAnsi" w:cs="Arial"/>
          <w:b/>
        </w:rPr>
      </w:pPr>
      <w:r w:rsidRPr="00C6306E">
        <w:rPr>
          <w:rFonts w:asciiTheme="majorHAnsi" w:hAnsiTheme="majorHAnsi" w:cs="Arial"/>
        </w:rPr>
        <w:t xml:space="preserve">Zgodnie z art. 13 ust. 1 i 2 rozporządzenia Parlamentu Europejskiego i Rady (UE) 2016/679 z dnia 27 kwietnia 2016 r. w sprawie ochrony osób fizycznych w związku z przetwarzaniem danych osobowych i w sprawie swobodnego przepływu </w:t>
      </w:r>
      <w:r w:rsidR="00C366D6">
        <w:rPr>
          <w:rFonts w:asciiTheme="majorHAnsi" w:hAnsiTheme="majorHAnsi" w:cs="Arial"/>
        </w:rPr>
        <w:br/>
      </w:r>
      <w:r w:rsidRPr="00C6306E">
        <w:rPr>
          <w:rFonts w:asciiTheme="majorHAnsi" w:hAnsiTheme="majorHAnsi" w:cs="Arial"/>
        </w:rPr>
        <w:t xml:space="preserve">takich danych oraz uchylenia dyrektywy 95/46/WE (ogólne rozporządzenie o ochronie danych) (Dz. Urz. UE L 119 z 04.05.2016, str. 1), dalej </w:t>
      </w:r>
      <w:r w:rsidRPr="00C6306E">
        <w:rPr>
          <w:rFonts w:asciiTheme="majorHAnsi" w:hAnsiTheme="majorHAnsi" w:cs="Arial"/>
          <w:i/>
          <w:iCs/>
        </w:rPr>
        <w:t>„RODO”,</w:t>
      </w:r>
      <w:r w:rsidRPr="00C6306E">
        <w:rPr>
          <w:rFonts w:asciiTheme="majorHAnsi" w:hAnsiTheme="majorHAnsi" w:cs="Arial"/>
        </w:rPr>
        <w:t xml:space="preserve"> </w:t>
      </w:r>
      <w:r w:rsidRPr="00C6306E">
        <w:rPr>
          <w:rFonts w:asciiTheme="majorHAnsi" w:hAnsiTheme="majorHAnsi" w:cs="Arial"/>
          <w:b/>
        </w:rPr>
        <w:t xml:space="preserve">Zamawiający </w:t>
      </w:r>
      <w:r w:rsidRPr="00C6306E">
        <w:rPr>
          <w:rFonts w:asciiTheme="majorHAnsi" w:hAnsiTheme="majorHAnsi" w:cs="Arial"/>
          <w:b/>
        </w:rPr>
        <w:br/>
        <w:t xml:space="preserve">informuje, że: </w:t>
      </w:r>
    </w:p>
    <w:p w14:paraId="50A3A216" w14:textId="77777777" w:rsidR="00470482" w:rsidRPr="00C6306E" w:rsidRDefault="00470482" w:rsidP="0068668D">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Jest administratorem danych osobowych Wykonawcy oraz osób, których dane Wykonawca przekazał w niniejszym postępowaniu</w:t>
      </w:r>
      <w:r w:rsidRPr="00C6306E">
        <w:rPr>
          <w:rFonts w:asciiTheme="majorHAnsi" w:hAnsiTheme="majorHAnsi" w:cs="Arial"/>
          <w:i/>
          <w:sz w:val="24"/>
          <w:szCs w:val="24"/>
        </w:rPr>
        <w:t>;</w:t>
      </w:r>
    </w:p>
    <w:p w14:paraId="308E0B26" w14:textId="2455F7EF" w:rsidR="00470482" w:rsidRPr="00427C39" w:rsidRDefault="00470482" w:rsidP="001E1F9D">
      <w:pPr>
        <w:pStyle w:val="Akapitzlist"/>
        <w:numPr>
          <w:ilvl w:val="0"/>
          <w:numId w:val="18"/>
        </w:numPr>
        <w:spacing w:line="276" w:lineRule="auto"/>
        <w:ind w:left="426" w:hanging="426"/>
        <w:rPr>
          <w:rFonts w:asciiTheme="majorHAnsi" w:hAnsiTheme="majorHAnsi"/>
          <w:b/>
          <w:bCs/>
          <w:sz w:val="24"/>
          <w:szCs w:val="24"/>
          <w:lang w:eastAsia="ar-SA"/>
        </w:rPr>
      </w:pPr>
      <w:r w:rsidRPr="00427C39">
        <w:rPr>
          <w:rFonts w:asciiTheme="majorHAnsi" w:eastAsia="Times New Roman" w:hAnsiTheme="majorHAnsi" w:cs="Arial"/>
          <w:sz w:val="24"/>
          <w:szCs w:val="24"/>
          <w:lang w:eastAsia="pl-PL"/>
        </w:rPr>
        <w:t>dane osobowe Wykonawcy przetwarzane będą na podstawie art. 6 ust. 1 lit. c</w:t>
      </w:r>
      <w:r w:rsidRPr="00427C39">
        <w:rPr>
          <w:rFonts w:asciiTheme="majorHAnsi" w:eastAsia="Times New Roman" w:hAnsiTheme="majorHAnsi" w:cs="Arial"/>
          <w:i/>
          <w:sz w:val="24"/>
          <w:szCs w:val="24"/>
          <w:lang w:eastAsia="pl-PL"/>
        </w:rPr>
        <w:t xml:space="preserve"> </w:t>
      </w:r>
      <w:r w:rsidRPr="00427C39">
        <w:rPr>
          <w:rFonts w:asciiTheme="majorHAnsi" w:eastAsia="Times New Roman" w:hAnsiTheme="majorHAnsi" w:cs="Arial"/>
          <w:sz w:val="24"/>
          <w:szCs w:val="24"/>
          <w:lang w:eastAsia="pl-PL"/>
        </w:rPr>
        <w:t xml:space="preserve">RODO w celu </w:t>
      </w:r>
      <w:r w:rsidRPr="00427C39">
        <w:rPr>
          <w:rFonts w:asciiTheme="majorHAnsi" w:hAnsiTheme="majorHAnsi" w:cs="Arial"/>
          <w:sz w:val="24"/>
          <w:szCs w:val="24"/>
        </w:rPr>
        <w:t xml:space="preserve">związanym z postępowaniem o udzielenie zamówienia publicznego </w:t>
      </w:r>
      <w:r w:rsidRPr="00427C39">
        <w:rPr>
          <w:rFonts w:asciiTheme="majorHAnsi" w:hAnsiTheme="majorHAnsi" w:cs="Arial"/>
          <w:sz w:val="24"/>
          <w:szCs w:val="24"/>
        </w:rPr>
        <w:br/>
        <w:t xml:space="preserve">na </w:t>
      </w:r>
      <w:r w:rsidR="002A7D67" w:rsidRPr="002A7D67">
        <w:rPr>
          <w:rFonts w:asciiTheme="majorHAnsi" w:hAnsiTheme="majorHAnsi" w:cs="Arial"/>
          <w:b/>
          <w:bCs/>
          <w:sz w:val="24"/>
          <w:szCs w:val="24"/>
        </w:rPr>
        <w:t>Pełnienie funkcji inspektora nadzoru inwestorskiego branży elektrycznej</w:t>
      </w:r>
      <w:r w:rsidR="00A35C73">
        <w:rPr>
          <w:rFonts w:asciiTheme="majorHAnsi" w:hAnsiTheme="majorHAnsi" w:cs="Arial"/>
          <w:b/>
          <w:bCs/>
          <w:sz w:val="24"/>
          <w:szCs w:val="24"/>
        </w:rPr>
        <w:t xml:space="preserve">, </w:t>
      </w:r>
      <w:r w:rsidR="00A35C73" w:rsidRPr="002A7D67">
        <w:rPr>
          <w:rFonts w:asciiTheme="majorHAnsi" w:hAnsiTheme="majorHAnsi" w:cs="Arial"/>
          <w:b/>
          <w:bCs/>
          <w:sz w:val="24"/>
          <w:szCs w:val="24"/>
        </w:rPr>
        <w:t>sanitarnej</w:t>
      </w:r>
      <w:r w:rsidR="002A7D67" w:rsidRPr="002A7D67">
        <w:rPr>
          <w:rFonts w:asciiTheme="majorHAnsi" w:hAnsiTheme="majorHAnsi" w:cs="Arial"/>
          <w:b/>
          <w:bCs/>
          <w:sz w:val="24"/>
          <w:szCs w:val="24"/>
        </w:rPr>
        <w:t xml:space="preserve"> oraz ogólnobudowlanej nad realizacją zadania pn. </w:t>
      </w:r>
      <w:r w:rsidR="002A7D67" w:rsidRPr="002A7D67">
        <w:rPr>
          <w:rFonts w:asciiTheme="majorHAnsi" w:hAnsiTheme="majorHAnsi" w:cs="Arial"/>
          <w:b/>
          <w:bCs/>
          <w:i/>
          <w:iCs/>
          <w:sz w:val="24"/>
          <w:szCs w:val="24"/>
        </w:rPr>
        <w:t>„</w:t>
      </w:r>
      <w:proofErr w:type="spellStart"/>
      <w:r w:rsidR="002A7D67" w:rsidRPr="002A7D67">
        <w:rPr>
          <w:rFonts w:asciiTheme="majorHAnsi" w:hAnsiTheme="majorHAnsi" w:cs="Arial"/>
          <w:b/>
          <w:bCs/>
          <w:i/>
          <w:iCs/>
          <w:sz w:val="24"/>
          <w:szCs w:val="24"/>
        </w:rPr>
        <w:t>Ekopartnerzy</w:t>
      </w:r>
      <w:proofErr w:type="spellEnd"/>
      <w:r w:rsidR="002A7D67" w:rsidRPr="002A7D67">
        <w:rPr>
          <w:rFonts w:asciiTheme="majorHAnsi" w:hAnsiTheme="majorHAnsi" w:cs="Arial"/>
          <w:b/>
          <w:bCs/>
          <w:i/>
          <w:iCs/>
          <w:sz w:val="24"/>
          <w:szCs w:val="24"/>
        </w:rPr>
        <w:t xml:space="preserve"> na rzecz słonecznej energii Małopolski”</w:t>
      </w:r>
      <w:r w:rsidR="002A7D67">
        <w:rPr>
          <w:rFonts w:asciiTheme="majorHAnsi" w:hAnsiTheme="majorHAnsi" w:cs="Arial"/>
          <w:b/>
          <w:bCs/>
          <w:i/>
          <w:iCs/>
          <w:sz w:val="24"/>
          <w:szCs w:val="24"/>
        </w:rPr>
        <w:t xml:space="preserve"> </w:t>
      </w:r>
      <w:r w:rsidRPr="00427C39">
        <w:rPr>
          <w:rFonts w:asciiTheme="majorHAnsi" w:hAnsiTheme="majorHAnsi" w:cs="Arial"/>
          <w:sz w:val="24"/>
          <w:szCs w:val="24"/>
        </w:rPr>
        <w:t>prowadzonym w trybie przetargu nieograniczonego;</w:t>
      </w:r>
    </w:p>
    <w:p w14:paraId="544E6C86" w14:textId="77777777" w:rsidR="00470482" w:rsidRPr="00C6306E" w:rsidRDefault="00470482" w:rsidP="0068668D">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odbiorcami danych osobowych Wykonawcy będą osoby lub podmioty, którym udostępniona zostanie dokumentacja postępowania w oparciu o art. </w:t>
      </w:r>
      <w:r w:rsidR="00A94987">
        <w:rPr>
          <w:rFonts w:asciiTheme="majorHAnsi" w:eastAsia="Times New Roman" w:hAnsiTheme="majorHAnsi" w:cs="Arial"/>
          <w:sz w:val="24"/>
          <w:szCs w:val="24"/>
          <w:lang w:eastAsia="pl-PL"/>
        </w:rPr>
        <w:t>1</w:t>
      </w:r>
      <w:r w:rsidRPr="00C6306E">
        <w:rPr>
          <w:rFonts w:asciiTheme="majorHAnsi" w:eastAsia="Times New Roman" w:hAnsiTheme="majorHAnsi" w:cs="Arial"/>
          <w:sz w:val="24"/>
          <w:szCs w:val="24"/>
          <w:lang w:eastAsia="pl-PL"/>
        </w:rPr>
        <w:t xml:space="preserve">8 oraz art. </w:t>
      </w:r>
      <w:r w:rsidR="00A94987">
        <w:rPr>
          <w:rFonts w:asciiTheme="majorHAnsi" w:eastAsia="Times New Roman" w:hAnsiTheme="majorHAnsi" w:cs="Arial"/>
          <w:sz w:val="24"/>
          <w:szCs w:val="24"/>
          <w:lang w:eastAsia="pl-PL"/>
        </w:rPr>
        <w:t xml:space="preserve">74 </w:t>
      </w:r>
      <w:r w:rsidRPr="00C6306E">
        <w:rPr>
          <w:rFonts w:asciiTheme="majorHAnsi" w:eastAsia="Times New Roman" w:hAnsiTheme="majorHAnsi" w:cs="Arial"/>
          <w:sz w:val="24"/>
          <w:szCs w:val="24"/>
          <w:lang w:eastAsia="pl-PL"/>
        </w:rPr>
        <w:t xml:space="preserve">ustawy </w:t>
      </w:r>
      <w:r w:rsidRPr="00FF3F5F">
        <w:rPr>
          <w:rFonts w:asciiTheme="majorHAnsi" w:eastAsia="Times New Roman" w:hAnsiTheme="majorHAnsi" w:cs="Arial"/>
          <w:sz w:val="24"/>
          <w:szCs w:val="24"/>
          <w:lang w:eastAsia="pl-PL"/>
        </w:rPr>
        <w:t>z</w:t>
      </w:r>
      <w:r w:rsidR="00FF3F5F" w:rsidRPr="00FF3F5F">
        <w:rPr>
          <w:rFonts w:asciiTheme="majorHAnsi" w:eastAsia="Times New Roman" w:hAnsiTheme="majorHAnsi" w:cs="Arial"/>
          <w:sz w:val="24"/>
          <w:szCs w:val="24"/>
          <w:lang w:eastAsia="pl-PL"/>
        </w:rPr>
        <w:t xml:space="preserve"> </w:t>
      </w:r>
      <w:r w:rsidR="00FF3F5F" w:rsidRPr="00FF3F5F">
        <w:rPr>
          <w:rFonts w:asciiTheme="majorHAnsi" w:hAnsiTheme="majorHAnsi" w:cs="Arial"/>
          <w:bCs/>
          <w:sz w:val="24"/>
          <w:szCs w:val="24"/>
        </w:rPr>
        <w:t>dnia 11 września 2019 r. Prawo zamówień publicznych</w:t>
      </w:r>
      <w:r w:rsidR="00A94987">
        <w:rPr>
          <w:rFonts w:asciiTheme="majorHAnsi" w:hAnsiTheme="majorHAnsi" w:cs="Arial"/>
          <w:bCs/>
          <w:sz w:val="24"/>
          <w:szCs w:val="24"/>
        </w:rPr>
        <w:t xml:space="preserve"> </w:t>
      </w:r>
      <w:r w:rsidRPr="00C6306E">
        <w:rPr>
          <w:rFonts w:asciiTheme="majorHAnsi" w:eastAsia="Times New Roman" w:hAnsiTheme="majorHAnsi" w:cs="Arial"/>
          <w:sz w:val="24"/>
          <w:szCs w:val="24"/>
          <w:lang w:eastAsia="pl-PL"/>
        </w:rPr>
        <w:t xml:space="preserve">(Dz. U. z 2019 r. poz. </w:t>
      </w:r>
      <w:r w:rsidR="000405D0">
        <w:rPr>
          <w:rFonts w:asciiTheme="majorHAnsi" w:eastAsia="Times New Roman" w:hAnsiTheme="majorHAnsi" w:cs="Arial"/>
          <w:sz w:val="24"/>
          <w:szCs w:val="24"/>
          <w:lang w:eastAsia="pl-PL"/>
        </w:rPr>
        <w:t xml:space="preserve">2019 z </w:t>
      </w:r>
      <w:proofErr w:type="spellStart"/>
      <w:r w:rsidR="000405D0">
        <w:rPr>
          <w:rFonts w:asciiTheme="majorHAnsi" w:eastAsia="Times New Roman" w:hAnsiTheme="majorHAnsi" w:cs="Arial"/>
          <w:sz w:val="24"/>
          <w:szCs w:val="24"/>
          <w:lang w:eastAsia="pl-PL"/>
        </w:rPr>
        <w:t>późn</w:t>
      </w:r>
      <w:proofErr w:type="spellEnd"/>
      <w:r w:rsidR="000405D0">
        <w:rPr>
          <w:rFonts w:asciiTheme="majorHAnsi" w:eastAsia="Times New Roman" w:hAnsiTheme="majorHAnsi" w:cs="Arial"/>
          <w:sz w:val="24"/>
          <w:szCs w:val="24"/>
          <w:lang w:eastAsia="pl-PL"/>
        </w:rPr>
        <w:t>. zm.</w:t>
      </w:r>
      <w:r w:rsidRPr="00C6306E">
        <w:rPr>
          <w:rFonts w:asciiTheme="majorHAnsi" w:eastAsia="Times New Roman" w:hAnsiTheme="majorHAnsi" w:cs="Arial"/>
          <w:sz w:val="24"/>
          <w:szCs w:val="24"/>
          <w:lang w:eastAsia="pl-PL"/>
        </w:rPr>
        <w:t xml:space="preserve">), dalej „ustawa </w:t>
      </w:r>
      <w:proofErr w:type="spellStart"/>
      <w:r w:rsidRPr="00C6306E">
        <w:rPr>
          <w:rFonts w:asciiTheme="majorHAnsi" w:eastAsia="Times New Roman" w:hAnsiTheme="majorHAnsi" w:cs="Arial"/>
          <w:sz w:val="24"/>
          <w:szCs w:val="24"/>
          <w:lang w:eastAsia="pl-PL"/>
        </w:rPr>
        <w:t>Pzp</w:t>
      </w:r>
      <w:proofErr w:type="spellEnd"/>
      <w:r w:rsidRPr="00C6306E">
        <w:rPr>
          <w:rFonts w:asciiTheme="majorHAnsi" w:eastAsia="Times New Roman" w:hAnsiTheme="majorHAnsi" w:cs="Arial"/>
          <w:sz w:val="24"/>
          <w:szCs w:val="24"/>
          <w:lang w:eastAsia="pl-PL"/>
        </w:rPr>
        <w:t xml:space="preserve">”;  </w:t>
      </w:r>
    </w:p>
    <w:p w14:paraId="5FA6219A" w14:textId="77777777" w:rsidR="00A94987" w:rsidRPr="00A94987" w:rsidRDefault="00470482" w:rsidP="0068668D">
      <w:pPr>
        <w:pStyle w:val="Akapitzlist"/>
        <w:numPr>
          <w:ilvl w:val="0"/>
          <w:numId w:val="18"/>
        </w:numPr>
        <w:spacing w:before="0" w:after="0" w:line="276" w:lineRule="auto"/>
        <w:ind w:left="426" w:hanging="426"/>
        <w:rPr>
          <w:rFonts w:asciiTheme="majorHAnsi" w:eastAsia="Times New Roman" w:hAnsiTheme="majorHAnsi" w:cs="Arial"/>
          <w:sz w:val="24"/>
          <w:szCs w:val="24"/>
          <w:lang w:eastAsia="pl-PL"/>
        </w:rPr>
      </w:pPr>
      <w:r w:rsidRPr="00A94987">
        <w:rPr>
          <w:rFonts w:asciiTheme="majorHAnsi" w:eastAsia="Times New Roman" w:hAnsiTheme="majorHAnsi" w:cs="Arial"/>
          <w:sz w:val="24"/>
          <w:szCs w:val="24"/>
          <w:lang w:eastAsia="pl-PL"/>
        </w:rPr>
        <w:t xml:space="preserve">dane osobowe Wykonawcy będą przechowywane, zgodnie z art. </w:t>
      </w:r>
      <w:r w:rsidR="00A94987" w:rsidRPr="00A94987">
        <w:rPr>
          <w:rFonts w:asciiTheme="majorHAnsi" w:eastAsia="Times New Roman" w:hAnsiTheme="majorHAnsi" w:cs="Arial"/>
          <w:sz w:val="24"/>
          <w:szCs w:val="24"/>
          <w:lang w:eastAsia="pl-PL"/>
        </w:rPr>
        <w:t>78</w:t>
      </w:r>
      <w:r w:rsidRPr="00A94987">
        <w:rPr>
          <w:rFonts w:asciiTheme="majorHAnsi" w:eastAsia="Times New Roman" w:hAnsiTheme="majorHAnsi" w:cs="Arial"/>
          <w:sz w:val="24"/>
          <w:szCs w:val="24"/>
          <w:lang w:eastAsia="pl-PL"/>
        </w:rPr>
        <w:t xml:space="preserve"> ust. 1 ustawy </w:t>
      </w:r>
      <w:proofErr w:type="spellStart"/>
      <w:r w:rsidRPr="00A94987">
        <w:rPr>
          <w:rFonts w:asciiTheme="majorHAnsi" w:eastAsia="Times New Roman" w:hAnsiTheme="majorHAnsi" w:cs="Arial"/>
          <w:sz w:val="24"/>
          <w:szCs w:val="24"/>
          <w:lang w:eastAsia="pl-PL"/>
        </w:rPr>
        <w:t>Pzp</w:t>
      </w:r>
      <w:proofErr w:type="spellEnd"/>
      <w:r w:rsidRPr="00A94987">
        <w:rPr>
          <w:rFonts w:asciiTheme="majorHAnsi" w:eastAsia="Times New Roman" w:hAnsiTheme="majorHAnsi" w:cs="Arial"/>
          <w:sz w:val="24"/>
          <w:szCs w:val="24"/>
          <w:lang w:eastAsia="pl-PL"/>
        </w:rPr>
        <w:t xml:space="preserve">, przez okres </w:t>
      </w:r>
      <w:r w:rsidR="00A94987" w:rsidRPr="00A94987">
        <w:rPr>
          <w:rFonts w:asciiTheme="majorHAnsi" w:eastAsia="Times New Roman" w:hAnsiTheme="majorHAnsi" w:cs="Arial"/>
          <w:sz w:val="24"/>
          <w:szCs w:val="24"/>
          <w:lang w:eastAsia="pl-PL"/>
        </w:rPr>
        <w:t>4 lat od dnia zakończenia postępowania o udzielenie zamówienia, w sposób gwarantujący jego nienaruszalność.</w:t>
      </w:r>
    </w:p>
    <w:p w14:paraId="0363F162" w14:textId="77777777" w:rsidR="00470482" w:rsidRPr="00C6306E" w:rsidRDefault="00470482" w:rsidP="0068668D">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obowiązek podania przez Wykonawcę danych osobowych bezpośrednio go dotyczących jest wymogiem ustawowym określonym w przepisach ustawy </w:t>
      </w:r>
      <w:proofErr w:type="spellStart"/>
      <w:r w:rsidRPr="00C6306E">
        <w:rPr>
          <w:rFonts w:asciiTheme="majorHAnsi" w:eastAsia="Times New Roman" w:hAnsiTheme="majorHAnsi" w:cs="Arial"/>
          <w:sz w:val="24"/>
          <w:szCs w:val="24"/>
          <w:lang w:eastAsia="pl-PL"/>
        </w:rPr>
        <w:t>Pzp</w:t>
      </w:r>
      <w:proofErr w:type="spellEnd"/>
      <w:r w:rsidRPr="00C6306E">
        <w:rPr>
          <w:rFonts w:asciiTheme="majorHAnsi" w:eastAsia="Times New Roman" w:hAnsiTheme="majorHAnsi" w:cs="Arial"/>
          <w:sz w:val="24"/>
          <w:szCs w:val="24"/>
          <w:lang w:eastAsia="pl-PL"/>
        </w:rPr>
        <w:t xml:space="preserve">, </w:t>
      </w:r>
      <w:r w:rsidRPr="00C6306E">
        <w:rPr>
          <w:rFonts w:asciiTheme="majorHAnsi" w:eastAsia="Times New Roman" w:hAnsiTheme="majorHAnsi" w:cs="Arial"/>
          <w:sz w:val="24"/>
          <w:szCs w:val="24"/>
          <w:lang w:eastAsia="pl-PL"/>
        </w:rPr>
        <w:lastRenderedPageBreak/>
        <w:t xml:space="preserve">związanym z udziałem w postępowaniu o udzielenie zamówienia publicznego; konsekwencje niepodania określonych danych wynikają z ustawy </w:t>
      </w:r>
      <w:proofErr w:type="spellStart"/>
      <w:r w:rsidRPr="00C6306E">
        <w:rPr>
          <w:rFonts w:asciiTheme="majorHAnsi" w:eastAsia="Times New Roman" w:hAnsiTheme="majorHAnsi" w:cs="Arial"/>
          <w:sz w:val="24"/>
          <w:szCs w:val="24"/>
          <w:lang w:eastAsia="pl-PL"/>
        </w:rPr>
        <w:t>Pzp</w:t>
      </w:r>
      <w:proofErr w:type="spellEnd"/>
      <w:r w:rsidRPr="00C6306E">
        <w:rPr>
          <w:rFonts w:asciiTheme="majorHAnsi" w:eastAsia="Times New Roman" w:hAnsiTheme="majorHAnsi" w:cs="Arial"/>
          <w:sz w:val="24"/>
          <w:szCs w:val="24"/>
          <w:lang w:eastAsia="pl-PL"/>
        </w:rPr>
        <w:t xml:space="preserve">;  </w:t>
      </w:r>
    </w:p>
    <w:p w14:paraId="2C2FE750" w14:textId="77777777" w:rsidR="00470482" w:rsidRPr="00C6306E" w:rsidRDefault="00470482" w:rsidP="0068668D">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 odniesieniu do danych osobowych Wykonawcy decyzje nie będą podejmowane w sposób zautomatyzowany, stosow</w:t>
      </w:r>
      <w:r w:rsidR="00B36E65">
        <w:rPr>
          <w:rFonts w:asciiTheme="majorHAnsi" w:eastAsia="Times New Roman" w:hAnsiTheme="majorHAnsi" w:cs="Arial"/>
          <w:sz w:val="24"/>
          <w:szCs w:val="24"/>
          <w:lang w:eastAsia="pl-PL"/>
        </w:rPr>
        <w:t>nie</w:t>
      </w:r>
      <w:r w:rsidRPr="00C6306E">
        <w:rPr>
          <w:rFonts w:asciiTheme="majorHAnsi" w:eastAsia="Times New Roman" w:hAnsiTheme="majorHAnsi" w:cs="Arial"/>
          <w:sz w:val="24"/>
          <w:szCs w:val="24"/>
          <w:lang w:eastAsia="pl-PL"/>
        </w:rPr>
        <w:t xml:space="preserve"> do art. 22 RODO;</w:t>
      </w:r>
    </w:p>
    <w:p w14:paraId="44C9B012" w14:textId="77777777" w:rsidR="00470482" w:rsidRPr="00C6306E" w:rsidRDefault="00470482" w:rsidP="0068668D">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Wykonawca posiada:</w:t>
      </w:r>
    </w:p>
    <w:p w14:paraId="08746B60" w14:textId="77777777" w:rsidR="00470482" w:rsidRPr="00C6306E" w:rsidRDefault="00470482" w:rsidP="0068668D">
      <w:pPr>
        <w:pStyle w:val="Akapitzlist"/>
        <w:numPr>
          <w:ilvl w:val="0"/>
          <w:numId w:val="16"/>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na podstawie art. 15 RODO prawo dostępu do danych osobowych dotyczących Wykonawcy;</w:t>
      </w:r>
    </w:p>
    <w:p w14:paraId="7547E444" w14:textId="77777777" w:rsidR="00470482" w:rsidRPr="00C6306E" w:rsidRDefault="00470482" w:rsidP="0068668D">
      <w:pPr>
        <w:pStyle w:val="Akapitzlist"/>
        <w:numPr>
          <w:ilvl w:val="0"/>
          <w:numId w:val="16"/>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16 RODO prawo do sprostowania danych osobowych, o ile ich zmiana nie skutkuje zmianą </w:t>
      </w:r>
      <w:r w:rsidRPr="00C6306E">
        <w:rPr>
          <w:rFonts w:asciiTheme="majorHAnsi" w:hAnsiTheme="majorHAnsi" w:cs="Arial"/>
          <w:sz w:val="24"/>
          <w:szCs w:val="24"/>
        </w:rPr>
        <w:t xml:space="preserve">wyniku postępowania o udzielenie zamówienia </w:t>
      </w:r>
      <w:r w:rsidRPr="00C6306E">
        <w:rPr>
          <w:rFonts w:asciiTheme="majorHAnsi" w:hAnsiTheme="majorHAnsi" w:cs="Arial"/>
          <w:sz w:val="24"/>
          <w:szCs w:val="24"/>
        </w:rPr>
        <w:br/>
        <w:t xml:space="preserve">publicznego ani zmianą postanowień umowy w zakresie niezgodnym z ustawą </w:t>
      </w:r>
      <w:proofErr w:type="spellStart"/>
      <w:r w:rsidRPr="00C6306E">
        <w:rPr>
          <w:rFonts w:asciiTheme="majorHAnsi" w:hAnsiTheme="majorHAnsi" w:cs="Arial"/>
          <w:sz w:val="24"/>
          <w:szCs w:val="24"/>
        </w:rPr>
        <w:t>Pzp</w:t>
      </w:r>
      <w:proofErr w:type="spellEnd"/>
      <w:r w:rsidRPr="00C6306E">
        <w:rPr>
          <w:rFonts w:asciiTheme="majorHAnsi" w:hAnsiTheme="majorHAnsi" w:cs="Arial"/>
          <w:sz w:val="24"/>
          <w:szCs w:val="24"/>
        </w:rPr>
        <w:t xml:space="preserve"> oraz nie narusza integralności protokołu oraz jego załączników</w:t>
      </w:r>
      <w:r w:rsidRPr="00C6306E">
        <w:rPr>
          <w:rFonts w:asciiTheme="majorHAnsi" w:eastAsia="Times New Roman" w:hAnsiTheme="majorHAnsi" w:cs="Arial"/>
          <w:sz w:val="24"/>
          <w:szCs w:val="24"/>
          <w:lang w:eastAsia="pl-PL"/>
        </w:rPr>
        <w:t>;</w:t>
      </w:r>
    </w:p>
    <w:p w14:paraId="620CECDA" w14:textId="77777777" w:rsidR="00470482" w:rsidRPr="00C6306E" w:rsidRDefault="00470482" w:rsidP="0068668D">
      <w:pPr>
        <w:pStyle w:val="Akapitzlist"/>
        <w:numPr>
          <w:ilvl w:val="0"/>
          <w:numId w:val="16"/>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18 RODO prawo żądania od administratora ograniczenia przetwarzania danych osobowych z zastrzeżeniem przypadków, o których mowa w art. 18 ust. 2 RODO;  </w:t>
      </w:r>
    </w:p>
    <w:p w14:paraId="24E7539E" w14:textId="77777777" w:rsidR="00470482" w:rsidRPr="00C6306E" w:rsidRDefault="00470482" w:rsidP="0068668D">
      <w:pPr>
        <w:pStyle w:val="Akapitzlist"/>
        <w:numPr>
          <w:ilvl w:val="0"/>
          <w:numId w:val="16"/>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prawo do wniesienia skargi do Prezesa Urzędu Ochrony Danych Osobowych, gdy Wykonawca uzna, że przetwarzanie jego danych osobowych narusza przepisy RODO;</w:t>
      </w:r>
    </w:p>
    <w:p w14:paraId="597FA7DE" w14:textId="77777777" w:rsidR="00470482" w:rsidRPr="00C6306E" w:rsidRDefault="00470482" w:rsidP="0068668D">
      <w:pPr>
        <w:pStyle w:val="Akapitzlist"/>
        <w:numPr>
          <w:ilvl w:val="0"/>
          <w:numId w:val="18"/>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Wykonawcy nie przysługuje:</w:t>
      </w:r>
    </w:p>
    <w:p w14:paraId="1157D6D4" w14:textId="77777777" w:rsidR="00470482" w:rsidRPr="00C6306E" w:rsidRDefault="00470482" w:rsidP="0068668D">
      <w:pPr>
        <w:pStyle w:val="Akapitzlist"/>
        <w:numPr>
          <w:ilvl w:val="0"/>
          <w:numId w:val="17"/>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 związku z art. 17 ust. 3 lit. b, d lub e RODO prawo do usunięcia danych osobowych;</w:t>
      </w:r>
    </w:p>
    <w:p w14:paraId="71D93B0F" w14:textId="77777777" w:rsidR="00470482" w:rsidRPr="00C6306E" w:rsidRDefault="00470482" w:rsidP="0068668D">
      <w:pPr>
        <w:pStyle w:val="Akapitzlist"/>
        <w:numPr>
          <w:ilvl w:val="0"/>
          <w:numId w:val="17"/>
        </w:numPr>
        <w:spacing w:before="0" w:after="0" w:line="276" w:lineRule="auto"/>
        <w:ind w:left="709" w:hanging="283"/>
        <w:rPr>
          <w:rFonts w:asciiTheme="majorHAnsi" w:eastAsia="Times New Roman" w:hAnsiTheme="majorHAnsi" w:cs="Arial"/>
          <w:b/>
          <w:i/>
          <w:sz w:val="24"/>
          <w:szCs w:val="24"/>
          <w:lang w:eastAsia="pl-PL"/>
        </w:rPr>
      </w:pPr>
      <w:r w:rsidRPr="00C6306E">
        <w:rPr>
          <w:rFonts w:asciiTheme="majorHAnsi" w:eastAsia="Times New Roman" w:hAnsiTheme="majorHAnsi" w:cs="Arial"/>
          <w:sz w:val="24"/>
          <w:szCs w:val="24"/>
          <w:lang w:eastAsia="pl-PL"/>
        </w:rPr>
        <w:t>prawo do przenoszenia danych osobowych, o którym mowa w art. 20 RODO;</w:t>
      </w:r>
    </w:p>
    <w:p w14:paraId="35BBA98F" w14:textId="77777777" w:rsidR="00470482" w:rsidRPr="00C6306E" w:rsidRDefault="00470482" w:rsidP="0068668D">
      <w:pPr>
        <w:pStyle w:val="Akapitzlist"/>
        <w:numPr>
          <w:ilvl w:val="0"/>
          <w:numId w:val="17"/>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na podstawie art. 21 RODO prawo sprzeciwu, wobec przetwarzania danych osobowych, gdyż podstawą prawną przetwarzania danych osobowych Wykonawcy jest art. 6 ust. 1 lit. c RODO. </w:t>
      </w:r>
    </w:p>
    <w:p w14:paraId="7B649735"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D09B84D"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sidRPr="00C6306E">
        <w:rPr>
          <w:rFonts w:asciiTheme="majorHAnsi" w:hAnsiTheme="majorHAnsi"/>
        </w:rPr>
        <w:br/>
        <w:t>z ustawą.</w:t>
      </w:r>
    </w:p>
    <w:p w14:paraId="58F0391D"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Wystąpienie z żądaniem, o którym mowa w art. 18 ust. 1 rozporządzenia 2016/679, nie ogranicza przetwarzania danych osobowych do czasu zakończenia postępowania </w:t>
      </w:r>
      <w:r w:rsidRPr="00C6306E">
        <w:rPr>
          <w:rFonts w:asciiTheme="majorHAnsi" w:hAnsiTheme="majorHAnsi"/>
        </w:rPr>
        <w:br/>
        <w:t>o udzielenie zamówienia publicznego lub konkursu.</w:t>
      </w:r>
    </w:p>
    <w:p w14:paraId="12CBF0E5" w14:textId="77777777" w:rsidR="00470482" w:rsidRDefault="00470482" w:rsidP="00627C7D">
      <w:pPr>
        <w:spacing w:line="276" w:lineRule="auto"/>
        <w:ind w:left="142"/>
        <w:jc w:val="both"/>
        <w:rPr>
          <w:rFonts w:asciiTheme="majorHAnsi" w:hAnsiTheme="majorHAnsi"/>
          <w:shd w:val="clear" w:color="auto" w:fill="FFFFFF"/>
        </w:rPr>
      </w:pPr>
      <w:r w:rsidRPr="00C6306E">
        <w:rPr>
          <w:rFonts w:asciiTheme="majorHAnsi" w:hAnsiTheme="majorHAnsi"/>
          <w:shd w:val="clear" w:color="auto" w:fill="FFFFFF"/>
        </w:rPr>
        <w:lastRenderedPageBreak/>
        <w:t>W przypadku danych osobowych zamieszczonych przez Zamawiającego w Biuletynie Zamówień Publicznych, prawa, o których mowa w art. 15 i art. 16 rozporządzenia 2016/679, są wykonywane w drodze żądania skierowanego do Zamawiającego.</w:t>
      </w:r>
    </w:p>
    <w:p w14:paraId="34E52F20" w14:textId="77777777" w:rsidR="00470482" w:rsidRPr="00C6306E" w:rsidRDefault="00470482" w:rsidP="00627C7D">
      <w:pPr>
        <w:spacing w:line="276" w:lineRule="auto"/>
        <w:jc w:val="both"/>
        <w:rPr>
          <w:rFonts w:asciiTheme="majorHAnsi" w:hAnsiTheme="majorHAnsi"/>
          <w:shd w:val="clear" w:color="auto" w:fill="FFFFFF"/>
        </w:rPr>
      </w:pPr>
    </w:p>
    <w:tbl>
      <w:tblPr>
        <w:tblW w:w="0" w:type="auto"/>
        <w:jc w:val="center"/>
        <w:tblBorders>
          <w:bottom w:val="single" w:sz="4" w:space="0" w:color="auto"/>
        </w:tblBorders>
        <w:tblLook w:val="00A0" w:firstRow="1" w:lastRow="0" w:firstColumn="1" w:lastColumn="0" w:noHBand="0" w:noVBand="0"/>
      </w:tblPr>
      <w:tblGrid>
        <w:gridCol w:w="9072"/>
      </w:tblGrid>
      <w:tr w:rsidR="006708E0" w:rsidRPr="00C6306E" w14:paraId="68AEABEF" w14:textId="77777777" w:rsidTr="00345645">
        <w:trPr>
          <w:jc w:val="center"/>
        </w:trPr>
        <w:tc>
          <w:tcPr>
            <w:tcW w:w="9072" w:type="dxa"/>
            <w:tcBorders>
              <w:bottom w:val="single" w:sz="4" w:space="0" w:color="auto"/>
            </w:tcBorders>
            <w:shd w:val="clear" w:color="auto" w:fill="D9D9D9" w:themeFill="background1" w:themeFillShade="D9"/>
          </w:tcPr>
          <w:p w14:paraId="574D9F5D" w14:textId="77777777" w:rsidR="006708E0" w:rsidRPr="00C6306E" w:rsidRDefault="006708E0"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195461">
              <w:rPr>
                <w:rFonts w:asciiTheme="majorHAnsi" w:hAnsiTheme="majorHAnsi"/>
                <w:sz w:val="26"/>
                <w:szCs w:val="26"/>
              </w:rPr>
              <w:t>3</w:t>
            </w:r>
          </w:p>
          <w:p w14:paraId="57E78A3A" w14:textId="77777777" w:rsidR="006708E0" w:rsidRPr="00C6306E" w:rsidRDefault="006708E0"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POUCZENIE O ŚRODKACH OCHRONY PRAWNEJ</w:t>
            </w:r>
          </w:p>
        </w:tc>
      </w:tr>
    </w:tbl>
    <w:p w14:paraId="1006DA00" w14:textId="77777777" w:rsidR="00432D57" w:rsidRDefault="00432D57" w:rsidP="00432D57">
      <w:pPr>
        <w:pStyle w:val="Kolorowalistaakcent11"/>
        <w:widowControl w:val="0"/>
        <w:suppressAutoHyphens/>
        <w:spacing w:line="276" w:lineRule="auto"/>
        <w:outlineLvl w:val="3"/>
        <w:rPr>
          <w:rFonts w:asciiTheme="majorHAnsi" w:hAnsiTheme="majorHAnsi"/>
          <w:sz w:val="24"/>
          <w:szCs w:val="24"/>
        </w:rPr>
      </w:pPr>
    </w:p>
    <w:p w14:paraId="71E5F43C" w14:textId="77777777" w:rsidR="00432D57" w:rsidRDefault="00432D57" w:rsidP="00A75F63">
      <w:pPr>
        <w:pStyle w:val="Kolorowalistaakcent11"/>
        <w:widowControl w:val="0"/>
        <w:numPr>
          <w:ilvl w:val="1"/>
          <w:numId w:val="30"/>
        </w:numPr>
        <w:suppressAutoHyphens/>
        <w:spacing w:before="0" w:after="0"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przewidziane są w dziale </w:t>
      </w:r>
      <w:r>
        <w:rPr>
          <w:rFonts w:asciiTheme="majorHAnsi" w:hAnsiTheme="majorHAnsi"/>
          <w:sz w:val="24"/>
          <w:szCs w:val="24"/>
        </w:rPr>
        <w:t>IX</w:t>
      </w:r>
      <w:r w:rsidRPr="00C6306E">
        <w:rPr>
          <w:rFonts w:asciiTheme="majorHAnsi" w:hAnsiTheme="majorHAnsi"/>
          <w:sz w:val="24"/>
          <w:szCs w:val="24"/>
        </w:rPr>
        <w:t xml:space="preserve"> ustawy.</w:t>
      </w:r>
    </w:p>
    <w:p w14:paraId="1DD79184" w14:textId="77777777" w:rsidR="00D9784D" w:rsidRPr="00432D57" w:rsidRDefault="00D9784D" w:rsidP="00A75F63">
      <w:pPr>
        <w:pStyle w:val="Kolorowalistaakcent11"/>
        <w:widowControl w:val="0"/>
        <w:numPr>
          <w:ilvl w:val="1"/>
          <w:numId w:val="30"/>
        </w:numPr>
        <w:suppressAutoHyphens/>
        <w:spacing w:before="0" w:after="0" w:line="276" w:lineRule="auto"/>
        <w:ind w:left="709" w:hanging="709"/>
        <w:outlineLvl w:val="3"/>
        <w:rPr>
          <w:rFonts w:asciiTheme="majorHAnsi" w:hAnsiTheme="majorHAnsi"/>
          <w:sz w:val="24"/>
          <w:szCs w:val="24"/>
        </w:rPr>
      </w:pPr>
      <w:r w:rsidRPr="00432D57">
        <w:rPr>
          <w:rFonts w:asciiTheme="majorHAnsi" w:hAnsiTheme="majorHAnsi"/>
          <w:sz w:val="24"/>
          <w:szCs w:val="24"/>
        </w:rPr>
        <w:t>Środkami ochrony prawnej są odwołanie i skarga do sądu.</w:t>
      </w:r>
    </w:p>
    <w:p w14:paraId="71F64832" w14:textId="77777777" w:rsidR="00CC1FD8" w:rsidRDefault="00D9784D" w:rsidP="00A75F63">
      <w:pPr>
        <w:pStyle w:val="Kolorowalistaakcent11"/>
        <w:widowControl w:val="0"/>
        <w:numPr>
          <w:ilvl w:val="1"/>
          <w:numId w:val="30"/>
        </w:numPr>
        <w:suppressAutoHyphens/>
        <w:spacing w:before="0" w:after="0"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przysługują </w:t>
      </w:r>
      <w:r w:rsidR="00CC1FD8" w:rsidRPr="00CC1FD8">
        <w:rPr>
          <w:rFonts w:asciiTheme="majorHAnsi" w:hAnsiTheme="majorHAnsi"/>
          <w:sz w:val="24"/>
          <w:szCs w:val="24"/>
        </w:rPr>
        <w:t>wykonawcy oraz innemu podmiotowi, jeżeli ma lub miał interes w uzyskaniu zamówienia lub nagrody w konkursie oraz poniósł lub może ponieść szkodę w wyniku naruszenia przez zamawiającego przepisów ustawy.</w:t>
      </w:r>
      <w:r w:rsidR="00CC1FD8" w:rsidRPr="00CC1FD8">
        <w:rPr>
          <w:rFonts w:asciiTheme="majorHAnsi" w:hAnsiTheme="majorHAnsi"/>
        </w:rPr>
        <w:t> </w:t>
      </w:r>
      <w:r w:rsidR="00CC1FD8" w:rsidRPr="00CC1FD8">
        <w:rPr>
          <w:rFonts w:asciiTheme="majorHAnsi" w:hAnsi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w:t>
      </w:r>
      <w:r w:rsidR="000405D0">
        <w:rPr>
          <w:rFonts w:asciiTheme="majorHAnsi" w:hAnsiTheme="majorHAnsi"/>
          <w:sz w:val="24"/>
          <w:szCs w:val="24"/>
        </w:rPr>
        <w:t xml:space="preserve"> ust</w:t>
      </w:r>
      <w:r w:rsidR="00CC1FD8">
        <w:rPr>
          <w:rFonts w:asciiTheme="majorHAnsi" w:hAnsiTheme="majorHAnsi"/>
          <w:sz w:val="24"/>
          <w:szCs w:val="24"/>
        </w:rPr>
        <w:t>awy</w:t>
      </w:r>
      <w:r w:rsidR="000405D0">
        <w:rPr>
          <w:rFonts w:asciiTheme="majorHAnsi" w:hAnsiTheme="majorHAnsi"/>
          <w:sz w:val="24"/>
          <w:szCs w:val="24"/>
        </w:rPr>
        <w:t xml:space="preserve"> </w:t>
      </w:r>
      <w:proofErr w:type="spellStart"/>
      <w:r w:rsidR="000405D0">
        <w:rPr>
          <w:rFonts w:asciiTheme="majorHAnsi" w:hAnsiTheme="majorHAnsi"/>
          <w:sz w:val="24"/>
          <w:szCs w:val="24"/>
        </w:rPr>
        <w:t>Pzp</w:t>
      </w:r>
      <w:proofErr w:type="spellEnd"/>
      <w:r w:rsidR="00CC1FD8" w:rsidRPr="00CC1FD8">
        <w:rPr>
          <w:rFonts w:asciiTheme="majorHAnsi" w:hAnsiTheme="majorHAnsi"/>
          <w:sz w:val="24"/>
          <w:szCs w:val="24"/>
        </w:rPr>
        <w:t xml:space="preserve"> oraz Rzecznikowi Małych i Średnich Przedsiębiorców.</w:t>
      </w:r>
    </w:p>
    <w:p w14:paraId="103C9ECD" w14:textId="77777777" w:rsidR="00CC1FD8" w:rsidRPr="00CC1FD8" w:rsidRDefault="00D9784D" w:rsidP="00A75F63">
      <w:pPr>
        <w:pStyle w:val="Kolorowalistaakcent11"/>
        <w:widowControl w:val="0"/>
        <w:numPr>
          <w:ilvl w:val="1"/>
          <w:numId w:val="30"/>
        </w:numPr>
        <w:suppressAutoHyphens/>
        <w:spacing w:before="0" w:after="0" w:line="276" w:lineRule="auto"/>
        <w:ind w:left="709" w:hanging="709"/>
        <w:outlineLvl w:val="3"/>
        <w:rPr>
          <w:rFonts w:asciiTheme="majorHAnsi" w:hAnsiTheme="majorHAnsi"/>
          <w:sz w:val="24"/>
          <w:szCs w:val="24"/>
        </w:rPr>
      </w:pPr>
      <w:r w:rsidRPr="00CC1FD8">
        <w:rPr>
          <w:rFonts w:asciiTheme="majorHAnsi" w:hAnsiTheme="majorHAnsi"/>
          <w:sz w:val="24"/>
          <w:szCs w:val="24"/>
        </w:rPr>
        <w:t xml:space="preserve">Odwołanie </w:t>
      </w:r>
      <w:r w:rsidR="00CC1FD8" w:rsidRPr="00CC1FD8">
        <w:rPr>
          <w:rFonts w:asciiTheme="majorHAnsi" w:hAnsiTheme="majorHAnsi"/>
          <w:color w:val="000000"/>
          <w:sz w:val="24"/>
          <w:szCs w:val="24"/>
        </w:rPr>
        <w:t>przysługuje na:</w:t>
      </w:r>
    </w:p>
    <w:p w14:paraId="00A4E309" w14:textId="77777777" w:rsidR="00CC1FD8" w:rsidRPr="00CC1FD8" w:rsidRDefault="00CC1FD8" w:rsidP="00A75F63">
      <w:pPr>
        <w:pStyle w:val="Akapitzlist"/>
        <w:numPr>
          <w:ilvl w:val="1"/>
          <w:numId w:val="50"/>
        </w:numPr>
        <w:shd w:val="clear" w:color="auto" w:fill="FFFFFF"/>
        <w:spacing w:before="0" w:after="0" w:line="276" w:lineRule="auto"/>
        <w:ind w:left="1134" w:hanging="425"/>
        <w:rPr>
          <w:rFonts w:asciiTheme="majorHAnsi" w:hAnsiTheme="majorHAnsi"/>
          <w:color w:val="000000"/>
          <w:sz w:val="24"/>
          <w:szCs w:val="24"/>
        </w:rPr>
      </w:pPr>
      <w:r w:rsidRPr="00CC1FD8">
        <w:rPr>
          <w:rFonts w:asciiTheme="majorHAnsi" w:hAnsiTheme="majorHAnsi"/>
          <w:color w:val="000000"/>
          <w:sz w:val="24"/>
          <w:szCs w:val="24"/>
        </w:rPr>
        <w:t>niezgodną z przepisami ustawy czynność zamawiającego, podjętą w postępowaniu o udzielenie zamówienia, w tym na projektowane postanowienie umowy;</w:t>
      </w:r>
    </w:p>
    <w:p w14:paraId="50A68B76" w14:textId="77777777" w:rsidR="00CC1FD8" w:rsidRPr="00BD5F7F" w:rsidRDefault="00CC1FD8" w:rsidP="00A75F63">
      <w:pPr>
        <w:pStyle w:val="Akapitzlist"/>
        <w:numPr>
          <w:ilvl w:val="1"/>
          <w:numId w:val="50"/>
        </w:numPr>
        <w:shd w:val="clear" w:color="auto" w:fill="FFFFFF"/>
        <w:spacing w:before="0" w:after="0"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zaniechanie czynności w postępowaniu o udzielenie zamówienia, do której zamawiający był obowiązany na podstawie ustawy;</w:t>
      </w:r>
    </w:p>
    <w:p w14:paraId="20411ABE" w14:textId="77777777" w:rsidR="00CC1FD8" w:rsidRPr="00BD5F7F" w:rsidRDefault="00CC1FD8" w:rsidP="00A75F63">
      <w:pPr>
        <w:pStyle w:val="Akapitzlist"/>
        <w:numPr>
          <w:ilvl w:val="1"/>
          <w:numId w:val="50"/>
        </w:numPr>
        <w:shd w:val="clear" w:color="auto" w:fill="FFFFFF"/>
        <w:spacing w:before="0" w:after="0"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zaniechanie przeprowadzenia postępowania o udzielenie zamówienia lub zorganizowania konkursu na podstawie ustawy, mimo że zamawiający był do tego obowiązany.</w:t>
      </w:r>
    </w:p>
    <w:p w14:paraId="7CABA70A" w14:textId="77777777" w:rsidR="00CC1FD8" w:rsidRPr="00BD5F7F" w:rsidRDefault="00CC1FD8" w:rsidP="00A75F63">
      <w:pPr>
        <w:pStyle w:val="Kolorowalistaakcent11"/>
        <w:widowControl w:val="0"/>
        <w:numPr>
          <w:ilvl w:val="1"/>
          <w:numId w:val="30"/>
        </w:numPr>
        <w:suppressAutoHyphens/>
        <w:spacing w:before="0" w:after="0" w:line="276" w:lineRule="auto"/>
        <w:ind w:left="709" w:hanging="709"/>
        <w:outlineLvl w:val="3"/>
        <w:rPr>
          <w:rFonts w:asciiTheme="majorHAnsi" w:hAnsiTheme="majorHAnsi"/>
          <w:sz w:val="24"/>
          <w:szCs w:val="24"/>
        </w:rPr>
      </w:pPr>
      <w:r w:rsidRPr="00BD5F7F">
        <w:rPr>
          <w:rFonts w:asciiTheme="majorHAnsi" w:hAnsiTheme="majorHAnsi"/>
          <w:color w:val="000000"/>
          <w:sz w:val="24"/>
          <w:szCs w:val="24"/>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034176D" w14:textId="77777777" w:rsidR="00CC1FD8" w:rsidRPr="00BD5F7F" w:rsidRDefault="00BD5F7F" w:rsidP="00A75F63">
      <w:pPr>
        <w:pStyle w:val="Kolorowalistaakcent11"/>
        <w:widowControl w:val="0"/>
        <w:numPr>
          <w:ilvl w:val="1"/>
          <w:numId w:val="30"/>
        </w:numPr>
        <w:suppressAutoHyphens/>
        <w:spacing w:before="0" w:after="0" w:line="276" w:lineRule="auto"/>
        <w:ind w:left="709" w:hanging="709"/>
        <w:outlineLvl w:val="3"/>
        <w:rPr>
          <w:rFonts w:asciiTheme="majorHAnsi" w:hAnsiTheme="majorHAnsi"/>
          <w:sz w:val="24"/>
          <w:szCs w:val="24"/>
        </w:rPr>
      </w:pPr>
      <w:r>
        <w:rPr>
          <w:rFonts w:asciiTheme="majorHAnsi" w:hAnsiTheme="majorHAnsi"/>
          <w:color w:val="000000"/>
          <w:sz w:val="24"/>
          <w:szCs w:val="24"/>
        </w:rPr>
        <w:t xml:space="preserve">Terminy wnoszenia </w:t>
      </w:r>
      <w:proofErr w:type="spellStart"/>
      <w:r>
        <w:rPr>
          <w:rFonts w:asciiTheme="majorHAnsi" w:hAnsiTheme="majorHAnsi"/>
          <w:color w:val="000000"/>
          <w:sz w:val="24"/>
          <w:szCs w:val="24"/>
        </w:rPr>
        <w:t>odwołań</w:t>
      </w:r>
      <w:proofErr w:type="spellEnd"/>
      <w:r w:rsidR="00345645">
        <w:rPr>
          <w:rFonts w:asciiTheme="majorHAnsi" w:hAnsiTheme="majorHAnsi"/>
          <w:color w:val="000000"/>
          <w:sz w:val="24"/>
          <w:szCs w:val="24"/>
        </w:rPr>
        <w:t>:</w:t>
      </w:r>
    </w:p>
    <w:p w14:paraId="4973A6E9" w14:textId="77777777" w:rsidR="00CC1FD8" w:rsidRPr="00BD5F7F" w:rsidRDefault="00BD5F7F" w:rsidP="00A75F63">
      <w:pPr>
        <w:pStyle w:val="Akapitzlist"/>
        <w:numPr>
          <w:ilvl w:val="1"/>
          <w:numId w:val="51"/>
        </w:numPr>
        <w:shd w:val="clear" w:color="auto" w:fill="FFFFFF"/>
        <w:tabs>
          <w:tab w:val="left" w:pos="709"/>
        </w:tabs>
        <w:spacing w:before="0" w:after="0"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 xml:space="preserve">Odwołanie wnosi się </w:t>
      </w:r>
      <w:r w:rsidR="00CC1FD8" w:rsidRPr="00BD5F7F">
        <w:rPr>
          <w:rFonts w:asciiTheme="majorHAnsi" w:hAnsiTheme="majorHAnsi"/>
          <w:color w:val="000000"/>
          <w:sz w:val="24"/>
          <w:szCs w:val="24"/>
        </w:rPr>
        <w:t>w terminie:</w:t>
      </w:r>
    </w:p>
    <w:p w14:paraId="74D70B36" w14:textId="77777777" w:rsidR="00CC1FD8" w:rsidRPr="00BD5F7F" w:rsidRDefault="0082683B" w:rsidP="00A75F63">
      <w:pPr>
        <w:pStyle w:val="Akapitzlist"/>
        <w:numPr>
          <w:ilvl w:val="1"/>
          <w:numId w:val="52"/>
        </w:numPr>
        <w:shd w:val="clear" w:color="auto" w:fill="FFFFFF"/>
        <w:spacing w:before="0" w:after="0" w:line="276" w:lineRule="auto"/>
        <w:ind w:hanging="306"/>
        <w:rPr>
          <w:rFonts w:asciiTheme="majorHAnsi" w:hAnsiTheme="majorHAnsi"/>
          <w:color w:val="000000"/>
          <w:sz w:val="24"/>
          <w:szCs w:val="24"/>
        </w:rPr>
      </w:pPr>
      <w:r>
        <w:rPr>
          <w:rFonts w:asciiTheme="majorHAnsi" w:hAnsiTheme="majorHAnsi"/>
          <w:color w:val="000000"/>
          <w:sz w:val="24"/>
          <w:szCs w:val="24"/>
        </w:rPr>
        <w:lastRenderedPageBreak/>
        <w:t>10</w:t>
      </w:r>
      <w:r w:rsidR="00CC1FD8" w:rsidRPr="00BD5F7F">
        <w:rPr>
          <w:rFonts w:asciiTheme="majorHAnsi" w:hAnsiTheme="majorHAnsi"/>
          <w:color w:val="000000"/>
          <w:sz w:val="24"/>
          <w:szCs w:val="24"/>
        </w:rPr>
        <w:t xml:space="preserve"> dni od dnia przekazania informacji o czynności zamawiającego stanowiącej podstawę jego wniesienia, jeżeli informacja została przekazana przy użyciu środków komunikacji elektronicznej,</w:t>
      </w:r>
    </w:p>
    <w:p w14:paraId="78D61D43" w14:textId="77777777" w:rsidR="00CC1FD8" w:rsidRPr="00BD5F7F" w:rsidRDefault="00CC1FD8" w:rsidP="00A75F63">
      <w:pPr>
        <w:pStyle w:val="Akapitzlist"/>
        <w:numPr>
          <w:ilvl w:val="1"/>
          <w:numId w:val="52"/>
        </w:numPr>
        <w:shd w:val="clear" w:color="auto" w:fill="FFFFFF"/>
        <w:spacing w:before="0" w:after="0" w:line="276" w:lineRule="auto"/>
        <w:ind w:hanging="306"/>
        <w:rPr>
          <w:rFonts w:asciiTheme="majorHAnsi" w:hAnsiTheme="majorHAnsi"/>
          <w:color w:val="000000"/>
          <w:sz w:val="24"/>
          <w:szCs w:val="24"/>
        </w:rPr>
      </w:pPr>
      <w:r w:rsidRPr="00BD5F7F">
        <w:rPr>
          <w:rFonts w:asciiTheme="majorHAnsi" w:hAnsiTheme="majorHAnsi"/>
          <w:color w:val="000000"/>
          <w:sz w:val="24"/>
          <w:szCs w:val="24"/>
        </w:rPr>
        <w:t>1</w:t>
      </w:r>
      <w:r w:rsidR="0082683B">
        <w:rPr>
          <w:rFonts w:asciiTheme="majorHAnsi" w:hAnsiTheme="majorHAnsi"/>
          <w:color w:val="000000"/>
          <w:sz w:val="24"/>
          <w:szCs w:val="24"/>
        </w:rPr>
        <w:t>5</w:t>
      </w:r>
      <w:r w:rsidRPr="00BD5F7F">
        <w:rPr>
          <w:rFonts w:asciiTheme="majorHAnsi" w:hAnsiTheme="majorHAnsi"/>
          <w:color w:val="000000"/>
          <w:sz w:val="24"/>
          <w:szCs w:val="24"/>
        </w:rPr>
        <w:t xml:space="preserve"> dni od dnia przekazania informacji o czynności zamawiającego stanowiącej podstawę jego wniesienia, jeżeli informacja została przekazana w sposób inny niż określony w lit. a.</w:t>
      </w:r>
    </w:p>
    <w:p w14:paraId="492D7CEA" w14:textId="77777777" w:rsidR="00CC1FD8" w:rsidRPr="00BD5F7F" w:rsidRDefault="00CC1FD8" w:rsidP="00A75F63">
      <w:pPr>
        <w:pStyle w:val="Akapitzlist"/>
        <w:numPr>
          <w:ilvl w:val="1"/>
          <w:numId w:val="51"/>
        </w:numPr>
        <w:shd w:val="clear" w:color="auto" w:fill="FFFFFF"/>
        <w:spacing w:before="0" w:after="0"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Odwołanie wobec treści ogłoszenia wszczynającego postępowanie o udzielenie zamówienia lub konkurs lub wobec treści dokumentów zamówienia wnosi się w terminie</w:t>
      </w:r>
      <w:r w:rsidR="00BD5F7F">
        <w:rPr>
          <w:rFonts w:asciiTheme="majorHAnsi" w:hAnsiTheme="majorHAnsi"/>
          <w:color w:val="000000"/>
          <w:sz w:val="24"/>
          <w:szCs w:val="24"/>
        </w:rPr>
        <w:t xml:space="preserve"> </w:t>
      </w:r>
      <w:r w:rsidR="0082683B">
        <w:rPr>
          <w:rFonts w:asciiTheme="majorHAnsi" w:hAnsiTheme="majorHAnsi"/>
          <w:color w:val="000000"/>
          <w:sz w:val="24"/>
          <w:szCs w:val="24"/>
        </w:rPr>
        <w:t>1</w:t>
      </w:r>
      <w:r w:rsidR="0082683B" w:rsidRPr="0082683B">
        <w:rPr>
          <w:rFonts w:asciiTheme="majorHAnsi" w:hAnsiTheme="majorHAnsi" w:cs="Open Sans"/>
          <w:color w:val="000000"/>
          <w:sz w:val="24"/>
          <w:szCs w:val="24"/>
          <w:shd w:val="clear" w:color="auto" w:fill="FFFFFF"/>
        </w:rPr>
        <w:t xml:space="preserve">0 dni od dnia publikacji ogłoszenia w Dzienniku Urzędowym Unii Europejskiej lub zamieszczenia dokumentów zamówienia na stronie internetowej, </w:t>
      </w:r>
    </w:p>
    <w:p w14:paraId="711DF44C" w14:textId="77777777" w:rsidR="00CC1FD8" w:rsidRPr="00BD5F7F" w:rsidRDefault="00CC1FD8" w:rsidP="00A75F63">
      <w:pPr>
        <w:pStyle w:val="Akapitzlist"/>
        <w:numPr>
          <w:ilvl w:val="1"/>
          <w:numId w:val="51"/>
        </w:numPr>
        <w:shd w:val="clear" w:color="auto" w:fill="FFFFFF"/>
        <w:spacing w:before="0" w:after="0"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 xml:space="preserve">Odwołanie w przypadkach innych niż określone w </w:t>
      </w:r>
      <w:r w:rsidR="00BD5F7F">
        <w:rPr>
          <w:rFonts w:asciiTheme="majorHAnsi" w:hAnsiTheme="majorHAnsi"/>
          <w:color w:val="000000"/>
          <w:sz w:val="24"/>
          <w:szCs w:val="24"/>
        </w:rPr>
        <w:t>pkt</w:t>
      </w:r>
      <w:r w:rsidRPr="00BD5F7F">
        <w:rPr>
          <w:rFonts w:asciiTheme="majorHAnsi" w:hAnsiTheme="majorHAnsi"/>
          <w:color w:val="000000"/>
          <w:sz w:val="24"/>
          <w:szCs w:val="24"/>
        </w:rPr>
        <w:t xml:space="preserve"> 1 i 2 wnosi się w terminie</w:t>
      </w:r>
      <w:r w:rsidR="00BD5F7F">
        <w:rPr>
          <w:rFonts w:asciiTheme="majorHAnsi" w:hAnsiTheme="majorHAnsi"/>
          <w:color w:val="000000"/>
          <w:sz w:val="24"/>
          <w:szCs w:val="24"/>
        </w:rPr>
        <w:t xml:space="preserve"> </w:t>
      </w:r>
      <w:r w:rsidR="0082683B">
        <w:rPr>
          <w:rFonts w:asciiTheme="majorHAnsi" w:hAnsiTheme="majorHAnsi"/>
          <w:color w:val="000000"/>
          <w:sz w:val="24"/>
          <w:szCs w:val="24"/>
        </w:rPr>
        <w:t>10</w:t>
      </w:r>
      <w:r w:rsidRPr="00BD5F7F">
        <w:rPr>
          <w:rFonts w:asciiTheme="majorHAnsi" w:hAnsiTheme="majorHAnsi"/>
          <w:color w:val="000000"/>
          <w:sz w:val="24"/>
          <w:szCs w:val="24"/>
        </w:rPr>
        <w:t xml:space="preserve"> dni od dnia, w którym powzięto lub przy zachowaniu należytej staranności można było powziąć wiadomość o okolicznościach stanowiących podstawę jego wniesienia</w:t>
      </w:r>
      <w:r w:rsidR="0082683B">
        <w:rPr>
          <w:rFonts w:asciiTheme="majorHAnsi" w:hAnsiTheme="majorHAnsi"/>
          <w:color w:val="000000"/>
          <w:sz w:val="24"/>
          <w:szCs w:val="24"/>
        </w:rPr>
        <w:t>,</w:t>
      </w:r>
    </w:p>
    <w:p w14:paraId="2531F8E7" w14:textId="77777777" w:rsidR="00CC1FD8" w:rsidRPr="00BD5F7F" w:rsidRDefault="00CC1FD8" w:rsidP="00A75F63">
      <w:pPr>
        <w:pStyle w:val="Akapitzlist"/>
        <w:numPr>
          <w:ilvl w:val="1"/>
          <w:numId w:val="51"/>
        </w:numPr>
        <w:shd w:val="clear" w:color="auto" w:fill="FFFFFF"/>
        <w:spacing w:before="0" w:after="0"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092681F9" w14:textId="77777777" w:rsidR="00CC1FD8" w:rsidRPr="0082683B" w:rsidRDefault="0082683B" w:rsidP="00A75F63">
      <w:pPr>
        <w:pStyle w:val="Akapitzlist"/>
        <w:numPr>
          <w:ilvl w:val="1"/>
          <w:numId w:val="53"/>
        </w:numPr>
        <w:shd w:val="clear" w:color="auto" w:fill="FFFFFF"/>
        <w:spacing w:before="0" w:after="0" w:line="276" w:lineRule="auto"/>
        <w:ind w:left="1560" w:hanging="426"/>
        <w:rPr>
          <w:rFonts w:asciiTheme="majorHAnsi" w:hAnsiTheme="majorHAnsi"/>
          <w:color w:val="000000"/>
          <w:sz w:val="24"/>
          <w:szCs w:val="24"/>
        </w:rPr>
      </w:pPr>
      <w:r>
        <w:rPr>
          <w:rFonts w:asciiTheme="majorHAnsi" w:hAnsiTheme="majorHAnsi"/>
          <w:color w:val="000000"/>
          <w:sz w:val="24"/>
          <w:szCs w:val="24"/>
        </w:rPr>
        <w:t>30</w:t>
      </w:r>
      <w:r w:rsidR="00CC1FD8" w:rsidRPr="00BD5F7F">
        <w:rPr>
          <w:rFonts w:asciiTheme="majorHAnsi" w:hAnsiTheme="majorHAnsi"/>
          <w:color w:val="000000"/>
          <w:sz w:val="24"/>
          <w:szCs w:val="24"/>
        </w:rPr>
        <w:t xml:space="preserve"> </w:t>
      </w:r>
      <w:r w:rsidRPr="0082683B">
        <w:rPr>
          <w:rFonts w:asciiTheme="majorHAnsi" w:hAnsiTheme="majorHAnsi" w:cs="Open Sans"/>
          <w:color w:val="000000"/>
          <w:sz w:val="24"/>
          <w:szCs w:val="24"/>
          <w:shd w:val="clear" w:color="auto" w:fill="FFFFFF"/>
        </w:rPr>
        <w:t>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2554EEF2" w14:textId="77777777" w:rsidR="0082683B" w:rsidRPr="006A1C25" w:rsidRDefault="0082683B" w:rsidP="00A75F63">
      <w:pPr>
        <w:pStyle w:val="Akapitzlist"/>
        <w:numPr>
          <w:ilvl w:val="1"/>
          <w:numId w:val="53"/>
        </w:numPr>
        <w:shd w:val="clear" w:color="auto" w:fill="FFFFFF"/>
        <w:spacing w:before="0" w:after="0" w:line="276" w:lineRule="auto"/>
        <w:ind w:left="1560" w:hanging="426"/>
        <w:rPr>
          <w:rFonts w:asciiTheme="majorHAnsi" w:hAnsiTheme="majorHAnsi"/>
          <w:color w:val="000000"/>
          <w:sz w:val="24"/>
          <w:szCs w:val="24"/>
        </w:rPr>
      </w:pPr>
      <w:r w:rsidRPr="0082683B">
        <w:rPr>
          <w:rFonts w:asciiTheme="majorHAnsi" w:hAnsiTheme="majorHAnsi" w:cs="Open Sans"/>
          <w:color w:val="000000"/>
          <w:sz w:val="24"/>
          <w:szCs w:val="24"/>
          <w:shd w:val="clear" w:color="auto" w:fill="FFFFFF"/>
        </w:rPr>
        <w:t>6 miesięcy od dnia zawarcia umowy, jeżeli zamawiający</w:t>
      </w:r>
      <w:r w:rsidR="00605BDA">
        <w:rPr>
          <w:rFonts w:asciiTheme="majorHAnsi" w:hAnsiTheme="majorHAnsi" w:cs="Open Sans"/>
          <w:color w:val="000000"/>
          <w:sz w:val="24"/>
          <w:szCs w:val="24"/>
          <w:shd w:val="clear" w:color="auto" w:fill="FFFFFF"/>
        </w:rPr>
        <w:t xml:space="preserve"> </w:t>
      </w:r>
      <w:r w:rsidRPr="0082683B">
        <w:rPr>
          <w:rFonts w:asciiTheme="majorHAnsi" w:hAnsiTheme="majorHAnsi" w:cs="Open Sans"/>
          <w:color w:val="000000"/>
          <w:sz w:val="24"/>
          <w:szCs w:val="24"/>
        </w:rPr>
        <w:t>nie opublikował w Dzienniku Urzędowym Unii Europejskiej ogłoszenia o udzieleniu zamówienia</w:t>
      </w:r>
      <w:r w:rsidR="00605BDA">
        <w:rPr>
          <w:rFonts w:asciiTheme="majorHAnsi" w:hAnsiTheme="majorHAnsi" w:cs="Open Sans"/>
          <w:color w:val="000000"/>
          <w:sz w:val="24"/>
          <w:szCs w:val="24"/>
        </w:rPr>
        <w:t>.</w:t>
      </w:r>
    </w:p>
    <w:p w14:paraId="465F8A50" w14:textId="77777777" w:rsidR="00BD5F7F" w:rsidRPr="006A1C25" w:rsidRDefault="00BD5F7F" w:rsidP="00A75F63">
      <w:pPr>
        <w:pStyle w:val="Kolorowalistaakcent11"/>
        <w:widowControl w:val="0"/>
        <w:numPr>
          <w:ilvl w:val="1"/>
          <w:numId w:val="30"/>
        </w:numPr>
        <w:suppressAutoHyphens/>
        <w:spacing w:before="0" w:after="0" w:line="276" w:lineRule="auto"/>
        <w:ind w:left="709" w:hanging="709"/>
        <w:outlineLvl w:val="3"/>
        <w:rPr>
          <w:rFonts w:asciiTheme="majorHAnsi" w:hAnsiTheme="majorHAnsi"/>
          <w:sz w:val="24"/>
          <w:szCs w:val="24"/>
        </w:rPr>
      </w:pPr>
      <w:r w:rsidRPr="006A1C25">
        <w:rPr>
          <w:rFonts w:asciiTheme="majorHAnsi" w:hAnsiTheme="majorHAnsi"/>
          <w:color w:val="000000"/>
          <w:sz w:val="24"/>
          <w:szCs w:val="24"/>
        </w:rPr>
        <w:t>Odwołanie zawiera:</w:t>
      </w:r>
    </w:p>
    <w:p w14:paraId="5A49F514" w14:textId="77777777" w:rsidR="00BD5F7F" w:rsidRPr="006A1C25" w:rsidRDefault="00BD5F7F" w:rsidP="00A75F63">
      <w:pPr>
        <w:pStyle w:val="Akapitzlist"/>
        <w:numPr>
          <w:ilvl w:val="1"/>
          <w:numId w:val="54"/>
        </w:numPr>
        <w:shd w:val="clear" w:color="auto" w:fill="FFFFFF"/>
        <w:spacing w:before="0" w:after="0" w:line="276" w:lineRule="auto"/>
        <w:ind w:left="1134" w:hanging="425"/>
        <w:rPr>
          <w:rFonts w:asciiTheme="majorHAnsi" w:hAnsiTheme="majorHAnsi"/>
          <w:color w:val="000000"/>
          <w:sz w:val="24"/>
          <w:szCs w:val="24"/>
        </w:rPr>
      </w:pPr>
      <w:r w:rsidRPr="006A1C25">
        <w:rPr>
          <w:rFonts w:asciiTheme="majorHAnsi" w:hAnsiTheme="majorHAnsi"/>
          <w:color w:val="000000"/>
          <w:sz w:val="24"/>
          <w:szCs w:val="24"/>
        </w:rPr>
        <w:t>imię i nazwisko albo nazwę, miejsce zamieszkania albo siedzibę, numer telefonu oraz adres poczty elektronicznej odwołującego oraz imię i nazwisko przedstawiciela (przedstawicieli);</w:t>
      </w:r>
    </w:p>
    <w:p w14:paraId="624BEE2F" w14:textId="77777777" w:rsidR="00BD5F7F" w:rsidRPr="006A1C25" w:rsidRDefault="00BD5F7F" w:rsidP="00A75F63">
      <w:pPr>
        <w:pStyle w:val="Akapitzlist"/>
        <w:numPr>
          <w:ilvl w:val="1"/>
          <w:numId w:val="54"/>
        </w:numPr>
        <w:shd w:val="clear" w:color="auto" w:fill="FFFFFF"/>
        <w:spacing w:before="0" w:after="0" w:line="276" w:lineRule="auto"/>
        <w:ind w:left="1134" w:hanging="425"/>
        <w:rPr>
          <w:rFonts w:asciiTheme="majorHAnsi" w:hAnsiTheme="majorHAnsi"/>
          <w:color w:val="000000"/>
          <w:sz w:val="24"/>
          <w:szCs w:val="24"/>
        </w:rPr>
      </w:pPr>
      <w:r w:rsidRPr="006A1C25">
        <w:rPr>
          <w:rFonts w:asciiTheme="majorHAnsi" w:hAnsiTheme="majorHAnsi"/>
          <w:color w:val="000000"/>
          <w:sz w:val="24"/>
          <w:szCs w:val="24"/>
        </w:rPr>
        <w:t>nazwę i siedzibę zamawiającego, numer telefonu oraz adres poczty elektronicznej zamawiającego;</w:t>
      </w:r>
    </w:p>
    <w:p w14:paraId="15FD6CD3" w14:textId="77777777" w:rsidR="00BD5F7F" w:rsidRPr="006A1C25" w:rsidRDefault="00BD5F7F" w:rsidP="00A75F63">
      <w:pPr>
        <w:pStyle w:val="Akapitzlist"/>
        <w:numPr>
          <w:ilvl w:val="1"/>
          <w:numId w:val="54"/>
        </w:numPr>
        <w:shd w:val="clear" w:color="auto" w:fill="FFFFFF"/>
        <w:spacing w:before="0" w:after="0" w:line="276" w:lineRule="auto"/>
        <w:ind w:left="1134" w:hanging="425"/>
        <w:rPr>
          <w:rFonts w:asciiTheme="majorHAnsi" w:hAnsiTheme="majorHAnsi"/>
          <w:color w:val="000000"/>
          <w:sz w:val="24"/>
          <w:szCs w:val="24"/>
        </w:rPr>
      </w:pPr>
      <w:r w:rsidRPr="006A1C25">
        <w:rPr>
          <w:rFonts w:asciiTheme="majorHAnsi" w:hAnsiTheme="majorHAnsi"/>
          <w:color w:val="000000"/>
          <w:sz w:val="24"/>
          <w:szCs w:val="24"/>
        </w:rPr>
        <w:t>numer Powszechnego Elektronicznego Systemu Ewidencji Ludności (PESEL) lub NIP odwołującego będącego osobą fizyczną, jeżeli jest on obowiązany do jego posiadania albo posiada go nie mając takiego obowiązku;</w:t>
      </w:r>
    </w:p>
    <w:p w14:paraId="364495C6" w14:textId="77777777" w:rsidR="00BD5F7F" w:rsidRPr="006A1C25" w:rsidRDefault="00BD5F7F" w:rsidP="00A75F63">
      <w:pPr>
        <w:pStyle w:val="Akapitzlist"/>
        <w:numPr>
          <w:ilvl w:val="1"/>
          <w:numId w:val="54"/>
        </w:numPr>
        <w:shd w:val="clear" w:color="auto" w:fill="FFFFFF"/>
        <w:spacing w:before="0" w:after="0" w:line="276" w:lineRule="auto"/>
        <w:ind w:left="1134" w:hanging="425"/>
        <w:rPr>
          <w:rFonts w:asciiTheme="majorHAnsi" w:hAnsiTheme="majorHAnsi"/>
          <w:color w:val="000000"/>
          <w:sz w:val="24"/>
          <w:szCs w:val="24"/>
        </w:rPr>
      </w:pPr>
      <w:r w:rsidRPr="006A1C25">
        <w:rPr>
          <w:rFonts w:asciiTheme="majorHAnsi" w:hAnsiTheme="majorHAnsi"/>
          <w:color w:val="000000"/>
          <w:sz w:val="24"/>
          <w:szCs w:val="24"/>
        </w:rPr>
        <w:lastRenderedPageBreak/>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00328C79" w14:textId="77777777" w:rsidR="00BD5F7F" w:rsidRPr="006A1C25" w:rsidRDefault="00BD5F7F" w:rsidP="00A75F63">
      <w:pPr>
        <w:pStyle w:val="Akapitzlist"/>
        <w:numPr>
          <w:ilvl w:val="1"/>
          <w:numId w:val="54"/>
        </w:numPr>
        <w:shd w:val="clear" w:color="auto" w:fill="FFFFFF"/>
        <w:spacing w:before="0" w:after="0" w:line="276" w:lineRule="auto"/>
        <w:ind w:left="1134" w:hanging="425"/>
        <w:rPr>
          <w:rFonts w:asciiTheme="majorHAnsi" w:hAnsiTheme="majorHAnsi"/>
          <w:color w:val="000000"/>
          <w:sz w:val="24"/>
          <w:szCs w:val="24"/>
        </w:rPr>
      </w:pPr>
      <w:r w:rsidRPr="006A1C25">
        <w:rPr>
          <w:rFonts w:asciiTheme="majorHAnsi" w:hAnsiTheme="majorHAnsi"/>
          <w:color w:val="000000"/>
          <w:sz w:val="24"/>
          <w:szCs w:val="24"/>
        </w:rPr>
        <w:t>określenie przedmiotu zamówienia;</w:t>
      </w:r>
    </w:p>
    <w:p w14:paraId="2E43B2A2" w14:textId="77777777" w:rsidR="00BD5F7F" w:rsidRPr="006A1C25" w:rsidRDefault="00BD5F7F" w:rsidP="00A75F63">
      <w:pPr>
        <w:pStyle w:val="Akapitzlist"/>
        <w:numPr>
          <w:ilvl w:val="1"/>
          <w:numId w:val="54"/>
        </w:numPr>
        <w:shd w:val="clear" w:color="auto" w:fill="FFFFFF"/>
        <w:spacing w:before="0" w:after="0" w:line="276" w:lineRule="auto"/>
        <w:ind w:left="1134" w:hanging="425"/>
        <w:rPr>
          <w:rFonts w:asciiTheme="majorHAnsi" w:hAnsiTheme="majorHAnsi"/>
          <w:color w:val="000000"/>
          <w:sz w:val="24"/>
          <w:szCs w:val="24"/>
        </w:rPr>
      </w:pPr>
      <w:r w:rsidRPr="006A1C25">
        <w:rPr>
          <w:rFonts w:asciiTheme="majorHAnsi" w:hAnsiTheme="majorHAnsi"/>
          <w:color w:val="000000"/>
          <w:sz w:val="24"/>
          <w:szCs w:val="24"/>
        </w:rPr>
        <w:t>wskazanie numeru ogłoszenia w przypadku zamieszczenia w Biuletynie Zamówień Publicznych albo publikacji w Dzienniku Urzędowym Unii Europejskiej;</w:t>
      </w:r>
    </w:p>
    <w:p w14:paraId="7628BEED" w14:textId="77777777" w:rsidR="00BD5F7F" w:rsidRPr="006A1C25" w:rsidRDefault="00BD5F7F" w:rsidP="00A75F63">
      <w:pPr>
        <w:pStyle w:val="Akapitzlist"/>
        <w:numPr>
          <w:ilvl w:val="1"/>
          <w:numId w:val="54"/>
        </w:numPr>
        <w:shd w:val="clear" w:color="auto" w:fill="FFFFFF"/>
        <w:spacing w:before="0" w:after="0" w:line="276" w:lineRule="auto"/>
        <w:ind w:left="1134" w:hanging="425"/>
        <w:rPr>
          <w:rFonts w:asciiTheme="majorHAnsi" w:hAnsiTheme="majorHAnsi"/>
          <w:color w:val="000000"/>
          <w:sz w:val="24"/>
          <w:szCs w:val="24"/>
        </w:rPr>
      </w:pPr>
      <w:r w:rsidRPr="006A1C25">
        <w:rPr>
          <w:rFonts w:asciiTheme="majorHAnsi" w:hAnsiTheme="majorHAnsi"/>
          <w:color w:val="000000"/>
          <w:sz w:val="24"/>
          <w:szCs w:val="24"/>
        </w:rPr>
        <w:t>wskazanie czynności lub zaniechania czynności zamawiającego, której zarzuca się niezgodność z przepisami ustawy, lub wskazanie zaniechania przeprowadzenia postępowania o udzielenie zamówienia lub zorganizowania konkursu na podstawie ustawy;</w:t>
      </w:r>
    </w:p>
    <w:p w14:paraId="14317CAB" w14:textId="77777777" w:rsidR="00BD5F7F" w:rsidRPr="006A1C25" w:rsidRDefault="00BD5F7F" w:rsidP="00A75F63">
      <w:pPr>
        <w:pStyle w:val="Akapitzlist"/>
        <w:numPr>
          <w:ilvl w:val="1"/>
          <w:numId w:val="54"/>
        </w:numPr>
        <w:shd w:val="clear" w:color="auto" w:fill="FFFFFF"/>
        <w:spacing w:before="0" w:after="0" w:line="276" w:lineRule="auto"/>
        <w:ind w:left="1134" w:hanging="425"/>
        <w:rPr>
          <w:rFonts w:asciiTheme="majorHAnsi" w:hAnsiTheme="majorHAnsi"/>
          <w:color w:val="000000"/>
          <w:sz w:val="24"/>
          <w:szCs w:val="24"/>
        </w:rPr>
      </w:pPr>
      <w:r w:rsidRPr="006A1C25">
        <w:rPr>
          <w:rFonts w:asciiTheme="majorHAnsi" w:hAnsiTheme="majorHAnsi"/>
          <w:color w:val="000000"/>
          <w:sz w:val="24"/>
          <w:szCs w:val="24"/>
        </w:rPr>
        <w:t>zwięzłe przedstawienie zarzutów;</w:t>
      </w:r>
    </w:p>
    <w:p w14:paraId="49885542" w14:textId="77777777" w:rsidR="00BD5F7F" w:rsidRPr="006A1C25" w:rsidRDefault="00BD5F7F" w:rsidP="00A75F63">
      <w:pPr>
        <w:pStyle w:val="Akapitzlist"/>
        <w:numPr>
          <w:ilvl w:val="1"/>
          <w:numId w:val="54"/>
        </w:numPr>
        <w:shd w:val="clear" w:color="auto" w:fill="FFFFFF"/>
        <w:spacing w:before="0" w:after="0" w:line="276" w:lineRule="auto"/>
        <w:ind w:left="1134" w:hanging="425"/>
        <w:rPr>
          <w:rFonts w:asciiTheme="majorHAnsi" w:hAnsiTheme="majorHAnsi"/>
          <w:color w:val="000000"/>
          <w:sz w:val="24"/>
          <w:szCs w:val="24"/>
        </w:rPr>
      </w:pPr>
      <w:r w:rsidRPr="006A1C25">
        <w:rPr>
          <w:rFonts w:asciiTheme="majorHAnsi" w:hAnsiTheme="majorHAnsi"/>
          <w:color w:val="000000"/>
          <w:sz w:val="24"/>
          <w:szCs w:val="24"/>
        </w:rPr>
        <w:t>żądanie co do sposobu rozstrzygnięcia odwołania;</w:t>
      </w:r>
    </w:p>
    <w:p w14:paraId="0E3B941B" w14:textId="77777777" w:rsidR="00BD5F7F" w:rsidRPr="006A1C25" w:rsidRDefault="00BD5F7F" w:rsidP="00A75F63">
      <w:pPr>
        <w:pStyle w:val="Akapitzlist"/>
        <w:numPr>
          <w:ilvl w:val="1"/>
          <w:numId w:val="54"/>
        </w:numPr>
        <w:shd w:val="clear" w:color="auto" w:fill="FFFFFF"/>
        <w:spacing w:before="0" w:after="0" w:line="276" w:lineRule="auto"/>
        <w:ind w:left="1134" w:hanging="425"/>
        <w:rPr>
          <w:rFonts w:asciiTheme="majorHAnsi" w:hAnsiTheme="majorHAnsi"/>
          <w:color w:val="000000"/>
          <w:sz w:val="24"/>
          <w:szCs w:val="24"/>
        </w:rPr>
      </w:pPr>
      <w:r w:rsidRPr="006A1C25">
        <w:rPr>
          <w:rFonts w:asciiTheme="majorHAnsi" w:hAnsiTheme="majorHAnsi"/>
          <w:color w:val="000000"/>
          <w:sz w:val="24"/>
          <w:szCs w:val="24"/>
        </w:rPr>
        <w:t>wskazanie okoliczności faktycznych i prawnych uzasadniających wniesienie odwołania oraz dowodów na poparcie przytoczonych okoliczności;</w:t>
      </w:r>
    </w:p>
    <w:p w14:paraId="1EAD7C18" w14:textId="77777777" w:rsidR="00BD5F7F" w:rsidRPr="006A1C25" w:rsidRDefault="00BD5F7F" w:rsidP="00A75F63">
      <w:pPr>
        <w:pStyle w:val="Akapitzlist"/>
        <w:numPr>
          <w:ilvl w:val="1"/>
          <w:numId w:val="54"/>
        </w:numPr>
        <w:shd w:val="clear" w:color="auto" w:fill="FFFFFF"/>
        <w:spacing w:before="0" w:after="0" w:line="276" w:lineRule="auto"/>
        <w:ind w:left="1134" w:hanging="425"/>
        <w:rPr>
          <w:rFonts w:asciiTheme="majorHAnsi" w:hAnsiTheme="majorHAnsi"/>
          <w:color w:val="000000"/>
          <w:sz w:val="24"/>
          <w:szCs w:val="24"/>
        </w:rPr>
      </w:pPr>
      <w:r w:rsidRPr="006A1C25">
        <w:rPr>
          <w:rFonts w:asciiTheme="majorHAnsi" w:hAnsiTheme="majorHAnsi"/>
          <w:color w:val="000000"/>
          <w:sz w:val="24"/>
          <w:szCs w:val="24"/>
        </w:rPr>
        <w:t>podpis odwołującego albo jego przedstawiciela lub przedstawicieli;</w:t>
      </w:r>
    </w:p>
    <w:p w14:paraId="007E659C" w14:textId="77777777" w:rsidR="00BD5F7F" w:rsidRDefault="00BD5F7F" w:rsidP="00A75F63">
      <w:pPr>
        <w:pStyle w:val="Akapitzlist"/>
        <w:numPr>
          <w:ilvl w:val="1"/>
          <w:numId w:val="54"/>
        </w:numPr>
        <w:shd w:val="clear" w:color="auto" w:fill="FFFFFF"/>
        <w:spacing w:before="0" w:after="0" w:line="276" w:lineRule="auto"/>
        <w:ind w:left="1134" w:hanging="425"/>
        <w:rPr>
          <w:rFonts w:asciiTheme="majorHAnsi" w:hAnsiTheme="majorHAnsi"/>
          <w:color w:val="000000"/>
          <w:sz w:val="24"/>
          <w:szCs w:val="24"/>
        </w:rPr>
      </w:pPr>
      <w:r w:rsidRPr="006A1C25">
        <w:rPr>
          <w:rFonts w:asciiTheme="majorHAnsi" w:hAnsiTheme="majorHAnsi"/>
          <w:color w:val="000000"/>
          <w:sz w:val="24"/>
          <w:szCs w:val="24"/>
        </w:rPr>
        <w:t>wykaz załączników.</w:t>
      </w:r>
    </w:p>
    <w:p w14:paraId="0C0CD0B1" w14:textId="77777777" w:rsidR="006A1C25" w:rsidRPr="002C4EAC" w:rsidRDefault="006A1C25" w:rsidP="00A75F63">
      <w:pPr>
        <w:pStyle w:val="Kolorowalistaakcent11"/>
        <w:widowControl w:val="0"/>
        <w:numPr>
          <w:ilvl w:val="1"/>
          <w:numId w:val="30"/>
        </w:numPr>
        <w:suppressAutoHyphens/>
        <w:spacing w:before="0" w:after="0" w:line="276" w:lineRule="auto"/>
        <w:ind w:left="709" w:hanging="709"/>
        <w:outlineLvl w:val="3"/>
        <w:rPr>
          <w:rFonts w:asciiTheme="majorHAnsi" w:hAnsiTheme="majorHAnsi"/>
          <w:sz w:val="24"/>
          <w:szCs w:val="24"/>
        </w:rPr>
      </w:pPr>
      <w:r w:rsidRPr="002C4EAC">
        <w:rPr>
          <w:rFonts w:asciiTheme="majorHAnsi" w:hAnsiTheme="majorHAnsi"/>
          <w:color w:val="000000"/>
          <w:sz w:val="24"/>
          <w:szCs w:val="24"/>
        </w:rPr>
        <w:t>Do odwołania dołącza się:</w:t>
      </w:r>
    </w:p>
    <w:p w14:paraId="62AEC08F" w14:textId="77777777" w:rsidR="006A1C25" w:rsidRPr="006A1C25" w:rsidRDefault="006A1C25" w:rsidP="00A75F63">
      <w:pPr>
        <w:pStyle w:val="Akapitzlist"/>
        <w:numPr>
          <w:ilvl w:val="1"/>
          <w:numId w:val="55"/>
        </w:numPr>
        <w:shd w:val="clear" w:color="auto" w:fill="FFFFFF"/>
        <w:spacing w:before="0" w:after="0" w:line="276" w:lineRule="auto"/>
        <w:ind w:left="1134" w:hanging="425"/>
        <w:rPr>
          <w:rFonts w:asciiTheme="majorHAnsi" w:hAnsiTheme="majorHAnsi"/>
          <w:color w:val="000000"/>
          <w:sz w:val="24"/>
          <w:szCs w:val="24"/>
        </w:rPr>
      </w:pPr>
      <w:r w:rsidRPr="006A1C25">
        <w:rPr>
          <w:rFonts w:asciiTheme="majorHAnsi" w:hAnsiTheme="majorHAnsi"/>
          <w:color w:val="000000"/>
          <w:sz w:val="24"/>
          <w:szCs w:val="24"/>
        </w:rPr>
        <w:t>dowód uiszczenia wpisu od odwołania w wymaganej wysokości;</w:t>
      </w:r>
    </w:p>
    <w:p w14:paraId="651E245F" w14:textId="77777777" w:rsidR="006A1C25" w:rsidRPr="006A1C25" w:rsidRDefault="006A1C25" w:rsidP="00A75F63">
      <w:pPr>
        <w:pStyle w:val="Akapitzlist"/>
        <w:numPr>
          <w:ilvl w:val="1"/>
          <w:numId w:val="55"/>
        </w:numPr>
        <w:shd w:val="clear" w:color="auto" w:fill="FFFFFF"/>
        <w:spacing w:before="0" w:after="0" w:line="276" w:lineRule="auto"/>
        <w:ind w:left="1134" w:hanging="425"/>
        <w:rPr>
          <w:rFonts w:asciiTheme="majorHAnsi" w:hAnsiTheme="majorHAnsi"/>
          <w:color w:val="000000"/>
          <w:sz w:val="24"/>
          <w:szCs w:val="24"/>
        </w:rPr>
      </w:pPr>
      <w:r w:rsidRPr="006A1C25">
        <w:rPr>
          <w:rFonts w:asciiTheme="majorHAnsi" w:hAnsiTheme="majorHAnsi"/>
          <w:color w:val="000000"/>
          <w:sz w:val="24"/>
          <w:szCs w:val="24"/>
        </w:rPr>
        <w:t>dowód przekazania odpowiednio odwołania albo jego kopii zamawiającemu;</w:t>
      </w:r>
    </w:p>
    <w:p w14:paraId="506640C1" w14:textId="77777777" w:rsidR="00BD5F7F" w:rsidRPr="00BD5F7F" w:rsidRDefault="006A1C25" w:rsidP="00A75F63">
      <w:pPr>
        <w:pStyle w:val="Akapitzlist"/>
        <w:numPr>
          <w:ilvl w:val="1"/>
          <w:numId w:val="55"/>
        </w:numPr>
        <w:shd w:val="clear" w:color="auto" w:fill="FFFFFF"/>
        <w:spacing w:before="0" w:after="0" w:line="276" w:lineRule="auto"/>
        <w:ind w:left="1134" w:hanging="425"/>
        <w:rPr>
          <w:rFonts w:ascii="Cambria" w:hAnsi="Cambria"/>
          <w:color w:val="000000"/>
          <w:sz w:val="24"/>
          <w:szCs w:val="24"/>
        </w:rPr>
      </w:pPr>
      <w:r w:rsidRPr="006A1C25">
        <w:rPr>
          <w:rFonts w:asciiTheme="majorHAnsi" w:hAnsiTheme="majorHAnsi"/>
          <w:color w:val="000000"/>
          <w:sz w:val="24"/>
          <w:szCs w:val="24"/>
        </w:rPr>
        <w:t>dokument potwierdzający umocowanie do reprezentowania odwołującego</w:t>
      </w:r>
      <w:r w:rsidR="00BD5F7F" w:rsidRPr="00BD5F7F">
        <w:rPr>
          <w:rFonts w:ascii="Cambria" w:hAnsi="Cambria"/>
          <w:color w:val="000000"/>
          <w:sz w:val="24"/>
          <w:szCs w:val="24"/>
        </w:rPr>
        <w:t>.</w:t>
      </w:r>
    </w:p>
    <w:p w14:paraId="7DCF09B2" w14:textId="77777777" w:rsidR="006A1C25" w:rsidRDefault="00D9784D" w:rsidP="00A75F63">
      <w:pPr>
        <w:pStyle w:val="Kolorowalistaakcent11"/>
        <w:widowControl w:val="0"/>
        <w:numPr>
          <w:ilvl w:val="1"/>
          <w:numId w:val="30"/>
        </w:numPr>
        <w:shd w:val="clear" w:color="auto" w:fill="FFFFFF"/>
        <w:suppressAutoHyphens/>
        <w:spacing w:before="0" w:after="0" w:line="276" w:lineRule="auto"/>
        <w:ind w:left="709" w:hanging="709"/>
        <w:outlineLvl w:val="3"/>
        <w:rPr>
          <w:rFonts w:asciiTheme="majorHAnsi" w:hAnsiTheme="majorHAnsi"/>
          <w:color w:val="000000"/>
          <w:sz w:val="24"/>
          <w:szCs w:val="24"/>
        </w:rPr>
      </w:pPr>
      <w:r w:rsidRPr="006A1C25">
        <w:rPr>
          <w:rFonts w:asciiTheme="majorHAnsi" w:hAnsiTheme="majorHAnsi"/>
          <w:sz w:val="24"/>
          <w:szCs w:val="24"/>
        </w:rPr>
        <w:t xml:space="preserve">Na </w:t>
      </w:r>
      <w:r w:rsidR="006A1C25" w:rsidRPr="006A1C25">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p w14:paraId="0AB3ECDA" w14:textId="77777777" w:rsidR="002C4EAC" w:rsidRPr="00554E51" w:rsidRDefault="002C4EAC" w:rsidP="002C4EAC">
      <w:pPr>
        <w:pStyle w:val="Kolorowalistaakcent11"/>
        <w:widowControl w:val="0"/>
        <w:shd w:val="clear" w:color="auto" w:fill="FFFFFF"/>
        <w:suppressAutoHyphens/>
        <w:spacing w:line="360" w:lineRule="atLeast"/>
        <w:ind w:left="709"/>
        <w:outlineLvl w:val="3"/>
        <w:rPr>
          <w:rFonts w:asciiTheme="majorHAnsi" w:hAnsiTheme="majorHAnsi"/>
          <w:color w:val="000000"/>
          <w:sz w:val="10"/>
          <w:szCs w:val="10"/>
        </w:rPr>
      </w:pPr>
    </w:p>
    <w:tbl>
      <w:tblPr>
        <w:tblW w:w="0" w:type="auto"/>
        <w:jc w:val="center"/>
        <w:tblBorders>
          <w:bottom w:val="single" w:sz="4" w:space="0" w:color="auto"/>
        </w:tblBorders>
        <w:tblLook w:val="00A0" w:firstRow="1" w:lastRow="0" w:firstColumn="1" w:lastColumn="0" w:noHBand="0" w:noVBand="0"/>
      </w:tblPr>
      <w:tblGrid>
        <w:gridCol w:w="9072"/>
      </w:tblGrid>
      <w:tr w:rsidR="00505199" w:rsidRPr="00C6306E" w14:paraId="05A7675B" w14:textId="77777777" w:rsidTr="000405D0">
        <w:trPr>
          <w:trHeight w:val="507"/>
          <w:jc w:val="center"/>
        </w:trPr>
        <w:tc>
          <w:tcPr>
            <w:tcW w:w="9072" w:type="dxa"/>
            <w:tcBorders>
              <w:bottom w:val="single" w:sz="4" w:space="0" w:color="auto"/>
            </w:tcBorders>
            <w:shd w:val="clear" w:color="auto" w:fill="D9D9D9" w:themeFill="background1" w:themeFillShade="D9"/>
          </w:tcPr>
          <w:p w14:paraId="33920BFC" w14:textId="77777777" w:rsidR="00505199" w:rsidRPr="00C6306E" w:rsidRDefault="00505199" w:rsidP="00FF23EC">
            <w:pPr>
              <w:suppressAutoHyphens/>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Pr>
                <w:rFonts w:asciiTheme="majorHAnsi" w:hAnsiTheme="majorHAnsi"/>
                <w:sz w:val="26"/>
                <w:szCs w:val="26"/>
              </w:rPr>
              <w:t>4</w:t>
            </w:r>
          </w:p>
          <w:p w14:paraId="04E2A382" w14:textId="77777777" w:rsidR="00505199" w:rsidRPr="00C6306E" w:rsidRDefault="00505199" w:rsidP="00FF23EC">
            <w:pPr>
              <w:suppressAutoHyphens/>
              <w:contextualSpacing/>
              <w:jc w:val="center"/>
              <w:textAlignment w:val="baseline"/>
              <w:rPr>
                <w:rFonts w:asciiTheme="majorHAnsi" w:hAnsiTheme="majorHAnsi"/>
              </w:rPr>
            </w:pPr>
            <w:r>
              <w:rPr>
                <w:rFonts w:asciiTheme="majorHAnsi" w:hAnsiTheme="majorHAnsi"/>
                <w:b/>
                <w:sz w:val="26"/>
                <w:szCs w:val="26"/>
              </w:rPr>
              <w:t>KLAUZULA ZATRUDNIENIA</w:t>
            </w:r>
          </w:p>
        </w:tc>
      </w:tr>
    </w:tbl>
    <w:p w14:paraId="0234B939" w14:textId="77777777" w:rsidR="00FF23EC" w:rsidRPr="00FF23EC" w:rsidRDefault="00FF23EC" w:rsidP="00FF23EC">
      <w:pPr>
        <w:pStyle w:val="Kolorowalistaakcent11"/>
        <w:widowControl w:val="0"/>
        <w:shd w:val="clear" w:color="auto" w:fill="FFFFFF"/>
        <w:suppressAutoHyphens/>
        <w:spacing w:before="0" w:after="0" w:line="240" w:lineRule="auto"/>
        <w:ind w:left="0"/>
        <w:outlineLvl w:val="3"/>
        <w:rPr>
          <w:rFonts w:asciiTheme="majorHAnsi" w:hAnsiTheme="majorHAnsi"/>
          <w:color w:val="000000"/>
          <w:sz w:val="10"/>
          <w:szCs w:val="10"/>
        </w:rPr>
      </w:pPr>
    </w:p>
    <w:p w14:paraId="3BB264CC" w14:textId="77777777" w:rsidR="00FF23EC" w:rsidRPr="00427C39" w:rsidRDefault="00FF23EC" w:rsidP="00FF23EC">
      <w:pPr>
        <w:pStyle w:val="Kolorowalistaakcent11"/>
        <w:widowControl w:val="0"/>
        <w:shd w:val="clear" w:color="auto" w:fill="FFFFFF"/>
        <w:suppressAutoHyphens/>
        <w:spacing w:before="0" w:after="0" w:line="240" w:lineRule="auto"/>
        <w:ind w:left="0"/>
        <w:outlineLvl w:val="3"/>
        <w:rPr>
          <w:rFonts w:asciiTheme="majorHAnsi" w:hAnsiTheme="majorHAnsi"/>
          <w:color w:val="000000"/>
          <w:sz w:val="18"/>
          <w:szCs w:val="18"/>
        </w:rPr>
      </w:pPr>
    </w:p>
    <w:p w14:paraId="77F63FA3" w14:textId="77777777" w:rsidR="0067040E" w:rsidRPr="00212A54" w:rsidRDefault="0067040E" w:rsidP="0067040E">
      <w:pPr>
        <w:pStyle w:val="Kolorowalistaakcent11"/>
        <w:widowControl w:val="0"/>
        <w:shd w:val="clear" w:color="auto" w:fill="FFFFFF"/>
        <w:suppressAutoHyphens/>
        <w:spacing w:before="0" w:after="0" w:line="276" w:lineRule="auto"/>
        <w:ind w:left="0"/>
        <w:outlineLvl w:val="3"/>
        <w:rPr>
          <w:rFonts w:asciiTheme="majorHAnsi" w:hAnsiTheme="majorHAnsi"/>
          <w:color w:val="000000"/>
          <w:sz w:val="24"/>
          <w:szCs w:val="24"/>
        </w:rPr>
      </w:pPr>
      <w:r w:rsidRPr="00212A54">
        <w:rPr>
          <w:rFonts w:asciiTheme="majorHAnsi" w:hAnsiTheme="majorHAnsi"/>
          <w:color w:val="000000"/>
          <w:sz w:val="24"/>
          <w:szCs w:val="24"/>
        </w:rPr>
        <w:t xml:space="preserve">Zamawiający stosownie do art. 95 ust. 1 ustawy </w:t>
      </w:r>
      <w:proofErr w:type="spellStart"/>
      <w:r w:rsidRPr="00212A54">
        <w:rPr>
          <w:rFonts w:asciiTheme="majorHAnsi" w:hAnsiTheme="majorHAnsi"/>
          <w:color w:val="000000"/>
          <w:sz w:val="24"/>
          <w:szCs w:val="24"/>
        </w:rPr>
        <w:t>Pzp</w:t>
      </w:r>
      <w:proofErr w:type="spellEnd"/>
      <w:r w:rsidRPr="00212A54">
        <w:rPr>
          <w:rFonts w:asciiTheme="majorHAnsi" w:hAnsiTheme="majorHAnsi"/>
          <w:color w:val="000000"/>
          <w:sz w:val="24"/>
          <w:szCs w:val="24"/>
        </w:rPr>
        <w:t xml:space="preserve">, </w:t>
      </w:r>
      <w:r w:rsidRPr="007A2BA2">
        <w:rPr>
          <w:rFonts w:asciiTheme="majorHAnsi" w:hAnsiTheme="majorHAnsi"/>
          <w:b/>
          <w:bCs/>
          <w:color w:val="000000"/>
          <w:sz w:val="24"/>
          <w:szCs w:val="24"/>
          <w:u w:val="single"/>
        </w:rPr>
        <w:t>nie określa</w:t>
      </w:r>
      <w:r w:rsidRPr="00212A54">
        <w:rPr>
          <w:rFonts w:asciiTheme="majorHAnsi" w:hAnsiTheme="majorHAnsi"/>
          <w:color w:val="000000"/>
          <w:sz w:val="24"/>
          <w:szCs w:val="24"/>
        </w:rPr>
        <w:t xml:space="preserve"> obowiązk</w:t>
      </w:r>
      <w:r>
        <w:rPr>
          <w:rFonts w:asciiTheme="majorHAnsi" w:hAnsiTheme="majorHAnsi"/>
          <w:color w:val="000000"/>
          <w:sz w:val="24"/>
          <w:szCs w:val="24"/>
        </w:rPr>
        <w:t>u</w:t>
      </w:r>
      <w:r w:rsidRPr="00212A54">
        <w:rPr>
          <w:rFonts w:asciiTheme="majorHAnsi" w:hAnsiTheme="majorHAnsi"/>
          <w:color w:val="000000"/>
          <w:sz w:val="24"/>
          <w:szCs w:val="24"/>
        </w:rPr>
        <w:t xml:space="preserve"> zatrudnienia na podstawie umowy o pracę osób wykonujących czynności w zakresie realizacji zamówienia</w:t>
      </w:r>
      <w:r>
        <w:rPr>
          <w:rFonts w:asciiTheme="majorHAnsi" w:hAnsiTheme="majorHAnsi"/>
          <w:color w:val="000000"/>
          <w:sz w:val="24"/>
          <w:szCs w:val="24"/>
        </w:rPr>
        <w:t xml:space="preserve"> w niniejszym postępowaniu.</w:t>
      </w:r>
      <w:r w:rsidRPr="00A37469">
        <w:t xml:space="preserve"> </w:t>
      </w:r>
    </w:p>
    <w:p w14:paraId="41020A12" w14:textId="77777777" w:rsidR="00427C39" w:rsidRPr="00427C39" w:rsidRDefault="00427C39" w:rsidP="00FF23EC">
      <w:pPr>
        <w:pStyle w:val="Kolorowalistaakcent11"/>
        <w:widowControl w:val="0"/>
        <w:shd w:val="clear" w:color="auto" w:fill="FFFFFF"/>
        <w:suppressAutoHyphens/>
        <w:spacing w:before="0" w:after="0" w:line="276" w:lineRule="auto"/>
        <w:ind w:left="0"/>
        <w:outlineLvl w:val="3"/>
        <w:rPr>
          <w:rFonts w:asciiTheme="majorHAnsi" w:hAnsiTheme="majorHAnsi"/>
          <w:color w:val="000000"/>
          <w:sz w:val="10"/>
          <w:szCs w:val="10"/>
        </w:rPr>
      </w:pPr>
    </w:p>
    <w:p w14:paraId="1A3C5BC6" w14:textId="77777777" w:rsidR="006A1C25" w:rsidRDefault="006A1C25" w:rsidP="00627C7D">
      <w:pPr>
        <w:pStyle w:val="Kolorowalistaakcent11"/>
        <w:widowControl w:val="0"/>
        <w:suppressAutoHyphens/>
        <w:spacing w:line="276" w:lineRule="auto"/>
        <w:outlineLvl w:val="3"/>
        <w:rPr>
          <w:rFonts w:asciiTheme="majorHAnsi" w:hAnsiTheme="majorHAnsi"/>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C6306E" w14:paraId="0EEB1BBB" w14:textId="77777777" w:rsidTr="000405D0">
        <w:trPr>
          <w:trHeight w:val="507"/>
          <w:jc w:val="center"/>
        </w:trPr>
        <w:tc>
          <w:tcPr>
            <w:tcW w:w="9070" w:type="dxa"/>
            <w:tcBorders>
              <w:bottom w:val="single" w:sz="4" w:space="0" w:color="auto"/>
            </w:tcBorders>
            <w:shd w:val="clear" w:color="auto" w:fill="D9D9D9" w:themeFill="background1" w:themeFillShade="D9"/>
          </w:tcPr>
          <w:p w14:paraId="189984E3"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199">
              <w:rPr>
                <w:rFonts w:asciiTheme="majorHAnsi" w:hAnsiTheme="majorHAnsi"/>
                <w:sz w:val="26"/>
                <w:szCs w:val="26"/>
              </w:rPr>
              <w:t>5</w:t>
            </w:r>
          </w:p>
          <w:p w14:paraId="548BB6A8"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INFORMACJE DODATKOWE</w:t>
            </w:r>
          </w:p>
        </w:tc>
      </w:tr>
    </w:tbl>
    <w:p w14:paraId="6C93A075" w14:textId="77777777" w:rsidR="00D9784D" w:rsidRDefault="00D9784D" w:rsidP="00627C7D">
      <w:pPr>
        <w:spacing w:line="276" w:lineRule="auto"/>
        <w:ind w:left="340"/>
        <w:rPr>
          <w:rFonts w:asciiTheme="majorHAnsi" w:hAnsiTheme="majorHAnsi" w:cs="Arial"/>
          <w:bCs/>
        </w:rPr>
      </w:pPr>
    </w:p>
    <w:p w14:paraId="767FAC4D" w14:textId="674C6EB9" w:rsidR="000405D0" w:rsidRDefault="000405D0" w:rsidP="00A75F63">
      <w:pPr>
        <w:pStyle w:val="Akapitzlist"/>
        <w:widowControl w:val="0"/>
        <w:numPr>
          <w:ilvl w:val="1"/>
          <w:numId w:val="38"/>
        </w:numPr>
        <w:suppressAutoHyphens/>
        <w:spacing w:line="276" w:lineRule="auto"/>
        <w:outlineLvl w:val="3"/>
        <w:rPr>
          <w:rFonts w:asciiTheme="majorHAnsi" w:eastAsia="Cambria" w:hAnsiTheme="majorHAnsi" w:cs="Cambria"/>
          <w:sz w:val="24"/>
          <w:szCs w:val="24"/>
        </w:rPr>
      </w:pPr>
      <w:r w:rsidRPr="000405D0">
        <w:rPr>
          <w:rFonts w:asciiTheme="majorHAnsi" w:eastAsia="Cambria" w:hAnsiTheme="majorHAnsi" w:cs="Cambria"/>
          <w:sz w:val="24"/>
          <w:szCs w:val="24"/>
        </w:rPr>
        <w:t xml:space="preserve">Zamawiający </w:t>
      </w:r>
      <w:r w:rsidR="00427C39" w:rsidRPr="00427C39">
        <w:rPr>
          <w:rFonts w:asciiTheme="majorHAnsi" w:eastAsia="Cambria" w:hAnsiTheme="majorHAnsi" w:cs="Cambria"/>
          <w:b/>
          <w:bCs/>
          <w:sz w:val="24"/>
          <w:szCs w:val="24"/>
          <w:u w:val="single"/>
        </w:rPr>
        <w:t xml:space="preserve">nie </w:t>
      </w:r>
      <w:r w:rsidRPr="00427C39">
        <w:rPr>
          <w:rFonts w:asciiTheme="majorHAnsi" w:eastAsia="Cambria" w:hAnsiTheme="majorHAnsi" w:cs="Cambria"/>
          <w:b/>
          <w:bCs/>
          <w:sz w:val="24"/>
          <w:szCs w:val="24"/>
          <w:u w:val="single"/>
        </w:rPr>
        <w:t>dopuszcza</w:t>
      </w:r>
      <w:r w:rsidRPr="000405D0">
        <w:rPr>
          <w:rFonts w:asciiTheme="majorHAnsi" w:eastAsia="Cambria" w:hAnsiTheme="majorHAnsi" w:cs="Cambria"/>
          <w:sz w:val="24"/>
          <w:szCs w:val="24"/>
        </w:rPr>
        <w:t xml:space="preserve"> </w:t>
      </w:r>
      <w:r w:rsidRPr="00427C39">
        <w:rPr>
          <w:rFonts w:asciiTheme="majorHAnsi" w:eastAsia="Cambria" w:hAnsiTheme="majorHAnsi" w:cs="Cambria"/>
          <w:sz w:val="24"/>
          <w:szCs w:val="24"/>
        </w:rPr>
        <w:t>składani</w:t>
      </w:r>
      <w:r w:rsidR="00345645" w:rsidRPr="00427C39">
        <w:rPr>
          <w:rFonts w:asciiTheme="majorHAnsi" w:eastAsia="Cambria" w:hAnsiTheme="majorHAnsi" w:cs="Cambria"/>
          <w:sz w:val="24"/>
          <w:szCs w:val="24"/>
        </w:rPr>
        <w:t>e</w:t>
      </w:r>
      <w:r w:rsidRPr="00345645">
        <w:rPr>
          <w:rFonts w:asciiTheme="majorHAnsi" w:eastAsia="Cambria" w:hAnsiTheme="majorHAnsi" w:cs="Cambria"/>
          <w:b/>
          <w:bCs/>
          <w:sz w:val="24"/>
          <w:szCs w:val="24"/>
        </w:rPr>
        <w:t xml:space="preserve"> ofert częściowych</w:t>
      </w:r>
      <w:r w:rsidRPr="000C74ED">
        <w:rPr>
          <w:rFonts w:asciiTheme="majorHAnsi" w:eastAsia="Cambria" w:hAnsiTheme="majorHAnsi" w:cs="Cambria"/>
          <w:b/>
          <w:bCs/>
          <w:sz w:val="24"/>
          <w:szCs w:val="24"/>
        </w:rPr>
        <w:t>.</w:t>
      </w:r>
    </w:p>
    <w:p w14:paraId="1B01F34C" w14:textId="77777777" w:rsidR="000405D0" w:rsidRDefault="000405D0" w:rsidP="00A75F63">
      <w:pPr>
        <w:pStyle w:val="Akapitzlist"/>
        <w:widowControl w:val="0"/>
        <w:numPr>
          <w:ilvl w:val="1"/>
          <w:numId w:val="38"/>
        </w:numPr>
        <w:suppressAutoHyphens/>
        <w:spacing w:line="276" w:lineRule="auto"/>
        <w:outlineLvl w:val="3"/>
        <w:rPr>
          <w:rFonts w:asciiTheme="majorHAnsi" w:eastAsia="Cambria" w:hAnsiTheme="majorHAnsi" w:cs="Cambria"/>
          <w:sz w:val="24"/>
          <w:szCs w:val="24"/>
        </w:rPr>
      </w:pPr>
      <w:r w:rsidRPr="000405D0">
        <w:rPr>
          <w:rFonts w:asciiTheme="majorHAnsi" w:eastAsia="Cambria" w:hAnsiTheme="majorHAnsi" w:cs="Cambria"/>
          <w:sz w:val="24"/>
          <w:szCs w:val="24"/>
        </w:rPr>
        <w:t xml:space="preserve">Zamawiający </w:t>
      </w:r>
      <w:r w:rsidRPr="000405D0">
        <w:rPr>
          <w:rFonts w:asciiTheme="majorHAnsi" w:eastAsia="Cambria" w:hAnsiTheme="majorHAnsi" w:cs="Cambria"/>
          <w:b/>
          <w:sz w:val="24"/>
          <w:szCs w:val="24"/>
          <w:u w:val="single"/>
        </w:rPr>
        <w:t>nie dopuszcza</w:t>
      </w:r>
      <w:r w:rsidRPr="000405D0">
        <w:rPr>
          <w:rFonts w:asciiTheme="majorHAnsi" w:eastAsia="Cambria" w:hAnsiTheme="majorHAnsi" w:cs="Cambria"/>
          <w:sz w:val="24"/>
          <w:szCs w:val="24"/>
        </w:rPr>
        <w:t xml:space="preserve"> składania </w:t>
      </w:r>
      <w:r w:rsidRPr="000C74ED">
        <w:rPr>
          <w:rFonts w:asciiTheme="majorHAnsi" w:eastAsia="Cambria" w:hAnsiTheme="majorHAnsi" w:cs="Cambria"/>
          <w:b/>
          <w:bCs/>
          <w:sz w:val="24"/>
          <w:szCs w:val="24"/>
        </w:rPr>
        <w:t>ofert wariantowych.</w:t>
      </w:r>
    </w:p>
    <w:p w14:paraId="34DF5EB0" w14:textId="77777777" w:rsidR="000405D0" w:rsidRDefault="000405D0" w:rsidP="00A75F63">
      <w:pPr>
        <w:pStyle w:val="Akapitzlist"/>
        <w:widowControl w:val="0"/>
        <w:numPr>
          <w:ilvl w:val="1"/>
          <w:numId w:val="38"/>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sidRPr="000405D0">
        <w:rPr>
          <w:rFonts w:asciiTheme="majorHAnsi" w:eastAsia="Cambria" w:hAnsiTheme="majorHAnsi" w:cs="Cambria"/>
          <w:b/>
          <w:sz w:val="24"/>
          <w:szCs w:val="24"/>
          <w:u w:val="single"/>
        </w:rPr>
        <w:t>nie przewiduje</w:t>
      </w:r>
      <w:r w:rsidRPr="000405D0">
        <w:rPr>
          <w:rFonts w:asciiTheme="majorHAnsi" w:eastAsia="Cambria" w:hAnsiTheme="majorHAnsi" w:cs="Cambria"/>
          <w:sz w:val="24"/>
          <w:szCs w:val="24"/>
        </w:rPr>
        <w:t xml:space="preserve"> wymagań wskazanych w art. 96 ust. 2 pkt 2 ustawy</w:t>
      </w:r>
      <w:r>
        <w:rPr>
          <w:rFonts w:asciiTheme="majorHAnsi" w:eastAsia="Cambria" w:hAnsiTheme="majorHAnsi" w:cs="Cambria"/>
          <w:sz w:val="24"/>
          <w:szCs w:val="24"/>
        </w:rPr>
        <w:t xml:space="preserve"> </w:t>
      </w:r>
      <w:proofErr w:type="spellStart"/>
      <w:r>
        <w:rPr>
          <w:rFonts w:asciiTheme="majorHAnsi" w:eastAsia="Cambria" w:hAnsiTheme="majorHAnsi" w:cs="Cambria"/>
          <w:sz w:val="24"/>
          <w:szCs w:val="24"/>
        </w:rPr>
        <w:lastRenderedPageBreak/>
        <w:t>Pzp</w:t>
      </w:r>
      <w:proofErr w:type="spellEnd"/>
      <w:r>
        <w:rPr>
          <w:rFonts w:asciiTheme="majorHAnsi" w:eastAsia="Cambria" w:hAnsiTheme="majorHAnsi" w:cs="Cambria"/>
          <w:sz w:val="24"/>
          <w:szCs w:val="24"/>
        </w:rPr>
        <w:t>.</w:t>
      </w:r>
    </w:p>
    <w:p w14:paraId="784042A0" w14:textId="77777777" w:rsidR="00837D27" w:rsidRDefault="000405D0" w:rsidP="00A75F63">
      <w:pPr>
        <w:pStyle w:val="Akapitzlist"/>
        <w:widowControl w:val="0"/>
        <w:numPr>
          <w:ilvl w:val="1"/>
          <w:numId w:val="38"/>
        </w:numPr>
        <w:suppressAutoHyphens/>
        <w:spacing w:line="276" w:lineRule="auto"/>
        <w:outlineLvl w:val="3"/>
        <w:rPr>
          <w:rFonts w:asciiTheme="majorHAnsi" w:eastAsia="Cambria" w:hAnsiTheme="majorHAnsi" w:cs="Cambria"/>
          <w:sz w:val="24"/>
          <w:szCs w:val="24"/>
        </w:rPr>
      </w:pPr>
      <w:r w:rsidRPr="000405D0">
        <w:rPr>
          <w:rFonts w:asciiTheme="majorHAnsi" w:eastAsia="Cambria" w:hAnsiTheme="majorHAnsi" w:cs="Cambria"/>
          <w:sz w:val="24"/>
          <w:szCs w:val="24"/>
        </w:rPr>
        <w:t xml:space="preserve">Zamawiający </w:t>
      </w:r>
      <w:r w:rsidRPr="000405D0">
        <w:rPr>
          <w:rFonts w:asciiTheme="majorHAnsi" w:eastAsia="Cambria" w:hAnsiTheme="majorHAnsi" w:cs="Cambria"/>
          <w:b/>
          <w:sz w:val="24"/>
          <w:szCs w:val="24"/>
          <w:u w:val="single"/>
        </w:rPr>
        <w:t>nie przewiduje</w:t>
      </w:r>
      <w:r w:rsidRPr="000405D0">
        <w:rPr>
          <w:rFonts w:asciiTheme="majorHAnsi" w:eastAsia="Cambria" w:hAnsiTheme="majorHAnsi" w:cs="Cambria"/>
          <w:b/>
          <w:sz w:val="24"/>
          <w:szCs w:val="24"/>
        </w:rPr>
        <w:t xml:space="preserve"> </w:t>
      </w:r>
      <w:r w:rsidRPr="000405D0">
        <w:rPr>
          <w:rFonts w:asciiTheme="majorHAnsi" w:eastAsia="Cambria" w:hAnsiTheme="majorHAnsi" w:cs="Cambria"/>
          <w:sz w:val="24"/>
          <w:szCs w:val="24"/>
        </w:rPr>
        <w:t xml:space="preserve">zamówień, o których mowa w art. 214 ust. 1 pkt 7 i 8 ustawy </w:t>
      </w:r>
      <w:proofErr w:type="spellStart"/>
      <w:r w:rsidRPr="000405D0">
        <w:rPr>
          <w:rFonts w:asciiTheme="majorHAnsi" w:eastAsia="Cambria" w:hAnsiTheme="majorHAnsi" w:cs="Cambria"/>
          <w:sz w:val="24"/>
          <w:szCs w:val="24"/>
        </w:rPr>
        <w:t>Pzp</w:t>
      </w:r>
      <w:proofErr w:type="spellEnd"/>
      <w:r w:rsidRPr="000405D0">
        <w:rPr>
          <w:rFonts w:asciiTheme="majorHAnsi" w:eastAsia="Cambria" w:hAnsiTheme="majorHAnsi" w:cs="Cambria"/>
          <w:sz w:val="24"/>
          <w:szCs w:val="24"/>
        </w:rPr>
        <w:t>.</w:t>
      </w:r>
    </w:p>
    <w:p w14:paraId="5448F946" w14:textId="77777777" w:rsidR="00837D27" w:rsidRDefault="000405D0" w:rsidP="00A75F63">
      <w:pPr>
        <w:pStyle w:val="Akapitzlist"/>
        <w:widowControl w:val="0"/>
        <w:numPr>
          <w:ilvl w:val="1"/>
          <w:numId w:val="38"/>
        </w:numPr>
        <w:suppressAutoHyphens/>
        <w:spacing w:line="276" w:lineRule="auto"/>
        <w:outlineLvl w:val="3"/>
        <w:rPr>
          <w:rFonts w:asciiTheme="majorHAnsi" w:eastAsia="Cambria" w:hAnsiTheme="majorHAnsi" w:cs="Cambria"/>
          <w:sz w:val="24"/>
          <w:szCs w:val="24"/>
        </w:rPr>
      </w:pPr>
      <w:r w:rsidRPr="00837D27">
        <w:rPr>
          <w:rFonts w:asciiTheme="majorHAnsi" w:eastAsia="Cambria" w:hAnsiTheme="majorHAnsi" w:cs="Cambria"/>
          <w:sz w:val="24"/>
          <w:szCs w:val="24"/>
        </w:rPr>
        <w:t xml:space="preserve">Zamawiający </w:t>
      </w:r>
      <w:r w:rsidRPr="00837D27">
        <w:rPr>
          <w:rFonts w:asciiTheme="majorHAnsi" w:eastAsia="Cambria" w:hAnsiTheme="majorHAnsi" w:cs="Cambria"/>
          <w:b/>
          <w:sz w:val="24"/>
          <w:szCs w:val="24"/>
          <w:u w:val="single"/>
        </w:rPr>
        <w:t>nie wymaga</w:t>
      </w:r>
      <w:r w:rsidRPr="00837D27">
        <w:rPr>
          <w:rFonts w:asciiTheme="majorHAnsi" w:eastAsia="Cambria" w:hAnsiTheme="majorHAnsi" w:cs="Cambria"/>
          <w:sz w:val="24"/>
          <w:szCs w:val="24"/>
        </w:rPr>
        <w:t xml:space="preserve"> przeprowadzenia przez Wykonawcę wizji lokalnej lub sprawdzenia przez niego dokumentów niezbędnych do realizacji zamówienia, </w:t>
      </w:r>
      <w:r w:rsidRPr="00837D27">
        <w:rPr>
          <w:rFonts w:asciiTheme="majorHAnsi" w:eastAsia="Cambria" w:hAnsiTheme="majorHAnsi" w:cs="Cambria"/>
          <w:sz w:val="24"/>
          <w:szCs w:val="24"/>
        </w:rPr>
        <w:br/>
        <w:t xml:space="preserve">o których mowa w art. 131 ust. 2 ustawy </w:t>
      </w:r>
      <w:proofErr w:type="spellStart"/>
      <w:r w:rsidRPr="00837D27">
        <w:rPr>
          <w:rFonts w:asciiTheme="majorHAnsi" w:eastAsia="Cambria" w:hAnsiTheme="majorHAnsi" w:cs="Cambria"/>
          <w:sz w:val="24"/>
          <w:szCs w:val="24"/>
        </w:rPr>
        <w:t>Pzp</w:t>
      </w:r>
      <w:proofErr w:type="spellEnd"/>
      <w:r w:rsidRPr="00837D27">
        <w:rPr>
          <w:rFonts w:asciiTheme="majorHAnsi" w:eastAsia="Cambria" w:hAnsiTheme="majorHAnsi" w:cs="Cambria"/>
          <w:sz w:val="24"/>
          <w:szCs w:val="24"/>
        </w:rPr>
        <w:t>.</w:t>
      </w:r>
    </w:p>
    <w:p w14:paraId="0E8FC3BB" w14:textId="77777777" w:rsidR="00837D27" w:rsidRDefault="000405D0" w:rsidP="00A75F63">
      <w:pPr>
        <w:pStyle w:val="Akapitzlist"/>
        <w:widowControl w:val="0"/>
        <w:numPr>
          <w:ilvl w:val="1"/>
          <w:numId w:val="38"/>
        </w:numPr>
        <w:suppressAutoHyphens/>
        <w:spacing w:line="276" w:lineRule="auto"/>
        <w:outlineLvl w:val="3"/>
        <w:rPr>
          <w:rFonts w:asciiTheme="majorHAnsi" w:eastAsia="Cambria" w:hAnsiTheme="majorHAnsi" w:cs="Cambria"/>
          <w:sz w:val="24"/>
          <w:szCs w:val="24"/>
        </w:rPr>
      </w:pPr>
      <w:r w:rsidRPr="00837D27">
        <w:rPr>
          <w:rFonts w:asciiTheme="majorHAnsi" w:eastAsia="Cambria" w:hAnsiTheme="majorHAnsi" w:cs="Cambria"/>
          <w:sz w:val="24"/>
          <w:szCs w:val="24"/>
        </w:rPr>
        <w:t xml:space="preserve">Zamawiający </w:t>
      </w:r>
      <w:r w:rsidRPr="00837D27">
        <w:rPr>
          <w:rFonts w:asciiTheme="majorHAnsi" w:eastAsia="Cambria" w:hAnsiTheme="majorHAnsi" w:cs="Cambria"/>
          <w:b/>
          <w:sz w:val="24"/>
          <w:szCs w:val="24"/>
          <w:u w:val="single"/>
        </w:rPr>
        <w:t>nie przewiduje</w:t>
      </w:r>
      <w:r w:rsidRPr="00837D27">
        <w:rPr>
          <w:rFonts w:asciiTheme="majorHAnsi" w:eastAsia="Cambria" w:hAnsiTheme="majorHAnsi" w:cs="Cambria"/>
          <w:b/>
          <w:sz w:val="24"/>
          <w:szCs w:val="24"/>
        </w:rPr>
        <w:t xml:space="preserve"> </w:t>
      </w:r>
      <w:r w:rsidRPr="00837D27">
        <w:rPr>
          <w:rFonts w:asciiTheme="majorHAnsi" w:eastAsia="Cambria" w:hAnsiTheme="majorHAnsi" w:cs="Cambria"/>
          <w:sz w:val="24"/>
          <w:szCs w:val="24"/>
        </w:rPr>
        <w:t xml:space="preserve">rozliczenia między Zamawiającym a Wykonawcą </w:t>
      </w:r>
      <w:r w:rsidRPr="00837D27">
        <w:rPr>
          <w:rFonts w:asciiTheme="majorHAnsi" w:eastAsia="Cambria" w:hAnsiTheme="majorHAnsi" w:cs="Cambria"/>
          <w:sz w:val="24"/>
          <w:szCs w:val="24"/>
        </w:rPr>
        <w:br/>
        <w:t>w walutach obcych.</w:t>
      </w:r>
    </w:p>
    <w:p w14:paraId="3C54937B" w14:textId="77777777" w:rsidR="00837D27" w:rsidRDefault="000405D0" w:rsidP="00A75F63">
      <w:pPr>
        <w:pStyle w:val="Akapitzlist"/>
        <w:widowControl w:val="0"/>
        <w:numPr>
          <w:ilvl w:val="1"/>
          <w:numId w:val="38"/>
        </w:numPr>
        <w:suppressAutoHyphens/>
        <w:spacing w:line="276" w:lineRule="auto"/>
        <w:outlineLvl w:val="3"/>
        <w:rPr>
          <w:rFonts w:asciiTheme="majorHAnsi" w:eastAsia="Cambria" w:hAnsiTheme="majorHAnsi" w:cs="Cambria"/>
          <w:sz w:val="24"/>
          <w:szCs w:val="24"/>
        </w:rPr>
      </w:pPr>
      <w:r w:rsidRPr="00837D27">
        <w:rPr>
          <w:rFonts w:asciiTheme="majorHAnsi" w:eastAsia="Cambria" w:hAnsiTheme="majorHAnsi" w:cs="Cambria"/>
          <w:sz w:val="24"/>
          <w:szCs w:val="24"/>
        </w:rPr>
        <w:t xml:space="preserve">Zamawiający </w:t>
      </w:r>
      <w:r w:rsidRPr="00837D27">
        <w:rPr>
          <w:rFonts w:asciiTheme="majorHAnsi" w:eastAsia="Cambria" w:hAnsiTheme="majorHAnsi" w:cs="Cambria"/>
          <w:b/>
          <w:sz w:val="24"/>
          <w:szCs w:val="24"/>
          <w:u w:val="single"/>
        </w:rPr>
        <w:t>nie przewiduje</w:t>
      </w:r>
      <w:r w:rsidRPr="00837D27">
        <w:rPr>
          <w:rFonts w:asciiTheme="majorHAnsi" w:eastAsia="Cambria" w:hAnsiTheme="majorHAnsi" w:cs="Cambria"/>
          <w:b/>
          <w:sz w:val="24"/>
          <w:szCs w:val="24"/>
        </w:rPr>
        <w:t xml:space="preserve"> </w:t>
      </w:r>
      <w:r w:rsidRPr="00837D27">
        <w:rPr>
          <w:rFonts w:asciiTheme="majorHAnsi" w:eastAsia="Cambria" w:hAnsiTheme="majorHAnsi" w:cs="Cambria"/>
          <w:sz w:val="24"/>
          <w:szCs w:val="24"/>
        </w:rPr>
        <w:t>zwrotu kosztów udziału w postępowaniu.</w:t>
      </w:r>
    </w:p>
    <w:p w14:paraId="13AAB884" w14:textId="77777777" w:rsidR="00837D27" w:rsidRDefault="000405D0" w:rsidP="00A75F63">
      <w:pPr>
        <w:pStyle w:val="Akapitzlist"/>
        <w:widowControl w:val="0"/>
        <w:numPr>
          <w:ilvl w:val="1"/>
          <w:numId w:val="38"/>
        </w:numPr>
        <w:suppressAutoHyphens/>
        <w:spacing w:line="276" w:lineRule="auto"/>
        <w:outlineLvl w:val="3"/>
        <w:rPr>
          <w:rFonts w:asciiTheme="majorHAnsi" w:eastAsia="Cambria" w:hAnsiTheme="majorHAnsi" w:cs="Cambria"/>
          <w:sz w:val="24"/>
          <w:szCs w:val="24"/>
        </w:rPr>
      </w:pPr>
      <w:r w:rsidRPr="00837D27">
        <w:rPr>
          <w:rFonts w:asciiTheme="majorHAnsi" w:eastAsia="Cambria" w:hAnsiTheme="majorHAnsi" w:cs="Cambria"/>
          <w:sz w:val="24"/>
          <w:szCs w:val="24"/>
        </w:rPr>
        <w:t xml:space="preserve">Zamawiający </w:t>
      </w:r>
      <w:r w:rsidRPr="00837D27">
        <w:rPr>
          <w:rFonts w:asciiTheme="majorHAnsi" w:eastAsia="Cambria" w:hAnsiTheme="majorHAnsi" w:cs="Cambria"/>
          <w:b/>
          <w:sz w:val="24"/>
          <w:szCs w:val="24"/>
          <w:u w:val="single"/>
        </w:rPr>
        <w:t>nie wymaga</w:t>
      </w:r>
      <w:r w:rsidRPr="00837D27">
        <w:rPr>
          <w:rFonts w:asciiTheme="majorHAnsi" w:eastAsia="Cambria" w:hAnsiTheme="majorHAnsi" w:cs="Cambria"/>
          <w:b/>
          <w:sz w:val="24"/>
          <w:szCs w:val="24"/>
        </w:rPr>
        <w:t xml:space="preserve"> </w:t>
      </w:r>
      <w:r w:rsidRPr="00837D27">
        <w:rPr>
          <w:rFonts w:asciiTheme="majorHAnsi" w:eastAsia="Cambria" w:hAnsiTheme="majorHAnsi" w:cs="Cambria"/>
          <w:sz w:val="24"/>
          <w:szCs w:val="24"/>
        </w:rPr>
        <w:t xml:space="preserve">obowiązku osobistego wykonania przez Wykonawcę kluczowych zadań zgodnie z art. 60 i art. 121 ustawy </w:t>
      </w:r>
      <w:proofErr w:type="spellStart"/>
      <w:r w:rsidRPr="00837D27">
        <w:rPr>
          <w:rFonts w:asciiTheme="majorHAnsi" w:eastAsia="Cambria" w:hAnsiTheme="majorHAnsi" w:cs="Cambria"/>
          <w:sz w:val="24"/>
          <w:szCs w:val="24"/>
        </w:rPr>
        <w:t>Pzp</w:t>
      </w:r>
      <w:proofErr w:type="spellEnd"/>
      <w:r w:rsidRPr="00837D27">
        <w:rPr>
          <w:rFonts w:asciiTheme="majorHAnsi" w:eastAsia="Cambria" w:hAnsiTheme="majorHAnsi" w:cs="Cambria"/>
          <w:sz w:val="24"/>
          <w:szCs w:val="24"/>
        </w:rPr>
        <w:t>.</w:t>
      </w:r>
    </w:p>
    <w:p w14:paraId="177569D6" w14:textId="77777777" w:rsidR="00837D27" w:rsidRDefault="000405D0" w:rsidP="00A75F63">
      <w:pPr>
        <w:pStyle w:val="Akapitzlist"/>
        <w:widowControl w:val="0"/>
        <w:numPr>
          <w:ilvl w:val="1"/>
          <w:numId w:val="38"/>
        </w:numPr>
        <w:suppressAutoHyphens/>
        <w:spacing w:line="276" w:lineRule="auto"/>
        <w:outlineLvl w:val="3"/>
        <w:rPr>
          <w:rFonts w:asciiTheme="majorHAnsi" w:eastAsia="Cambria" w:hAnsiTheme="majorHAnsi" w:cs="Cambria"/>
          <w:sz w:val="24"/>
          <w:szCs w:val="24"/>
        </w:rPr>
      </w:pPr>
      <w:r w:rsidRPr="00837D27">
        <w:rPr>
          <w:rFonts w:asciiTheme="majorHAnsi" w:eastAsia="Cambria" w:hAnsiTheme="majorHAnsi" w:cs="Cambria"/>
          <w:sz w:val="24"/>
          <w:szCs w:val="24"/>
        </w:rPr>
        <w:t xml:space="preserve">Zamawiający </w:t>
      </w:r>
      <w:r w:rsidRPr="00837D27">
        <w:rPr>
          <w:rFonts w:asciiTheme="majorHAnsi" w:eastAsia="Cambria" w:hAnsiTheme="majorHAnsi" w:cs="Cambria"/>
          <w:b/>
          <w:sz w:val="24"/>
          <w:szCs w:val="24"/>
          <w:u w:val="single"/>
        </w:rPr>
        <w:t>nie przewiduje</w:t>
      </w:r>
      <w:r w:rsidRPr="00837D27">
        <w:rPr>
          <w:rFonts w:asciiTheme="majorHAnsi" w:eastAsia="Cambria" w:hAnsiTheme="majorHAnsi" w:cs="Cambria"/>
          <w:b/>
          <w:sz w:val="24"/>
          <w:szCs w:val="24"/>
        </w:rPr>
        <w:t xml:space="preserve"> </w:t>
      </w:r>
      <w:r w:rsidRPr="00837D27">
        <w:rPr>
          <w:rFonts w:asciiTheme="majorHAnsi" w:eastAsia="Cambria" w:hAnsiTheme="majorHAnsi" w:cs="Cambria"/>
          <w:sz w:val="24"/>
          <w:szCs w:val="24"/>
        </w:rPr>
        <w:t>zawarcia umowy ramowej.</w:t>
      </w:r>
    </w:p>
    <w:p w14:paraId="0E69EDF8" w14:textId="77777777" w:rsidR="00837D27" w:rsidRDefault="000405D0" w:rsidP="00A75F63">
      <w:pPr>
        <w:pStyle w:val="Akapitzlist"/>
        <w:widowControl w:val="0"/>
        <w:numPr>
          <w:ilvl w:val="1"/>
          <w:numId w:val="38"/>
        </w:numPr>
        <w:suppressAutoHyphens/>
        <w:spacing w:line="276" w:lineRule="auto"/>
        <w:outlineLvl w:val="3"/>
        <w:rPr>
          <w:rFonts w:asciiTheme="majorHAnsi" w:eastAsia="Cambria" w:hAnsiTheme="majorHAnsi" w:cs="Cambria"/>
          <w:sz w:val="24"/>
          <w:szCs w:val="24"/>
        </w:rPr>
      </w:pPr>
      <w:r w:rsidRPr="00837D27">
        <w:rPr>
          <w:rFonts w:asciiTheme="majorHAnsi" w:eastAsia="Cambria" w:hAnsiTheme="majorHAnsi" w:cs="Cambria"/>
          <w:sz w:val="24"/>
          <w:szCs w:val="24"/>
        </w:rPr>
        <w:t xml:space="preserve">Zamawiający </w:t>
      </w:r>
      <w:r w:rsidRPr="00837D27">
        <w:rPr>
          <w:rFonts w:asciiTheme="majorHAnsi" w:eastAsia="Cambria" w:hAnsiTheme="majorHAnsi" w:cs="Cambria"/>
          <w:b/>
          <w:sz w:val="24"/>
          <w:szCs w:val="24"/>
          <w:u w:val="single"/>
        </w:rPr>
        <w:t>nie przewiduje</w:t>
      </w:r>
      <w:r w:rsidRPr="00837D27">
        <w:rPr>
          <w:rFonts w:asciiTheme="majorHAnsi" w:eastAsia="Cambria" w:hAnsiTheme="majorHAnsi" w:cs="Cambria"/>
          <w:b/>
          <w:sz w:val="24"/>
          <w:szCs w:val="24"/>
        </w:rPr>
        <w:t xml:space="preserve"> </w:t>
      </w:r>
      <w:r w:rsidRPr="00837D27">
        <w:rPr>
          <w:rFonts w:asciiTheme="majorHAnsi" w:eastAsia="Cambria" w:hAnsiTheme="majorHAnsi" w:cs="Cambria"/>
          <w:sz w:val="24"/>
          <w:szCs w:val="24"/>
        </w:rPr>
        <w:t xml:space="preserve">wyboru najkorzystniejszej oferty z zastosowaniem aukcji elektronicznej wraz z informacjami, o których mowa w art. 230 ustawy </w:t>
      </w:r>
      <w:proofErr w:type="spellStart"/>
      <w:r w:rsidRPr="00837D27">
        <w:rPr>
          <w:rFonts w:asciiTheme="majorHAnsi" w:eastAsia="Cambria" w:hAnsiTheme="majorHAnsi" w:cs="Cambria"/>
          <w:sz w:val="24"/>
          <w:szCs w:val="24"/>
        </w:rPr>
        <w:t>Pzp</w:t>
      </w:r>
      <w:proofErr w:type="spellEnd"/>
      <w:r w:rsidRPr="00837D27">
        <w:rPr>
          <w:rFonts w:asciiTheme="majorHAnsi" w:eastAsia="Cambria" w:hAnsiTheme="majorHAnsi" w:cs="Cambria"/>
          <w:sz w:val="24"/>
          <w:szCs w:val="24"/>
        </w:rPr>
        <w:t>.</w:t>
      </w:r>
    </w:p>
    <w:p w14:paraId="10DAF18D" w14:textId="77777777" w:rsidR="000405D0" w:rsidRDefault="000405D0" w:rsidP="00A75F63">
      <w:pPr>
        <w:pStyle w:val="Akapitzlist"/>
        <w:widowControl w:val="0"/>
        <w:numPr>
          <w:ilvl w:val="1"/>
          <w:numId w:val="38"/>
        </w:numPr>
        <w:suppressAutoHyphens/>
        <w:spacing w:line="276" w:lineRule="auto"/>
        <w:outlineLvl w:val="3"/>
        <w:rPr>
          <w:rFonts w:asciiTheme="majorHAnsi" w:eastAsia="Cambria" w:hAnsiTheme="majorHAnsi" w:cs="Cambria"/>
          <w:sz w:val="24"/>
          <w:szCs w:val="24"/>
        </w:rPr>
      </w:pPr>
      <w:r w:rsidRPr="00837D27">
        <w:rPr>
          <w:rFonts w:asciiTheme="majorHAnsi" w:eastAsia="Cambria" w:hAnsiTheme="majorHAnsi" w:cs="Cambria"/>
          <w:sz w:val="24"/>
          <w:szCs w:val="24"/>
        </w:rPr>
        <w:t xml:space="preserve">Zamawiający </w:t>
      </w:r>
      <w:r w:rsidRPr="00837D27">
        <w:rPr>
          <w:rFonts w:asciiTheme="majorHAnsi" w:eastAsia="Cambria" w:hAnsiTheme="majorHAnsi" w:cs="Cambria"/>
          <w:b/>
          <w:sz w:val="24"/>
          <w:szCs w:val="24"/>
          <w:u w:val="single"/>
        </w:rPr>
        <w:t>nie stawia</w:t>
      </w:r>
      <w:r w:rsidRPr="00837D27">
        <w:rPr>
          <w:rFonts w:asciiTheme="majorHAnsi" w:eastAsia="Cambria" w:hAnsiTheme="majorHAnsi" w:cs="Cambria"/>
          <w:b/>
          <w:sz w:val="24"/>
          <w:szCs w:val="24"/>
        </w:rPr>
        <w:t xml:space="preserve"> </w:t>
      </w:r>
      <w:r w:rsidRPr="00837D27">
        <w:rPr>
          <w:rFonts w:asciiTheme="majorHAnsi" w:eastAsia="Cambria" w:hAnsiTheme="majorHAnsi" w:cs="Cambria"/>
          <w:sz w:val="24"/>
          <w:szCs w:val="24"/>
        </w:rPr>
        <w:t xml:space="preserve">wymogu lub możliwości złożenia ofert w postaci katalogów elektronicznych lub dołączenia katalogów elektronicznych do oferty, w sytuacji określonej w art. 93 ustawy </w:t>
      </w:r>
      <w:proofErr w:type="spellStart"/>
      <w:r w:rsidRPr="00837D27">
        <w:rPr>
          <w:rFonts w:asciiTheme="majorHAnsi" w:eastAsia="Cambria" w:hAnsiTheme="majorHAnsi" w:cs="Cambria"/>
          <w:sz w:val="24"/>
          <w:szCs w:val="24"/>
        </w:rPr>
        <w:t>Pzp</w:t>
      </w:r>
      <w:proofErr w:type="spellEnd"/>
      <w:r w:rsidRPr="00837D27">
        <w:rPr>
          <w:rFonts w:asciiTheme="majorHAnsi" w:eastAsia="Cambria" w:hAnsiTheme="majorHAnsi" w:cs="Cambria"/>
          <w:sz w:val="24"/>
          <w:szCs w:val="24"/>
        </w:rPr>
        <w:t>.</w:t>
      </w:r>
    </w:p>
    <w:p w14:paraId="3A717960" w14:textId="77777777" w:rsidR="00651171" w:rsidRPr="00461B06" w:rsidRDefault="00651171" w:rsidP="00A75F63">
      <w:pPr>
        <w:pStyle w:val="Akapitzlist"/>
        <w:numPr>
          <w:ilvl w:val="1"/>
          <w:numId w:val="38"/>
        </w:numPr>
        <w:autoSpaceDE w:val="0"/>
        <w:autoSpaceDN w:val="0"/>
        <w:adjustRightInd w:val="0"/>
        <w:spacing w:line="276" w:lineRule="auto"/>
        <w:rPr>
          <w:rFonts w:ascii="Cambria" w:hAnsi="Cambria" w:cs="Arial"/>
          <w:b/>
          <w:color w:val="000000" w:themeColor="text1"/>
          <w:sz w:val="24"/>
          <w:szCs w:val="24"/>
        </w:rPr>
      </w:pPr>
      <w:r w:rsidRPr="001755FB">
        <w:rPr>
          <w:rFonts w:ascii="Cambria" w:hAnsi="Cambria" w:cs="Arial"/>
          <w:b/>
          <w:color w:val="000000" w:themeColor="text1"/>
          <w:sz w:val="24"/>
          <w:szCs w:val="24"/>
        </w:rPr>
        <w:t xml:space="preserve">Zamawiający informuje, iż na podstawie art. </w:t>
      </w:r>
      <w:r w:rsidR="001755FB" w:rsidRPr="001755FB">
        <w:rPr>
          <w:rFonts w:ascii="Cambria" w:hAnsi="Cambria" w:cs="Arial"/>
          <w:b/>
          <w:color w:val="000000" w:themeColor="text1"/>
          <w:sz w:val="24"/>
          <w:szCs w:val="24"/>
        </w:rPr>
        <w:t xml:space="preserve">139 ust. 1 </w:t>
      </w:r>
      <w:r w:rsidRPr="001755FB">
        <w:rPr>
          <w:rFonts w:ascii="Cambria" w:hAnsi="Cambria" w:cs="Arial"/>
          <w:b/>
          <w:color w:val="000000" w:themeColor="text1"/>
          <w:sz w:val="24"/>
          <w:szCs w:val="24"/>
        </w:rPr>
        <w:t xml:space="preserve">ustawy </w:t>
      </w:r>
      <w:proofErr w:type="spellStart"/>
      <w:r w:rsidRPr="001755FB">
        <w:rPr>
          <w:rFonts w:ascii="Cambria" w:hAnsi="Cambria" w:cs="Arial"/>
          <w:b/>
          <w:color w:val="000000" w:themeColor="text1"/>
          <w:sz w:val="24"/>
          <w:szCs w:val="24"/>
        </w:rPr>
        <w:t>Pzp</w:t>
      </w:r>
      <w:proofErr w:type="spellEnd"/>
      <w:r w:rsidRPr="001755FB">
        <w:rPr>
          <w:rFonts w:ascii="Cambria" w:hAnsi="Cambria" w:cs="Arial"/>
          <w:b/>
          <w:color w:val="000000" w:themeColor="text1"/>
          <w:sz w:val="24"/>
          <w:szCs w:val="24"/>
        </w:rPr>
        <w:t xml:space="preserve"> może najpierw dokonać </w:t>
      </w:r>
      <w:r w:rsidR="001755FB" w:rsidRPr="001755FB">
        <w:rPr>
          <w:rFonts w:ascii="Cambria" w:hAnsi="Cambria" w:cs="Arial"/>
          <w:b/>
          <w:color w:val="000000" w:themeColor="text1"/>
          <w:sz w:val="24"/>
          <w:szCs w:val="24"/>
        </w:rPr>
        <w:t xml:space="preserve">badania i </w:t>
      </w:r>
      <w:r w:rsidRPr="00461B06">
        <w:rPr>
          <w:rFonts w:ascii="Cambria" w:hAnsi="Cambria" w:cs="Arial"/>
          <w:b/>
          <w:color w:val="000000" w:themeColor="text1"/>
          <w:sz w:val="24"/>
          <w:szCs w:val="24"/>
        </w:rPr>
        <w:t>oceny ofert, a następnie</w:t>
      </w:r>
      <w:r w:rsidR="001755FB" w:rsidRPr="00461B06">
        <w:rPr>
          <w:rFonts w:ascii="Cambria" w:hAnsi="Cambria" w:cs="Arial"/>
          <w:b/>
          <w:color w:val="000000" w:themeColor="text1"/>
          <w:sz w:val="24"/>
          <w:szCs w:val="24"/>
        </w:rPr>
        <w:t xml:space="preserve"> dokonać kwalifikacji podmiotowej Wykonawcy, którego oferta została najwyżej oceniona, </w:t>
      </w:r>
      <w:r w:rsidR="001755FB" w:rsidRPr="00461B06">
        <w:rPr>
          <w:rFonts w:ascii="Cambria" w:hAnsi="Cambria" w:cs="Arial"/>
          <w:b/>
          <w:color w:val="000000" w:themeColor="text1"/>
          <w:sz w:val="24"/>
          <w:szCs w:val="24"/>
        </w:rPr>
        <w:br/>
        <w:t>w zakresie braku podstaw wykluczenia oraz spełniania warunków udziału w postępowaniu.</w:t>
      </w:r>
    </w:p>
    <w:p w14:paraId="2E4A38D5" w14:textId="77777777" w:rsidR="001755FB" w:rsidRPr="00461B06" w:rsidRDefault="001755FB" w:rsidP="00A75F63">
      <w:pPr>
        <w:pStyle w:val="Akapitzlist"/>
        <w:numPr>
          <w:ilvl w:val="1"/>
          <w:numId w:val="38"/>
        </w:numPr>
        <w:autoSpaceDE w:val="0"/>
        <w:autoSpaceDN w:val="0"/>
        <w:adjustRightInd w:val="0"/>
        <w:spacing w:line="276" w:lineRule="auto"/>
        <w:rPr>
          <w:rFonts w:ascii="Cambria" w:hAnsi="Cambria" w:cs="Arial"/>
          <w:bCs/>
          <w:color w:val="000000" w:themeColor="text1"/>
          <w:sz w:val="24"/>
          <w:szCs w:val="24"/>
        </w:rPr>
      </w:pPr>
      <w:r w:rsidRPr="00461B06">
        <w:rPr>
          <w:rFonts w:ascii="Cambria" w:hAnsi="Cambria" w:cs="Arial"/>
          <w:bCs/>
          <w:color w:val="000000" w:themeColor="text1"/>
          <w:sz w:val="24"/>
          <w:szCs w:val="24"/>
        </w:rPr>
        <w:t xml:space="preserve">Zamawiający </w:t>
      </w:r>
      <w:r w:rsidRPr="00461B06">
        <w:rPr>
          <w:rFonts w:ascii="Cambria" w:hAnsi="Cambria" w:cs="Arial"/>
          <w:b/>
          <w:color w:val="000000" w:themeColor="text1"/>
          <w:sz w:val="24"/>
          <w:szCs w:val="24"/>
          <w:u w:val="single"/>
        </w:rPr>
        <w:t>nie stosuje</w:t>
      </w:r>
      <w:r w:rsidRPr="00461B06">
        <w:rPr>
          <w:rFonts w:ascii="Cambria" w:hAnsi="Cambria" w:cs="Arial"/>
          <w:bCs/>
          <w:color w:val="000000" w:themeColor="text1"/>
          <w:sz w:val="24"/>
          <w:szCs w:val="24"/>
        </w:rPr>
        <w:t xml:space="preserve"> procedury określonej w art. 139 ust. 2 ustawy </w:t>
      </w:r>
      <w:proofErr w:type="spellStart"/>
      <w:r w:rsidRPr="00461B06">
        <w:rPr>
          <w:rFonts w:ascii="Cambria" w:hAnsi="Cambria" w:cs="Arial"/>
          <w:bCs/>
          <w:color w:val="000000" w:themeColor="text1"/>
          <w:sz w:val="24"/>
          <w:szCs w:val="24"/>
        </w:rPr>
        <w:t>Pzp</w:t>
      </w:r>
      <w:proofErr w:type="spellEnd"/>
    </w:p>
    <w:p w14:paraId="70731EDD" w14:textId="77777777" w:rsidR="00ED14C5" w:rsidRPr="00C6306E" w:rsidRDefault="00ED14C5" w:rsidP="00627C7D">
      <w:pPr>
        <w:spacing w:line="276" w:lineRule="auto"/>
        <w:rPr>
          <w:rFonts w:asciiTheme="majorHAnsi" w:hAnsiTheme="majorHAnsi" w:cs="Arial"/>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74F77227" w14:textId="77777777" w:rsidTr="00837D27">
        <w:trPr>
          <w:trHeight w:val="507"/>
          <w:jc w:val="center"/>
        </w:trPr>
        <w:tc>
          <w:tcPr>
            <w:tcW w:w="9072" w:type="dxa"/>
            <w:tcBorders>
              <w:bottom w:val="single" w:sz="4" w:space="0" w:color="auto"/>
            </w:tcBorders>
            <w:shd w:val="clear" w:color="auto" w:fill="D9D9D9" w:themeFill="background1" w:themeFillShade="D9"/>
          </w:tcPr>
          <w:p w14:paraId="0B73FC2D"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199">
              <w:rPr>
                <w:rFonts w:asciiTheme="majorHAnsi" w:hAnsiTheme="majorHAnsi"/>
                <w:sz w:val="26"/>
                <w:szCs w:val="26"/>
              </w:rPr>
              <w:t>6</w:t>
            </w:r>
          </w:p>
          <w:p w14:paraId="7B9DEF6F"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ZAŁĄCZNIKI DO </w:t>
            </w:r>
            <w:r w:rsidR="00A435B8">
              <w:rPr>
                <w:rFonts w:asciiTheme="majorHAnsi" w:hAnsiTheme="majorHAnsi"/>
                <w:b/>
                <w:sz w:val="26"/>
                <w:szCs w:val="26"/>
              </w:rPr>
              <w:t>SWZ</w:t>
            </w:r>
          </w:p>
        </w:tc>
      </w:tr>
    </w:tbl>
    <w:p w14:paraId="53E333AF" w14:textId="77777777" w:rsidR="00192457" w:rsidRPr="00C6306E" w:rsidRDefault="00192457" w:rsidP="00627C7D">
      <w:pPr>
        <w:pStyle w:val="Kolorowalistaakcent11"/>
        <w:widowControl w:val="0"/>
        <w:suppressAutoHyphens/>
        <w:spacing w:line="276" w:lineRule="auto"/>
        <w:ind w:left="0"/>
        <w:outlineLvl w:val="3"/>
        <w:rPr>
          <w:rFonts w:asciiTheme="majorHAnsi" w:hAnsiTheme="majorHAnsi"/>
          <w:vanish/>
          <w:sz w:val="24"/>
          <w:szCs w:val="24"/>
        </w:rPr>
      </w:pPr>
    </w:p>
    <w:bookmarkEnd w:id="0"/>
    <w:p w14:paraId="4E42A19B" w14:textId="77777777" w:rsidR="00D16648" w:rsidRDefault="00D16648" w:rsidP="00627C7D">
      <w:pPr>
        <w:spacing w:line="276" w:lineRule="auto"/>
        <w:ind w:left="2832" w:hanging="2832"/>
        <w:jc w:val="both"/>
        <w:rPr>
          <w:rFonts w:asciiTheme="majorHAnsi" w:hAnsiTheme="majorHAnsi" w:cs="Arial"/>
          <w:sz w:val="22"/>
          <w:szCs w:val="22"/>
        </w:rPr>
      </w:pPr>
    </w:p>
    <w:p w14:paraId="6D3E99C3" w14:textId="77777777" w:rsidR="00D16648" w:rsidRPr="009A4D47" w:rsidRDefault="00D16648" w:rsidP="00D16648">
      <w:pPr>
        <w:spacing w:line="276" w:lineRule="auto"/>
        <w:ind w:left="340" w:hanging="340"/>
        <w:rPr>
          <w:rFonts w:ascii="Cambria" w:hAnsi="Cambria" w:cs="Arial"/>
          <w:u w:val="single"/>
        </w:rPr>
      </w:pPr>
      <w:r w:rsidRPr="009A4D47">
        <w:rPr>
          <w:rFonts w:ascii="Cambria" w:hAnsi="Cambria" w:cs="Arial"/>
          <w:u w:val="single"/>
        </w:rPr>
        <w:t>Integralną częścią SWZ są załączniki:</w:t>
      </w:r>
    </w:p>
    <w:p w14:paraId="159DC19B" w14:textId="0B48729A" w:rsidR="00B36E65" w:rsidRDefault="00B36E65" w:rsidP="00B36E65">
      <w:pPr>
        <w:spacing w:line="276" w:lineRule="auto"/>
        <w:ind w:left="2836" w:hanging="2836"/>
        <w:jc w:val="both"/>
        <w:rPr>
          <w:rFonts w:ascii="Cambria" w:hAnsi="Cambria" w:cs="Arial"/>
          <w:i/>
        </w:rPr>
      </w:pPr>
      <w:r w:rsidRPr="00D16648">
        <w:rPr>
          <w:rFonts w:ascii="Cambria" w:hAnsi="Cambria" w:cs="Arial"/>
        </w:rPr>
        <w:t xml:space="preserve">Załącznik Nr </w:t>
      </w:r>
      <w:r>
        <w:rPr>
          <w:rFonts w:ascii="Cambria" w:hAnsi="Cambria" w:cs="Arial"/>
        </w:rPr>
        <w:t>1</w:t>
      </w:r>
      <w:r w:rsidRPr="00D16648">
        <w:rPr>
          <w:rFonts w:ascii="Cambria" w:hAnsi="Cambria" w:cs="Arial"/>
        </w:rPr>
        <w:t xml:space="preserve"> – </w:t>
      </w:r>
      <w:r w:rsidRPr="00D16648">
        <w:rPr>
          <w:rFonts w:ascii="Cambria" w:hAnsi="Cambria" w:cs="Arial"/>
        </w:rPr>
        <w:tab/>
      </w:r>
      <w:r w:rsidR="0067040E">
        <w:rPr>
          <w:rFonts w:ascii="Cambria" w:hAnsi="Cambria" w:cs="Arial"/>
        </w:rPr>
        <w:t>Opis przedmiotu zamówienia</w:t>
      </w:r>
      <w:r w:rsidR="00427C39">
        <w:rPr>
          <w:rFonts w:ascii="Cambria" w:hAnsi="Cambria" w:cs="Arial"/>
        </w:rPr>
        <w:t>.</w:t>
      </w:r>
    </w:p>
    <w:p w14:paraId="2D16420C" w14:textId="4DC2B589" w:rsidR="00B36E65" w:rsidRDefault="00B36E65" w:rsidP="00B36E65">
      <w:pPr>
        <w:spacing w:line="276" w:lineRule="auto"/>
        <w:ind w:left="2832" w:hanging="2832"/>
        <w:jc w:val="both"/>
        <w:rPr>
          <w:rFonts w:ascii="Cambria" w:hAnsi="Cambria" w:cs="Arial"/>
        </w:rPr>
      </w:pPr>
      <w:r w:rsidRPr="00D16648">
        <w:rPr>
          <w:rFonts w:ascii="Cambria" w:hAnsi="Cambria" w:cs="Arial"/>
        </w:rPr>
        <w:t>Załącznik Nr 2</w:t>
      </w:r>
      <w:r>
        <w:rPr>
          <w:rFonts w:ascii="Cambria" w:hAnsi="Cambria" w:cs="Arial"/>
        </w:rPr>
        <w:t xml:space="preserve"> </w:t>
      </w:r>
      <w:r w:rsidRPr="00D16648">
        <w:rPr>
          <w:rFonts w:ascii="Cambria" w:hAnsi="Cambria" w:cs="Arial"/>
        </w:rPr>
        <w:t xml:space="preserve">– </w:t>
      </w:r>
      <w:r w:rsidRPr="00D16648">
        <w:rPr>
          <w:rFonts w:ascii="Cambria" w:hAnsi="Cambria" w:cs="Arial"/>
        </w:rPr>
        <w:tab/>
        <w:t>Projekt umowy</w:t>
      </w:r>
      <w:r w:rsidR="00427C39">
        <w:rPr>
          <w:rFonts w:ascii="Cambria" w:hAnsi="Cambria" w:cs="Arial"/>
        </w:rPr>
        <w:t>.</w:t>
      </w:r>
    </w:p>
    <w:p w14:paraId="484DC096" w14:textId="772C662B" w:rsidR="00B36E65" w:rsidRDefault="00B36E65" w:rsidP="00B36E65">
      <w:pPr>
        <w:spacing w:line="276" w:lineRule="auto"/>
        <w:ind w:left="2832" w:hanging="2832"/>
        <w:jc w:val="both"/>
        <w:rPr>
          <w:rFonts w:ascii="Cambria" w:hAnsi="Cambria" w:cs="Arial"/>
          <w:color w:val="000000" w:themeColor="text1"/>
        </w:rPr>
      </w:pPr>
      <w:r w:rsidRPr="00D16648">
        <w:rPr>
          <w:rFonts w:ascii="Cambria" w:hAnsi="Cambria" w:cs="Arial"/>
          <w:color w:val="000000" w:themeColor="text1"/>
        </w:rPr>
        <w:t xml:space="preserve">Załącznik Nr 3 – </w:t>
      </w:r>
      <w:r w:rsidRPr="00D16648">
        <w:rPr>
          <w:rFonts w:ascii="Cambria" w:hAnsi="Cambria" w:cs="Arial"/>
          <w:color w:val="000000" w:themeColor="text1"/>
        </w:rPr>
        <w:tab/>
        <w:t>Wzór Formularza ofertowego.</w:t>
      </w:r>
    </w:p>
    <w:p w14:paraId="760454DD" w14:textId="01A7B9E7" w:rsidR="00A25399" w:rsidRPr="00A25399" w:rsidRDefault="00A25399" w:rsidP="00A75F63">
      <w:pPr>
        <w:pStyle w:val="Akapitzlist"/>
        <w:numPr>
          <w:ilvl w:val="0"/>
          <w:numId w:val="73"/>
        </w:numPr>
        <w:spacing w:line="276" w:lineRule="auto"/>
        <w:ind w:left="3119" w:hanging="284"/>
        <w:rPr>
          <w:rFonts w:ascii="Cambria" w:hAnsi="Cambria" w:cs="Arial"/>
          <w:sz w:val="24"/>
          <w:szCs w:val="24"/>
        </w:rPr>
      </w:pPr>
      <w:r w:rsidRPr="00A25399">
        <w:rPr>
          <w:rFonts w:ascii="Cambria" w:hAnsi="Cambria" w:cs="Arial"/>
          <w:sz w:val="24"/>
          <w:szCs w:val="24"/>
        </w:rPr>
        <w:t xml:space="preserve">Załącznik </w:t>
      </w:r>
      <w:r w:rsidR="00D624B6">
        <w:rPr>
          <w:rFonts w:ascii="Cambria" w:hAnsi="Cambria" w:cs="Arial"/>
          <w:sz w:val="24"/>
          <w:szCs w:val="24"/>
        </w:rPr>
        <w:t xml:space="preserve">A </w:t>
      </w:r>
      <w:r>
        <w:rPr>
          <w:rFonts w:ascii="Cambria" w:hAnsi="Cambria" w:cs="Arial"/>
          <w:sz w:val="24"/>
          <w:szCs w:val="24"/>
        </w:rPr>
        <w:t xml:space="preserve">do </w:t>
      </w:r>
      <w:r w:rsidRPr="00A25399">
        <w:rPr>
          <w:rFonts w:ascii="Cambria" w:hAnsi="Cambria" w:cs="Arial"/>
          <w:sz w:val="24"/>
          <w:szCs w:val="24"/>
        </w:rPr>
        <w:t xml:space="preserve">Formularza ofertowego – </w:t>
      </w:r>
      <w:r>
        <w:rPr>
          <w:rFonts w:ascii="Cambria" w:hAnsi="Cambria" w:cs="Arial"/>
          <w:sz w:val="24"/>
          <w:szCs w:val="24"/>
        </w:rPr>
        <w:t>D</w:t>
      </w:r>
      <w:r w:rsidRPr="00A25399">
        <w:rPr>
          <w:rFonts w:ascii="Cambria" w:hAnsi="Cambria" w:cs="Arial"/>
          <w:sz w:val="24"/>
          <w:szCs w:val="24"/>
        </w:rPr>
        <w:t xml:space="preserve">ane </w:t>
      </w:r>
      <w:r>
        <w:rPr>
          <w:rFonts w:ascii="Cambria" w:hAnsi="Cambria" w:cs="Arial"/>
          <w:sz w:val="24"/>
          <w:szCs w:val="24"/>
        </w:rPr>
        <w:t xml:space="preserve">do </w:t>
      </w:r>
      <w:r w:rsidRPr="00A25399">
        <w:rPr>
          <w:rFonts w:ascii="Cambria" w:hAnsi="Cambria" w:cs="Arial"/>
          <w:sz w:val="24"/>
          <w:szCs w:val="24"/>
        </w:rPr>
        <w:t xml:space="preserve">kryterium </w:t>
      </w:r>
      <w:r w:rsidRPr="00A25399">
        <w:rPr>
          <w:rFonts w:ascii="Cambria" w:hAnsi="Cambria" w:cs="Arial"/>
          <w:i/>
          <w:iCs/>
          <w:sz w:val="24"/>
          <w:szCs w:val="24"/>
        </w:rPr>
        <w:t>„Doświadczenie Inspektor</w:t>
      </w:r>
      <w:r w:rsidR="002A7D67">
        <w:rPr>
          <w:rFonts w:ascii="Cambria" w:hAnsi="Cambria" w:cs="Arial"/>
          <w:i/>
          <w:iCs/>
          <w:sz w:val="24"/>
          <w:szCs w:val="24"/>
        </w:rPr>
        <w:t>ów</w:t>
      </w:r>
      <w:r w:rsidRPr="00A25399">
        <w:rPr>
          <w:rFonts w:ascii="Cambria" w:hAnsi="Cambria" w:cs="Arial"/>
          <w:i/>
          <w:iCs/>
          <w:sz w:val="24"/>
          <w:szCs w:val="24"/>
        </w:rPr>
        <w:t xml:space="preserve"> Nadzoru”.</w:t>
      </w:r>
    </w:p>
    <w:p w14:paraId="69E2183A" w14:textId="77777777" w:rsidR="00B36E65" w:rsidRPr="00D16648" w:rsidRDefault="00B36E65" w:rsidP="00B36E65">
      <w:pPr>
        <w:spacing w:line="276" w:lineRule="auto"/>
        <w:ind w:left="2832" w:hanging="2832"/>
        <w:jc w:val="both"/>
        <w:rPr>
          <w:rFonts w:ascii="Cambria" w:hAnsi="Cambria" w:cs="Arial"/>
          <w:color w:val="000000" w:themeColor="text1"/>
        </w:rPr>
      </w:pPr>
      <w:r w:rsidRPr="00D16648">
        <w:rPr>
          <w:rFonts w:ascii="Cambria" w:hAnsi="Cambria" w:cs="Arial"/>
          <w:color w:val="000000" w:themeColor="text1"/>
        </w:rPr>
        <w:t xml:space="preserve">Załącznik Nr 4 - </w:t>
      </w:r>
      <w:r w:rsidRPr="00D16648">
        <w:rPr>
          <w:rFonts w:ascii="Cambria" w:hAnsi="Cambria" w:cs="Arial"/>
          <w:color w:val="000000" w:themeColor="text1"/>
        </w:rPr>
        <w:tab/>
        <w:t>Zakres oświadczenia w formie jednolitego dokumentu (JEDZ) w formacie .pdf (poglądowo).</w:t>
      </w:r>
    </w:p>
    <w:p w14:paraId="21C84BD4" w14:textId="77777777" w:rsidR="00B36E65" w:rsidRDefault="00B36E65" w:rsidP="00B36E65">
      <w:pPr>
        <w:spacing w:line="276" w:lineRule="auto"/>
        <w:ind w:left="2832" w:hanging="2832"/>
        <w:jc w:val="both"/>
        <w:rPr>
          <w:rFonts w:ascii="Cambria" w:hAnsi="Cambria" w:cs="Arial"/>
          <w:color w:val="000000" w:themeColor="text1"/>
        </w:rPr>
      </w:pPr>
      <w:r w:rsidRPr="00D16648">
        <w:rPr>
          <w:rFonts w:ascii="Cambria" w:hAnsi="Cambria" w:cs="Arial"/>
          <w:color w:val="000000" w:themeColor="text1"/>
        </w:rPr>
        <w:t>Załącznik Nr 4a -</w:t>
      </w:r>
      <w:r w:rsidRPr="00D16648">
        <w:rPr>
          <w:rFonts w:ascii="Cambria" w:hAnsi="Cambria" w:cs="Arial"/>
          <w:color w:val="000000" w:themeColor="text1"/>
        </w:rPr>
        <w:tab/>
        <w:t>JEDZ przygotowany wstępnie przez Zamawiającego dla przedmiotowego postępowania w formacie .</w:t>
      </w:r>
      <w:proofErr w:type="spellStart"/>
      <w:r w:rsidRPr="00D16648">
        <w:rPr>
          <w:rFonts w:ascii="Cambria" w:hAnsi="Cambria" w:cs="Arial"/>
          <w:color w:val="000000" w:themeColor="text1"/>
        </w:rPr>
        <w:t>xml</w:t>
      </w:r>
      <w:proofErr w:type="spellEnd"/>
      <w:r w:rsidRPr="00D16648">
        <w:rPr>
          <w:rFonts w:ascii="Cambria" w:hAnsi="Cambria" w:cs="Arial"/>
          <w:color w:val="000000" w:themeColor="text1"/>
        </w:rPr>
        <w:t xml:space="preserve"> do pobrania przez Wykonawcę i zaimportowania w serwisie ESPD.</w:t>
      </w:r>
    </w:p>
    <w:p w14:paraId="1C11C6EE" w14:textId="77777777" w:rsidR="00B36E65" w:rsidRPr="00837D27" w:rsidRDefault="00B36E65" w:rsidP="00B36E65">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lastRenderedPageBreak/>
        <w:t>Załącznik Nr 5</w:t>
      </w:r>
      <w:r w:rsidRPr="00837D27">
        <w:rPr>
          <w:rFonts w:asciiTheme="majorHAnsi" w:hAnsiTheme="majorHAnsi" w:cs="Arial"/>
          <w:color w:val="000000" w:themeColor="text1"/>
        </w:rPr>
        <w:t xml:space="preserve"> –</w:t>
      </w:r>
      <w:r w:rsidRPr="00837D27">
        <w:rPr>
          <w:rFonts w:asciiTheme="majorHAnsi" w:hAnsiTheme="majorHAnsi" w:cs="Arial"/>
          <w:color w:val="000000" w:themeColor="text1"/>
        </w:rPr>
        <w:tab/>
        <w:t xml:space="preserve">Wzór </w:t>
      </w:r>
      <w:r>
        <w:rPr>
          <w:rFonts w:asciiTheme="majorHAnsi" w:hAnsiTheme="majorHAnsi" w:cs="Arial"/>
          <w:color w:val="000000" w:themeColor="text1"/>
        </w:rPr>
        <w:t>oś</w:t>
      </w:r>
      <w:r w:rsidRPr="00837D27">
        <w:rPr>
          <w:rFonts w:asciiTheme="majorHAnsi" w:hAnsiTheme="majorHAnsi" w:cs="Arial"/>
          <w:color w:val="000000" w:themeColor="text1"/>
        </w:rPr>
        <w:t xml:space="preserve">wiadczenia </w:t>
      </w:r>
      <w:r>
        <w:rPr>
          <w:rFonts w:asciiTheme="majorHAnsi" w:hAnsiTheme="majorHAnsi" w:cs="Arial"/>
          <w:color w:val="000000" w:themeColor="text1"/>
        </w:rPr>
        <w:t>W</w:t>
      </w:r>
      <w:r w:rsidRPr="00837D27">
        <w:rPr>
          <w:rFonts w:asciiTheme="majorHAnsi" w:hAnsiTheme="majorHAnsi" w:cs="Arial"/>
          <w:color w:val="000000" w:themeColor="text1"/>
        </w:rPr>
        <w:t>ykonawców wspóln</w:t>
      </w:r>
      <w:r>
        <w:rPr>
          <w:rFonts w:asciiTheme="majorHAnsi" w:hAnsiTheme="majorHAnsi" w:cs="Arial"/>
          <w:color w:val="000000" w:themeColor="text1"/>
        </w:rPr>
        <w:t>ie ubiegających się o udzielenie</w:t>
      </w:r>
      <w:r w:rsidRPr="00837D27">
        <w:rPr>
          <w:rFonts w:asciiTheme="majorHAnsi" w:hAnsiTheme="majorHAnsi" w:cs="Arial"/>
          <w:color w:val="000000" w:themeColor="text1"/>
        </w:rPr>
        <w:t xml:space="preserve"> zamówienia</w:t>
      </w:r>
      <w:r>
        <w:rPr>
          <w:rFonts w:asciiTheme="majorHAnsi" w:hAnsiTheme="majorHAnsi" w:cs="Arial"/>
          <w:color w:val="000000" w:themeColor="text1"/>
        </w:rPr>
        <w:t xml:space="preserve"> – </w:t>
      </w:r>
      <w:r w:rsidRPr="00837D27">
        <w:rPr>
          <w:rFonts w:asciiTheme="majorHAnsi" w:hAnsiTheme="majorHAnsi" w:cs="Arial"/>
          <w:i/>
          <w:color w:val="000000" w:themeColor="text1"/>
        </w:rPr>
        <w:t>jeżeli dotyczy</w:t>
      </w:r>
      <w:r>
        <w:rPr>
          <w:rFonts w:asciiTheme="majorHAnsi" w:hAnsiTheme="majorHAnsi" w:cs="Arial"/>
          <w:i/>
          <w:color w:val="000000" w:themeColor="text1"/>
        </w:rPr>
        <w:t>,</w:t>
      </w:r>
    </w:p>
    <w:p w14:paraId="710953CD" w14:textId="54327A4E" w:rsidR="00B36E65" w:rsidRDefault="00B36E65" w:rsidP="00B36E65">
      <w:pPr>
        <w:spacing w:line="276" w:lineRule="auto"/>
        <w:ind w:left="2832" w:hanging="2832"/>
        <w:jc w:val="both"/>
        <w:rPr>
          <w:rFonts w:ascii="Cambria" w:hAnsi="Cambria" w:cs="Arial"/>
        </w:rPr>
      </w:pPr>
      <w:r w:rsidRPr="00345645">
        <w:rPr>
          <w:rFonts w:ascii="Cambria" w:hAnsi="Cambria" w:cs="Arial"/>
        </w:rPr>
        <w:t xml:space="preserve">Załącznik Nr 6 – </w:t>
      </w:r>
      <w:r w:rsidRPr="00345645">
        <w:rPr>
          <w:rFonts w:ascii="Cambria" w:hAnsi="Cambria" w:cs="Arial"/>
        </w:rPr>
        <w:tab/>
        <w:t xml:space="preserve">Wzór wykazu </w:t>
      </w:r>
      <w:r w:rsidR="000070A2">
        <w:rPr>
          <w:rFonts w:ascii="Cambria" w:hAnsi="Cambria" w:cs="Arial"/>
        </w:rPr>
        <w:t>usług</w:t>
      </w:r>
      <w:r>
        <w:rPr>
          <w:rFonts w:ascii="Cambria" w:hAnsi="Cambria" w:cs="Arial"/>
        </w:rPr>
        <w:t>,</w:t>
      </w:r>
    </w:p>
    <w:p w14:paraId="116F11BA" w14:textId="77984482" w:rsidR="000070A2" w:rsidRDefault="000070A2" w:rsidP="000070A2">
      <w:pPr>
        <w:spacing w:line="276" w:lineRule="auto"/>
        <w:ind w:left="2832" w:hanging="2832"/>
        <w:jc w:val="both"/>
        <w:rPr>
          <w:rFonts w:ascii="Cambria" w:hAnsi="Cambria" w:cs="Arial"/>
        </w:rPr>
      </w:pPr>
      <w:r w:rsidRPr="00345645">
        <w:rPr>
          <w:rFonts w:ascii="Cambria" w:hAnsi="Cambria" w:cs="Arial"/>
        </w:rPr>
        <w:t xml:space="preserve">Załącznik Nr </w:t>
      </w:r>
      <w:r>
        <w:rPr>
          <w:rFonts w:ascii="Cambria" w:hAnsi="Cambria" w:cs="Arial"/>
        </w:rPr>
        <w:t>7</w:t>
      </w:r>
      <w:r w:rsidRPr="00345645">
        <w:rPr>
          <w:rFonts w:ascii="Cambria" w:hAnsi="Cambria" w:cs="Arial"/>
        </w:rPr>
        <w:t xml:space="preserve"> – </w:t>
      </w:r>
      <w:r w:rsidRPr="00345645">
        <w:rPr>
          <w:rFonts w:ascii="Cambria" w:hAnsi="Cambria" w:cs="Arial"/>
        </w:rPr>
        <w:tab/>
        <w:t xml:space="preserve">Wzór wykazu </w:t>
      </w:r>
      <w:r>
        <w:rPr>
          <w:rFonts w:ascii="Cambria" w:hAnsi="Cambria" w:cs="Arial"/>
        </w:rPr>
        <w:t>osób,</w:t>
      </w:r>
    </w:p>
    <w:p w14:paraId="0DE0DA49" w14:textId="26A25D92" w:rsidR="00B36E65" w:rsidRPr="00345645" w:rsidRDefault="00B36E65" w:rsidP="00B36E65">
      <w:pPr>
        <w:spacing w:line="276" w:lineRule="auto"/>
        <w:ind w:left="2832" w:hanging="2832"/>
        <w:jc w:val="both"/>
        <w:rPr>
          <w:rFonts w:ascii="Cambria" w:hAnsi="Cambria" w:cs="Arial"/>
        </w:rPr>
      </w:pPr>
      <w:r w:rsidRPr="00345645">
        <w:rPr>
          <w:rFonts w:ascii="Cambria" w:hAnsi="Cambria" w:cs="Arial"/>
        </w:rPr>
        <w:t xml:space="preserve">Załącznik Nr </w:t>
      </w:r>
      <w:r w:rsidR="000070A2">
        <w:rPr>
          <w:rFonts w:ascii="Cambria" w:hAnsi="Cambria" w:cs="Arial"/>
        </w:rPr>
        <w:t>8</w:t>
      </w:r>
      <w:r w:rsidRPr="00345645">
        <w:rPr>
          <w:rFonts w:ascii="Cambria" w:hAnsi="Cambria" w:cs="Arial"/>
        </w:rPr>
        <w:t xml:space="preserve"> – </w:t>
      </w:r>
      <w:r w:rsidRPr="00345645">
        <w:rPr>
          <w:rFonts w:ascii="Cambria" w:hAnsi="Cambria" w:cs="Arial"/>
        </w:rPr>
        <w:tab/>
        <w:t xml:space="preserve">Wzór oświadczenia Wykonawcy, w zakresie art. 108 ust. 1 pkt 5 ustawy </w:t>
      </w:r>
      <w:proofErr w:type="spellStart"/>
      <w:r w:rsidRPr="00345645">
        <w:rPr>
          <w:rFonts w:ascii="Cambria" w:hAnsi="Cambria" w:cs="Arial"/>
        </w:rPr>
        <w:t>Pzp</w:t>
      </w:r>
      <w:proofErr w:type="spellEnd"/>
      <w:r w:rsidRPr="00345645">
        <w:rPr>
          <w:rFonts w:ascii="Cambria" w:hAnsi="Cambria" w:cs="Arial"/>
        </w:rPr>
        <w:t>, o braku przynależności do tej samej grupy kapitałowej.</w:t>
      </w:r>
    </w:p>
    <w:p w14:paraId="0622CAE9" w14:textId="785D2A8D" w:rsidR="00B36E65" w:rsidRPr="00345645" w:rsidRDefault="00B36E65" w:rsidP="00B36E65">
      <w:pPr>
        <w:spacing w:line="276" w:lineRule="auto"/>
        <w:ind w:left="2836" w:hanging="2836"/>
        <w:jc w:val="both"/>
        <w:rPr>
          <w:rFonts w:ascii="Cambria" w:hAnsi="Cambria" w:cs="Arial"/>
        </w:rPr>
      </w:pPr>
      <w:r w:rsidRPr="00345645">
        <w:rPr>
          <w:rFonts w:ascii="Cambria" w:hAnsi="Cambria" w:cs="Arial"/>
        </w:rPr>
        <w:t xml:space="preserve">Załącznik Nr </w:t>
      </w:r>
      <w:r w:rsidR="000070A2">
        <w:rPr>
          <w:rFonts w:ascii="Cambria" w:hAnsi="Cambria" w:cs="Arial"/>
        </w:rPr>
        <w:t>9</w:t>
      </w:r>
      <w:r w:rsidRPr="00345645">
        <w:rPr>
          <w:rFonts w:ascii="Cambria" w:hAnsi="Cambria" w:cs="Arial"/>
        </w:rPr>
        <w:t xml:space="preserve"> – </w:t>
      </w:r>
      <w:r w:rsidRPr="00345645">
        <w:rPr>
          <w:rFonts w:ascii="Cambria" w:hAnsi="Cambria" w:cs="Arial"/>
        </w:rPr>
        <w:tab/>
        <w:t xml:space="preserve">Wzór oświadczenia </w:t>
      </w:r>
      <w:r w:rsidRPr="00345645">
        <w:rPr>
          <w:rFonts w:asciiTheme="majorHAnsi" w:hAnsiTheme="majorHAnsi" w:cs="Open Sans"/>
          <w:color w:val="000000"/>
        </w:rPr>
        <w:t>Wykonawcy o aktualności informacji zawartych w oświadczeniu, o którym mowa w pkt 8.1 SWZ, w zakresie podstaw wykluczenia z postępowania wskazanych przez Zamawiającego,</w:t>
      </w:r>
      <w:r w:rsidRPr="007B1D1E">
        <w:rPr>
          <w:rFonts w:asciiTheme="majorHAnsi" w:hAnsiTheme="majorHAnsi" w:cs="Open Sans"/>
          <w:color w:val="000000"/>
        </w:rPr>
        <w:t xml:space="preserve"> </w:t>
      </w:r>
    </w:p>
    <w:p w14:paraId="42B79D45" w14:textId="77777777" w:rsidR="004B4E0C" w:rsidRDefault="004B4E0C" w:rsidP="004B4E0C">
      <w:pPr>
        <w:spacing w:line="276" w:lineRule="auto"/>
        <w:ind w:left="2836" w:hanging="2836"/>
        <w:jc w:val="both"/>
        <w:rPr>
          <w:rFonts w:ascii="Cambria" w:hAnsi="Cambria" w:cs="Arial"/>
        </w:rPr>
      </w:pPr>
      <w:r w:rsidRPr="00D16648">
        <w:rPr>
          <w:rFonts w:ascii="Cambria" w:hAnsi="Cambria" w:cs="Arial"/>
        </w:rPr>
        <w:t xml:space="preserve">Załącznik Nr </w:t>
      </w:r>
      <w:r>
        <w:rPr>
          <w:rFonts w:ascii="Cambria" w:hAnsi="Cambria" w:cs="Arial"/>
        </w:rPr>
        <w:t>10</w:t>
      </w:r>
      <w:r w:rsidRPr="00D16648">
        <w:rPr>
          <w:rFonts w:ascii="Cambria" w:hAnsi="Cambria" w:cs="Arial"/>
        </w:rPr>
        <w:t xml:space="preserve"> – </w:t>
      </w:r>
      <w:r w:rsidRPr="00D16648">
        <w:rPr>
          <w:rFonts w:ascii="Cambria" w:hAnsi="Cambria" w:cs="Arial"/>
        </w:rPr>
        <w:tab/>
      </w:r>
      <w:r>
        <w:rPr>
          <w:rFonts w:ascii="Cambria" w:hAnsi="Cambria" w:cs="Arial"/>
        </w:rPr>
        <w:t xml:space="preserve">Identyfikator postępowania na </w:t>
      </w:r>
      <w:proofErr w:type="spellStart"/>
      <w:r>
        <w:rPr>
          <w:rFonts w:ascii="Cambria" w:hAnsi="Cambria" w:cs="Arial"/>
        </w:rPr>
        <w:t>miniPortalu</w:t>
      </w:r>
      <w:proofErr w:type="spellEnd"/>
      <w:r>
        <w:rPr>
          <w:rFonts w:ascii="Cambria" w:hAnsi="Cambria" w:cs="Arial"/>
        </w:rPr>
        <w:t>.</w:t>
      </w:r>
    </w:p>
    <w:p w14:paraId="191943A6" w14:textId="77777777" w:rsidR="00B36E65" w:rsidRPr="00C6306E" w:rsidRDefault="00B36E65" w:rsidP="00627C7D">
      <w:pPr>
        <w:spacing w:line="276" w:lineRule="auto"/>
        <w:ind w:left="2832" w:hanging="2832"/>
        <w:jc w:val="both"/>
        <w:rPr>
          <w:rFonts w:asciiTheme="majorHAnsi" w:hAnsiTheme="majorHAnsi" w:cs="Arial"/>
          <w:sz w:val="22"/>
          <w:szCs w:val="22"/>
        </w:rPr>
      </w:pPr>
    </w:p>
    <w:sectPr w:rsidR="00B36E65" w:rsidRPr="00C6306E" w:rsidSect="00BA3A6A">
      <w:headerReference w:type="even" r:id="rId27"/>
      <w:headerReference w:type="default" r:id="rId28"/>
      <w:footerReference w:type="even" r:id="rId29"/>
      <w:footerReference w:type="default" r:id="rId30"/>
      <w:headerReference w:type="first" r:id="rId31"/>
      <w:footerReference w:type="first" r:id="rId32"/>
      <w:pgSz w:w="11906" w:h="16838" w:code="9"/>
      <w:pgMar w:top="1179" w:right="1417" w:bottom="1417" w:left="1417" w:header="327" w:footer="126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09D81" w14:textId="77777777" w:rsidR="009D64E4" w:rsidRDefault="009D64E4">
      <w:r>
        <w:separator/>
      </w:r>
    </w:p>
  </w:endnote>
  <w:endnote w:type="continuationSeparator" w:id="0">
    <w:p w14:paraId="5CF1D9ED" w14:textId="77777777" w:rsidR="009D64E4" w:rsidRDefault="009D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Univers-PL">
    <w:altName w:val="Yu Gothic"/>
    <w:panose1 w:val="020B0604020202020204"/>
    <w:charset w:val="EE"/>
    <w:family w:val="roman"/>
    <w:pitch w:val="variable"/>
  </w:font>
  <w:font w:name="Times">
    <w:panose1 w:val="00000500000000020000"/>
    <w:charset w:val="00"/>
    <w:family w:val="auto"/>
    <w:pitch w:val="variable"/>
    <w:sig w:usb0="E00002FF" w:usb1="5000205A"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
    <w:panose1 w:val="02000503060000020004"/>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 Sans">
    <w:panose1 w:val="020B0604020202020204"/>
    <w:charset w:val="00"/>
    <w:family w:val="swiss"/>
    <w:pitch w:val="variable"/>
    <w:sig w:usb0="E00002EF" w:usb1="4000205B" w:usb2="00000028" w:usb3="00000000" w:csb0="000001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TimesNewRoman">
    <w:altName w:val="MS Mincho"/>
    <w:panose1 w:val="020B0604020202020204"/>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CA0C" w14:textId="2E757893" w:rsidR="001E1F9D" w:rsidRDefault="00CA3783">
    <w:pPr>
      <w:pStyle w:val="Stopka"/>
      <w:jc w:val="center"/>
    </w:pPr>
    <w:r>
      <w:rPr>
        <w:noProof/>
      </w:rPr>
      <mc:AlternateContent>
        <mc:Choice Requires="wpg">
          <w:drawing>
            <wp:anchor distT="0" distB="0" distL="114300" distR="114300" simplePos="0" relativeHeight="251657216" behindDoc="0" locked="0" layoutInCell="1" allowOverlap="1" wp14:anchorId="28F1BD5F" wp14:editId="0F46E96B">
              <wp:simplePos x="0" y="0"/>
              <wp:positionH relativeFrom="column">
                <wp:posOffset>-868680</wp:posOffset>
              </wp:positionH>
              <wp:positionV relativeFrom="paragraph">
                <wp:posOffset>-240665</wp:posOffset>
              </wp:positionV>
              <wp:extent cx="7339330" cy="854710"/>
              <wp:effectExtent l="7620" t="0" r="0" b="0"/>
              <wp:wrapSquare wrapText="bothSides"/>
              <wp:docPr id="3" name="Grupa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339330" cy="854710"/>
                        <a:chOff x="-13" y="15225"/>
                        <a:chExt cx="11890" cy="1410"/>
                      </a:xfrm>
                    </wpg:grpSpPr>
                    <wps:wsp>
                      <wps:cNvPr id="4" name="Text Box 6"/>
                      <wps:cNvSpPr txBox="1">
                        <a:spLocks noChangeAspect="1"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BDFB2" w14:textId="77777777" w:rsidR="001E1F9D" w:rsidRDefault="001E1F9D" w:rsidP="00C51DF4">
                            <w:pPr>
                              <w:widowControl w:val="0"/>
                              <w:rPr>
                                <w:rFonts w:ascii="Arial" w:hAnsi="Arial" w:cs="Arial"/>
                                <w:sz w:val="14"/>
                                <w:szCs w:val="14"/>
                              </w:rPr>
                            </w:pPr>
                          </w:p>
                          <w:p w14:paraId="172161CB" w14:textId="77777777" w:rsidR="001E1F9D" w:rsidRDefault="001E1F9D" w:rsidP="00C51DF4">
                            <w:pPr>
                              <w:widowControl w:val="0"/>
                              <w:rPr>
                                <w:rFonts w:ascii="Arial" w:hAnsi="Arial" w:cs="Arial"/>
                                <w:b/>
                                <w:bCs/>
                                <w:sz w:val="16"/>
                                <w:szCs w:val="16"/>
                              </w:rPr>
                            </w:pPr>
                            <w:r>
                              <w:rPr>
                                <w:rFonts w:ascii="Arial" w:hAnsi="Arial" w:cs="Arial"/>
                                <w:b/>
                                <w:bCs/>
                                <w:sz w:val="16"/>
                                <w:szCs w:val="16"/>
                              </w:rPr>
                              <w:t>BENEFICJENT:</w:t>
                            </w:r>
                          </w:p>
                          <w:p w14:paraId="76B17013" w14:textId="77777777" w:rsidR="001E1F9D" w:rsidRPr="00E11A36" w:rsidRDefault="001E1F9D" w:rsidP="00C51DF4">
                            <w:pPr>
                              <w:widowControl w:val="0"/>
                              <w:rPr>
                                <w:rFonts w:ascii="Arial" w:hAnsi="Arial" w:cs="Arial"/>
                                <w:b/>
                                <w:bCs/>
                                <w:sz w:val="16"/>
                                <w:szCs w:val="16"/>
                              </w:rPr>
                            </w:pPr>
                            <w:r>
                              <w:rPr>
                                <w:rFonts w:ascii="Arial" w:hAnsi="Arial" w:cs="Arial"/>
                                <w:b/>
                                <w:bCs/>
                                <w:sz w:val="16"/>
                                <w:szCs w:val="16"/>
                              </w:rPr>
                              <w:t>GŁÓWNY URZĄD STATYSTYCZNY</w:t>
                            </w:r>
                          </w:p>
                          <w:p w14:paraId="1025861C" w14:textId="77777777" w:rsidR="001E1F9D" w:rsidRPr="00E11A36" w:rsidRDefault="001E1F9D" w:rsidP="00C51DF4">
                            <w:pPr>
                              <w:widowControl w:val="0"/>
                              <w:rPr>
                                <w:rFonts w:ascii="Arial" w:hAnsi="Arial" w:cs="Arial"/>
                                <w:sz w:val="16"/>
                                <w:szCs w:val="16"/>
                              </w:rPr>
                            </w:pPr>
                            <w:r w:rsidRPr="00E11A36">
                              <w:rPr>
                                <w:rFonts w:ascii="Arial" w:hAnsi="Arial" w:cs="Arial"/>
                                <w:sz w:val="16"/>
                                <w:szCs w:val="16"/>
                              </w:rPr>
                              <w:t>Al. Niepodległości 208</w:t>
                            </w:r>
                          </w:p>
                          <w:p w14:paraId="0A96A7BB" w14:textId="77777777" w:rsidR="001E1F9D" w:rsidRDefault="001E1F9D" w:rsidP="00C51DF4">
                            <w:pPr>
                              <w:widowControl w:val="0"/>
                              <w:rPr>
                                <w:rFonts w:ascii="Arial" w:hAnsi="Arial" w:cs="Arial"/>
                                <w:sz w:val="14"/>
                                <w:szCs w:val="14"/>
                              </w:rPr>
                            </w:pPr>
                            <w:r w:rsidRPr="00E11A36">
                              <w:rPr>
                                <w:rFonts w:ascii="Arial" w:hAnsi="Arial" w:cs="Arial"/>
                                <w:sz w:val="16"/>
                                <w:szCs w:val="16"/>
                              </w:rPr>
                              <w:t>00-925 Warszawa</w:t>
                            </w:r>
                          </w:p>
                          <w:p w14:paraId="50AD7651" w14:textId="77777777" w:rsidR="001E1F9D" w:rsidRDefault="001E1F9D"/>
                        </w:txbxContent>
                      </wps:txbx>
                      <wps:bodyPr rot="0" vert="horz" wrap="square" lIns="36576" tIns="36576" rIns="36576" bIns="36576" anchor="t" anchorCtr="0" upright="1">
                        <a:noAutofit/>
                      </wps:bodyPr>
                    </wps:wsp>
                    <wps:wsp>
                      <wps:cNvPr id="5" name="Text Box 7"/>
                      <wps:cNvSpPr txBox="1">
                        <a:spLocks noChangeAspect="1"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DC430" w14:textId="77777777" w:rsidR="001E1F9D" w:rsidRDefault="001E1F9D" w:rsidP="00C51DF4">
                            <w:pPr>
                              <w:widowControl w:val="0"/>
                              <w:rPr>
                                <w:rFonts w:ascii="Arial" w:hAnsi="Arial" w:cs="Arial"/>
                                <w:sz w:val="14"/>
                                <w:szCs w:val="14"/>
                              </w:rPr>
                            </w:pPr>
                          </w:p>
                          <w:p w14:paraId="22CC1A1D" w14:textId="77777777" w:rsidR="001E1F9D" w:rsidRPr="003074FC" w:rsidRDefault="001E1F9D"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0B12989D" w14:textId="77777777" w:rsidR="001E1F9D" w:rsidRPr="003074FC" w:rsidRDefault="001E1F9D"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63757CD9" w14:textId="77777777" w:rsidR="001E1F9D" w:rsidRPr="003074FC" w:rsidRDefault="001E1F9D"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2D438B6B" w14:textId="77777777" w:rsidR="001E1F9D" w:rsidRPr="00BC0929" w:rsidRDefault="001E1F9D" w:rsidP="00C51DF4">
                            <w:pPr>
                              <w:widowControl w:val="0"/>
                              <w:rPr>
                                <w:lang w:val="en-US"/>
                              </w:rPr>
                            </w:pPr>
                          </w:p>
                        </w:txbxContent>
                      </wps:txbx>
                      <wps:bodyPr rot="0" vert="horz" wrap="square" lIns="36576" tIns="36576" rIns="36576" bIns="36576" anchor="t" anchorCtr="0" upright="1">
                        <a:noAutofit/>
                      </wps:bodyPr>
                    </wps:wsp>
                    <wps:wsp>
                      <wps:cNvPr id="6" name="Line 8"/>
                      <wps:cNvCnPr>
                        <a:cxnSpLocks noChangeAspect="1" noChangeArrowheads="1"/>
                      </wps:cNvCnPr>
                      <wps:spPr bwMode="auto">
                        <a:xfrm flipV="1">
                          <a:off x="-13" y="15277"/>
                          <a:ext cx="11870" cy="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8F1BD5F" id="Grupa 26" o:spid="_x0000_s1026" style="position:absolute;left:0;text-align:left;margin-left:-68.4pt;margin-top:-18.95pt;width:577.9pt;height:67.3pt;z-index:251657216" coordorigin="-13,15225" coordsize="11890,141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">
              <o:lock v:ext="edit" aspectratio="t"/>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" filled="f" stroked="f">
                <o:lock v:ext="edit" aspectratio="t"/>
                <v:textbox inset="2.88pt,2.88pt,2.88pt,2.88pt">
                  <w:txbxContent>
                    <w:p w14:paraId="1DDBDFB2" w14:textId="77777777" w:rsidR="001E1F9D" w:rsidRDefault="001E1F9D" w:rsidP="00C51DF4">
                      <w:pPr>
                        <w:widowControl w:val="0"/>
                        <w:rPr>
                          <w:rFonts w:ascii="Arial" w:hAnsi="Arial" w:cs="Arial"/>
                          <w:sz w:val="14"/>
                          <w:szCs w:val="14"/>
                        </w:rPr>
                      </w:pPr>
                    </w:p>
                    <w:p w14:paraId="172161CB" w14:textId="77777777" w:rsidR="001E1F9D" w:rsidRDefault="001E1F9D" w:rsidP="00C51DF4">
                      <w:pPr>
                        <w:widowControl w:val="0"/>
                        <w:rPr>
                          <w:rFonts w:ascii="Arial" w:hAnsi="Arial" w:cs="Arial"/>
                          <w:b/>
                          <w:bCs/>
                          <w:sz w:val="16"/>
                          <w:szCs w:val="16"/>
                        </w:rPr>
                      </w:pPr>
                      <w:r>
                        <w:rPr>
                          <w:rFonts w:ascii="Arial" w:hAnsi="Arial" w:cs="Arial"/>
                          <w:b/>
                          <w:bCs/>
                          <w:sz w:val="16"/>
                          <w:szCs w:val="16"/>
                        </w:rPr>
                        <w:t>BENEFICJENT:</w:t>
                      </w:r>
                    </w:p>
                    <w:p w14:paraId="76B17013" w14:textId="77777777" w:rsidR="001E1F9D" w:rsidRPr="00E11A36" w:rsidRDefault="001E1F9D" w:rsidP="00C51DF4">
                      <w:pPr>
                        <w:widowControl w:val="0"/>
                        <w:rPr>
                          <w:rFonts w:ascii="Arial" w:hAnsi="Arial" w:cs="Arial"/>
                          <w:b/>
                          <w:bCs/>
                          <w:sz w:val="16"/>
                          <w:szCs w:val="16"/>
                        </w:rPr>
                      </w:pPr>
                      <w:r>
                        <w:rPr>
                          <w:rFonts w:ascii="Arial" w:hAnsi="Arial" w:cs="Arial"/>
                          <w:b/>
                          <w:bCs/>
                          <w:sz w:val="16"/>
                          <w:szCs w:val="16"/>
                        </w:rPr>
                        <w:t>GŁÓWNY URZĄD STATYSTYCZNY</w:t>
                      </w:r>
                    </w:p>
                    <w:p w14:paraId="1025861C" w14:textId="77777777" w:rsidR="001E1F9D" w:rsidRPr="00E11A36" w:rsidRDefault="001E1F9D" w:rsidP="00C51DF4">
                      <w:pPr>
                        <w:widowControl w:val="0"/>
                        <w:rPr>
                          <w:rFonts w:ascii="Arial" w:hAnsi="Arial" w:cs="Arial"/>
                          <w:sz w:val="16"/>
                          <w:szCs w:val="16"/>
                        </w:rPr>
                      </w:pPr>
                      <w:r w:rsidRPr="00E11A36">
                        <w:rPr>
                          <w:rFonts w:ascii="Arial" w:hAnsi="Arial" w:cs="Arial"/>
                          <w:sz w:val="16"/>
                          <w:szCs w:val="16"/>
                        </w:rPr>
                        <w:t>Al. Niepodległości 208</w:t>
                      </w:r>
                    </w:p>
                    <w:p w14:paraId="0A96A7BB" w14:textId="77777777" w:rsidR="001E1F9D" w:rsidRDefault="001E1F9D" w:rsidP="00C51DF4">
                      <w:pPr>
                        <w:widowControl w:val="0"/>
                        <w:rPr>
                          <w:rFonts w:ascii="Arial" w:hAnsi="Arial" w:cs="Arial"/>
                          <w:sz w:val="14"/>
                          <w:szCs w:val="14"/>
                        </w:rPr>
                      </w:pPr>
                      <w:r w:rsidRPr="00E11A36">
                        <w:rPr>
                          <w:rFonts w:ascii="Arial" w:hAnsi="Arial" w:cs="Arial"/>
                          <w:sz w:val="16"/>
                          <w:szCs w:val="16"/>
                        </w:rPr>
                        <w:t>00-925 Warszawa</w:t>
                      </w:r>
                    </w:p>
                    <w:p w14:paraId="50AD7651" w14:textId="77777777" w:rsidR="001E1F9D" w:rsidRDefault="001E1F9D"/>
                  </w:txbxContent>
                </v:textbox>
              </v:shape>
              <v:shape id="Text Box 7" o:spid="_x0000_s1028" type="#_x0000_t202" style="position:absolute;left:4344;top:15228;width:2766;height:10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" filled="f" stroked="f">
                <o:lock v:ext="edit" aspectratio="t"/>
                <v:textbox inset="2.88pt,2.88pt,2.88pt,2.88pt">
                  <w:txbxContent>
                    <w:p w14:paraId="1C2DC430" w14:textId="77777777" w:rsidR="001E1F9D" w:rsidRDefault="001E1F9D" w:rsidP="00C51DF4">
                      <w:pPr>
                        <w:widowControl w:val="0"/>
                        <w:rPr>
                          <w:rFonts w:ascii="Arial" w:hAnsi="Arial" w:cs="Arial"/>
                          <w:sz w:val="14"/>
                          <w:szCs w:val="14"/>
                        </w:rPr>
                      </w:pPr>
                    </w:p>
                    <w:p w14:paraId="22CC1A1D" w14:textId="77777777" w:rsidR="001E1F9D" w:rsidRPr="003074FC" w:rsidRDefault="001E1F9D"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0B12989D" w14:textId="77777777" w:rsidR="001E1F9D" w:rsidRPr="003074FC" w:rsidRDefault="001E1F9D"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63757CD9" w14:textId="77777777" w:rsidR="001E1F9D" w:rsidRPr="003074FC" w:rsidRDefault="001E1F9D"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2D438B6B" w14:textId="77777777" w:rsidR="001E1F9D" w:rsidRPr="00BC0929" w:rsidRDefault="001E1F9D" w:rsidP="00C51DF4">
                      <w:pPr>
                        <w:widowControl w:val="0"/>
                        <w:rPr>
                          <w:lang w:val="en-US"/>
                        </w:rPr>
                      </w:pPr>
                    </w:p>
                  </w:txbxContent>
                </v:textbox>
              </v:shape>
              <v:line id="Line 8" o:spid="_x0000_s1029" style="position:absolute;flip:y;visibility:visible;mso-wrap-style:square" from="-13,15277" to="11857,152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" strokeweight=".5pt">
                <v:path arrowok="f"/>
                <o:lock v:ext="edit" aspectratio="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">
                <v:imagedata r:id="rId3" o:title=""/>
              </v:shape>
              <v:shape id="Picture 10" o:spid="_x0000_s1031" type="#_x0000_t75" style="position:absolute;left:312;top:15469;width:788;height:6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&#13;&#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175E04B6" wp14:editId="369D7E4E">
              <wp:simplePos x="0" y="0"/>
              <wp:positionH relativeFrom="column">
                <wp:posOffset>3234055</wp:posOffset>
              </wp:positionH>
              <wp:positionV relativeFrom="paragraph">
                <wp:posOffset>-193040</wp:posOffset>
              </wp:positionV>
              <wp:extent cx="3342005" cy="564515"/>
              <wp:effectExtent l="5080" t="6985" r="5715" b="9525"/>
              <wp:wrapNone/>
              <wp:docPr id="1"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560B0C24" w14:textId="77777777" w:rsidR="001E1F9D" w:rsidRPr="00FD3B32" w:rsidRDefault="001E1F9D"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00DD9993" w14:textId="77777777" w:rsidR="001E1F9D" w:rsidRPr="00FD3B32" w:rsidRDefault="001E1F9D"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50593D5F" w14:textId="77777777" w:rsidR="001E1F9D" w:rsidRDefault="001E1F9D" w:rsidP="00C51DF4">
                          <w:pPr>
                            <w:pStyle w:val="Stopka"/>
                          </w:pPr>
                        </w:p>
                        <w:p w14:paraId="0A943C5C" w14:textId="77777777" w:rsidR="001E1F9D" w:rsidRDefault="001E1F9D"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E04B6" id="Pole tekstowe 34"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" strokecolor="white">
              <v:textbox>
                <w:txbxContent>
                  <w:p w14:paraId="560B0C24" w14:textId="77777777" w:rsidR="001E1F9D" w:rsidRPr="00FD3B32" w:rsidRDefault="001E1F9D"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00DD9993" w14:textId="77777777" w:rsidR="001E1F9D" w:rsidRPr="00FD3B32" w:rsidRDefault="001E1F9D"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50593D5F" w14:textId="77777777" w:rsidR="001E1F9D" w:rsidRDefault="001E1F9D" w:rsidP="00C51DF4">
                    <w:pPr>
                      <w:pStyle w:val="Stopka"/>
                    </w:pPr>
                  </w:p>
                  <w:p w14:paraId="0A943C5C" w14:textId="77777777" w:rsidR="001E1F9D" w:rsidRDefault="001E1F9D" w:rsidP="00C51DF4"/>
                </w:txbxContent>
              </v:textbox>
            </v:shape>
          </w:pict>
        </mc:Fallback>
      </mc:AlternateContent>
    </w:r>
    <w:r w:rsidR="001E1F9D">
      <w:fldChar w:fldCharType="begin"/>
    </w:r>
    <w:r w:rsidR="001E1F9D">
      <w:instrText xml:space="preserve"> PAGE   \* MERGEFORMAT </w:instrText>
    </w:r>
    <w:r w:rsidR="001E1F9D">
      <w:fldChar w:fldCharType="separate"/>
    </w:r>
    <w:r w:rsidR="001E1F9D">
      <w:rPr>
        <w:noProof/>
      </w:rPr>
      <w:t>22</w:t>
    </w:r>
    <w:r w:rsidR="001E1F9D">
      <w:rPr>
        <w:noProof/>
      </w:rPr>
      <w:fldChar w:fldCharType="end"/>
    </w:r>
  </w:p>
  <w:p w14:paraId="6CD81190" w14:textId="77777777" w:rsidR="001E1F9D" w:rsidRDefault="001E1F9D" w:rsidP="00C51DF4">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5853" w14:textId="77777777" w:rsidR="001E1F9D" w:rsidRPr="00BA303A" w:rsidRDefault="001E1F9D"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 xml:space="preserve">Specyfikacja </w:t>
    </w:r>
    <w:r w:rsidRPr="00BA303A">
      <w:rPr>
        <w:rFonts w:ascii="Cambria" w:hAnsi="Cambria"/>
        <w:sz w:val="20"/>
        <w:bdr w:val="single" w:sz="4" w:space="0" w:color="auto"/>
      </w:rPr>
      <w:t>Warunków Zamówienia (</w:t>
    </w:r>
    <w:r>
      <w:rPr>
        <w:rFonts w:ascii="Cambria" w:hAnsi="Cambria"/>
        <w:sz w:val="20"/>
        <w:bdr w:val="single" w:sz="4" w:space="0" w:color="auto"/>
      </w:rPr>
      <w:t>SWZ</w:t>
    </w:r>
    <w:r w:rsidRPr="00BA303A">
      <w:rPr>
        <w:rFonts w:ascii="Cambria" w:hAnsi="Cambria"/>
        <w:sz w:val="20"/>
        <w:bdr w:val="single" w:sz="4" w:space="0" w:color="auto"/>
      </w:rPr>
      <w:t>)</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54</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54</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4980" w14:textId="77777777" w:rsidR="001E1F9D" w:rsidRPr="00BA303A" w:rsidRDefault="001E1F9D"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54</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213D5" w14:textId="77777777" w:rsidR="009D64E4" w:rsidRDefault="009D64E4">
      <w:r>
        <w:separator/>
      </w:r>
    </w:p>
  </w:footnote>
  <w:footnote w:type="continuationSeparator" w:id="0">
    <w:p w14:paraId="058A6D91" w14:textId="77777777" w:rsidR="009D64E4" w:rsidRDefault="009D64E4">
      <w:r>
        <w:continuationSeparator/>
      </w:r>
    </w:p>
  </w:footnote>
  <w:footnote w:id="1">
    <w:p w14:paraId="2A73D8C3" w14:textId="5CAD0E07" w:rsidR="001E1F9D" w:rsidRPr="009E5C30" w:rsidRDefault="001E1F9D" w:rsidP="005A5808">
      <w:pPr>
        <w:pStyle w:val="Tekstprzypisudolnego"/>
        <w:jc w:val="both"/>
        <w:rPr>
          <w:rFonts w:ascii="Cambria" w:hAnsi="Cambria"/>
        </w:rPr>
      </w:pPr>
      <w:r w:rsidRPr="009E5C30">
        <w:rPr>
          <w:rStyle w:val="Odwoanieprzypisudolnego"/>
          <w:rFonts w:ascii="Cambria" w:hAnsi="Cambria"/>
        </w:rPr>
        <w:footnoteRef/>
      </w:r>
      <w:r w:rsidRPr="009E5C30">
        <w:rPr>
          <w:rFonts w:ascii="Cambria" w:hAnsi="Cambria"/>
        </w:rPr>
        <w:t xml:space="preserve"> </w:t>
      </w:r>
      <w:r w:rsidRPr="00BC617E">
        <w:rPr>
          <w:rFonts w:ascii="Cambria" w:hAnsi="Cambria"/>
          <w:sz w:val="18"/>
          <w:szCs w:val="18"/>
        </w:rPr>
        <w:t xml:space="preserve">W celu zapewnienia odpowiedniego poziomu konkurencji w postępowaniu o udzielenie zamówienia publicznego Zamawiający wymaga, aby warunek, o którym mowa w Rozdziale 6, pkt. 6.1.4 SWZ, dotyczył </w:t>
      </w:r>
      <w:r>
        <w:rPr>
          <w:rFonts w:ascii="Cambria" w:hAnsi="Cambria"/>
          <w:sz w:val="18"/>
          <w:szCs w:val="18"/>
        </w:rPr>
        <w:t>usług</w:t>
      </w:r>
      <w:r w:rsidRPr="00BC617E">
        <w:rPr>
          <w:rFonts w:ascii="Cambria" w:hAnsi="Cambria"/>
          <w:sz w:val="18"/>
          <w:szCs w:val="18"/>
        </w:rPr>
        <w:t xml:space="preserve"> wykonanych w okresie dłuższym niż 3 lat tj. w okresie 5 lat przed upływem terminu składania ofert.</w:t>
      </w:r>
    </w:p>
    <w:p w14:paraId="394F850F" w14:textId="77777777" w:rsidR="001E1F9D" w:rsidRDefault="001E1F9D" w:rsidP="005A5808">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9B77" w14:textId="77777777" w:rsidR="001E1F9D" w:rsidRDefault="001E1F9D">
    <w:pPr>
      <w:pStyle w:val="Nagwek"/>
    </w:pPr>
    <w:r>
      <w:rPr>
        <w:noProof/>
      </w:rPr>
      <w:drawing>
        <wp:inline distT="0" distB="0" distL="0" distR="0" wp14:anchorId="5529534F" wp14:editId="2D6DED32">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F7C2F" w14:textId="77777777" w:rsidR="001E1F9D" w:rsidRDefault="001E1F9D" w:rsidP="00A83BFF">
    <w:pPr>
      <w:pStyle w:val="Nagwek"/>
    </w:pPr>
    <w:r>
      <w:rPr>
        <w:rFonts w:cs="Calibri"/>
        <w:noProof/>
        <w:color w:val="000000"/>
      </w:rPr>
      <w:drawing>
        <wp:inline distT="0" distB="0" distL="0" distR="0" wp14:anchorId="09E5BCEF" wp14:editId="4D8DCB47">
          <wp:extent cx="5579745" cy="493700"/>
          <wp:effectExtent l="0" t="0" r="1905" b="1905"/>
          <wp:docPr id="1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5579745" cy="493700"/>
                  </a:xfrm>
                  <a:prstGeom prst="rect">
                    <a:avLst/>
                  </a:prstGeom>
                  <a:ln/>
                </pic:spPr>
              </pic:pic>
            </a:graphicData>
          </a:graphic>
        </wp:inline>
      </w:drawing>
    </w:r>
  </w:p>
  <w:p w14:paraId="4E0C1C39" w14:textId="77777777" w:rsidR="001E1F9D" w:rsidRDefault="001E1F9D" w:rsidP="00A83BFF">
    <w:pPr>
      <w:pStyle w:val="Nagwek"/>
    </w:pPr>
  </w:p>
  <w:p w14:paraId="41A38801" w14:textId="77777777" w:rsidR="001E1F9D" w:rsidRDefault="001E1F9D" w:rsidP="00A83BFF">
    <w:pPr>
      <w:pStyle w:val="Nagwek"/>
      <w:spacing w:line="276" w:lineRule="auto"/>
      <w:jc w:val="center"/>
      <w:rPr>
        <w:rFonts w:ascii="Cambria" w:hAnsi="Cambria"/>
        <w:bCs/>
        <w:color w:val="000000"/>
        <w:sz w:val="18"/>
        <w:szCs w:val="18"/>
      </w:rPr>
    </w:pPr>
  </w:p>
  <w:p w14:paraId="39A56B46" w14:textId="77777777" w:rsidR="001E1F9D" w:rsidRDefault="001E1F9D" w:rsidP="00A83BFF">
    <w:pPr>
      <w:pStyle w:val="Nagwek"/>
      <w:spacing w:line="276" w:lineRule="auto"/>
      <w:jc w:val="center"/>
      <w:rPr>
        <w:rFonts w:ascii="Cambria" w:hAnsi="Cambria"/>
        <w:bCs/>
        <w:color w:val="000000"/>
        <w:sz w:val="18"/>
        <w:szCs w:val="18"/>
      </w:rPr>
    </w:pPr>
    <w:r>
      <w:rPr>
        <w:rFonts w:ascii="Cambria" w:hAnsi="Cambria"/>
        <w:bCs/>
        <w:color w:val="000000"/>
        <w:sz w:val="18"/>
        <w:szCs w:val="18"/>
      </w:rPr>
      <w:t>Projekt pn</w:t>
    </w:r>
    <w:r>
      <w:rPr>
        <w:rFonts w:ascii="Cambria" w:hAnsi="Cambria"/>
        <w:bCs/>
        <w:i/>
        <w:color w:val="000000"/>
        <w:sz w:val="18"/>
        <w:szCs w:val="18"/>
      </w:rPr>
      <w:t xml:space="preserve">. </w:t>
    </w:r>
    <w:r>
      <w:rPr>
        <w:rFonts w:ascii="Cambria" w:hAnsi="Cambria"/>
        <w:b/>
        <w:bCs/>
        <w:i/>
        <w:color w:val="000000"/>
        <w:sz w:val="18"/>
        <w:szCs w:val="18"/>
      </w:rPr>
      <w:t>„</w:t>
    </w:r>
    <w:proofErr w:type="spellStart"/>
    <w:r w:rsidRPr="00A83BFF">
      <w:rPr>
        <w:rFonts w:ascii="Cambria" w:hAnsi="Cambria"/>
        <w:b/>
        <w:bCs/>
        <w:i/>
        <w:color w:val="000000"/>
        <w:sz w:val="18"/>
        <w:szCs w:val="18"/>
      </w:rPr>
      <w:t>Ekopartnerzy</w:t>
    </w:r>
    <w:proofErr w:type="spellEnd"/>
    <w:r w:rsidRPr="00A83BFF">
      <w:rPr>
        <w:rFonts w:ascii="Cambria" w:hAnsi="Cambria"/>
        <w:b/>
        <w:bCs/>
        <w:i/>
        <w:color w:val="000000"/>
        <w:sz w:val="18"/>
        <w:szCs w:val="18"/>
      </w:rPr>
      <w:t xml:space="preserve"> na rzecz słonecznej energii Małopolski</w:t>
    </w:r>
    <w:r>
      <w:rPr>
        <w:rFonts w:ascii="Cambria" w:hAnsi="Cambria"/>
        <w:b/>
        <w:bCs/>
        <w:i/>
        <w:color w:val="000000"/>
        <w:sz w:val="18"/>
        <w:szCs w:val="18"/>
      </w:rPr>
      <w:t>”</w:t>
    </w:r>
    <w:r>
      <w:rPr>
        <w:rFonts w:ascii="Cambria" w:hAnsi="Cambria"/>
        <w:bCs/>
        <w:color w:val="000000"/>
        <w:sz w:val="18"/>
        <w:szCs w:val="18"/>
      </w:rPr>
      <w:t xml:space="preserve"> </w:t>
    </w:r>
  </w:p>
  <w:p w14:paraId="1A113F43" w14:textId="77777777" w:rsidR="001E1F9D" w:rsidRDefault="001E1F9D" w:rsidP="00A83BFF">
    <w:pPr>
      <w:pStyle w:val="Nagwek"/>
      <w:spacing w:line="276" w:lineRule="auto"/>
      <w:jc w:val="center"/>
      <w:rPr>
        <w:rFonts w:ascii="Cambria" w:hAnsi="Cambria"/>
        <w:bCs/>
        <w:color w:val="000000"/>
        <w:sz w:val="18"/>
        <w:szCs w:val="18"/>
      </w:rPr>
    </w:pPr>
    <w:r>
      <w:rPr>
        <w:rFonts w:ascii="Cambria" w:hAnsi="Cambria"/>
        <w:bCs/>
        <w:color w:val="000000"/>
        <w:sz w:val="18"/>
        <w:szCs w:val="18"/>
      </w:rPr>
      <w:t xml:space="preserve">współfinansowany jest ze </w:t>
    </w:r>
    <w:r>
      <w:rPr>
        <w:rFonts w:ascii="Cambria" w:hAnsi="Cambria"/>
        <w:color w:val="000000"/>
        <w:sz w:val="18"/>
        <w:szCs w:val="18"/>
      </w:rPr>
      <w:t>ś</w:t>
    </w:r>
    <w:r>
      <w:rPr>
        <w:rFonts w:ascii="Cambria" w:hAnsi="Cambria"/>
        <w:bCs/>
        <w:color w:val="000000"/>
        <w:sz w:val="18"/>
        <w:szCs w:val="18"/>
      </w:rPr>
      <w:t>rodków Europejskiego Funduszu Rozwoju Regionalnego w ramach Regionalnego Programu Operacyjnego Województwa Małopolskiego na lata 2014-2020</w:t>
    </w:r>
  </w:p>
  <w:p w14:paraId="22B4B739" w14:textId="77777777" w:rsidR="001E1F9D" w:rsidRPr="00410530" w:rsidRDefault="001E1F9D" w:rsidP="00A83BFF">
    <w:pPr>
      <w:pStyle w:val="Nagwek"/>
      <w:spacing w:line="276" w:lineRule="auto"/>
      <w:jc w:val="center"/>
      <w:rPr>
        <w:rFonts w:ascii="Cambria" w:hAnsi="Cambria"/>
        <w:bCs/>
        <w:color w:val="00000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36DE" w14:textId="77777777" w:rsidR="001E1F9D" w:rsidRDefault="001E1F9D" w:rsidP="00A83BFF">
    <w:pPr>
      <w:pStyle w:val="Nagwek"/>
    </w:pPr>
    <w:r>
      <w:rPr>
        <w:rFonts w:cs="Calibri"/>
        <w:noProof/>
        <w:color w:val="000000"/>
      </w:rPr>
      <w:drawing>
        <wp:inline distT="0" distB="0" distL="0" distR="0" wp14:anchorId="153B5F04" wp14:editId="21B8D793">
          <wp:extent cx="5579745" cy="493700"/>
          <wp:effectExtent l="0" t="0" r="1905" b="1905"/>
          <wp:docPr id="1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5579745" cy="493700"/>
                  </a:xfrm>
                  <a:prstGeom prst="rect">
                    <a:avLst/>
                  </a:prstGeom>
                  <a:ln/>
                </pic:spPr>
              </pic:pic>
            </a:graphicData>
          </a:graphic>
        </wp:inline>
      </w:drawing>
    </w:r>
  </w:p>
  <w:p w14:paraId="2164CB53" w14:textId="77777777" w:rsidR="001E1F9D" w:rsidRDefault="001E1F9D" w:rsidP="00A83BFF">
    <w:pPr>
      <w:pStyle w:val="Nagwek"/>
    </w:pPr>
  </w:p>
  <w:p w14:paraId="6F824868" w14:textId="77777777" w:rsidR="001E1F9D" w:rsidRDefault="001E1F9D" w:rsidP="00A83BFF">
    <w:pPr>
      <w:pStyle w:val="Nagwek"/>
      <w:spacing w:line="276" w:lineRule="auto"/>
      <w:jc w:val="center"/>
      <w:rPr>
        <w:rFonts w:ascii="Cambria" w:hAnsi="Cambria"/>
        <w:bCs/>
        <w:color w:val="000000"/>
        <w:sz w:val="18"/>
        <w:szCs w:val="18"/>
      </w:rPr>
    </w:pPr>
  </w:p>
  <w:p w14:paraId="32D8FF8D" w14:textId="04687B81" w:rsidR="001E1F9D" w:rsidRDefault="001E1F9D" w:rsidP="00A83BFF">
    <w:pPr>
      <w:pStyle w:val="Nagwek"/>
      <w:spacing w:line="276" w:lineRule="auto"/>
      <w:jc w:val="center"/>
      <w:rPr>
        <w:rFonts w:ascii="Cambria" w:hAnsi="Cambria"/>
        <w:bCs/>
        <w:color w:val="000000"/>
        <w:sz w:val="18"/>
        <w:szCs w:val="18"/>
      </w:rPr>
    </w:pPr>
    <w:r>
      <w:rPr>
        <w:rFonts w:ascii="Cambria" w:hAnsi="Cambria"/>
        <w:bCs/>
        <w:color w:val="000000"/>
        <w:sz w:val="18"/>
        <w:szCs w:val="18"/>
      </w:rPr>
      <w:t>Projekt pn</w:t>
    </w:r>
    <w:r>
      <w:rPr>
        <w:rFonts w:ascii="Cambria" w:hAnsi="Cambria"/>
        <w:bCs/>
        <w:i/>
        <w:color w:val="000000"/>
        <w:sz w:val="18"/>
        <w:szCs w:val="18"/>
      </w:rPr>
      <w:t xml:space="preserve">. </w:t>
    </w:r>
    <w:r>
      <w:rPr>
        <w:rFonts w:ascii="Cambria" w:hAnsi="Cambria"/>
        <w:b/>
        <w:bCs/>
        <w:i/>
        <w:color w:val="000000"/>
        <w:sz w:val="18"/>
        <w:szCs w:val="18"/>
      </w:rPr>
      <w:t>„</w:t>
    </w:r>
    <w:proofErr w:type="spellStart"/>
    <w:r w:rsidRPr="00A83BFF">
      <w:rPr>
        <w:rFonts w:ascii="Cambria" w:hAnsi="Cambria"/>
        <w:b/>
        <w:bCs/>
        <w:i/>
        <w:color w:val="000000"/>
        <w:sz w:val="18"/>
        <w:szCs w:val="18"/>
      </w:rPr>
      <w:t>Ekopartnerzy</w:t>
    </w:r>
    <w:proofErr w:type="spellEnd"/>
    <w:r w:rsidRPr="00A83BFF">
      <w:rPr>
        <w:rFonts w:ascii="Cambria" w:hAnsi="Cambria"/>
        <w:b/>
        <w:bCs/>
        <w:i/>
        <w:color w:val="000000"/>
        <w:sz w:val="18"/>
        <w:szCs w:val="18"/>
      </w:rPr>
      <w:t xml:space="preserve"> na rzecz słonecznej energii Małopolski</w:t>
    </w:r>
    <w:r>
      <w:rPr>
        <w:rFonts w:ascii="Cambria" w:hAnsi="Cambria"/>
        <w:b/>
        <w:bCs/>
        <w:i/>
        <w:color w:val="000000"/>
        <w:sz w:val="18"/>
        <w:szCs w:val="18"/>
      </w:rPr>
      <w:t>”</w:t>
    </w:r>
    <w:r>
      <w:rPr>
        <w:rFonts w:ascii="Cambria" w:hAnsi="Cambria"/>
        <w:bCs/>
        <w:color w:val="000000"/>
        <w:sz w:val="18"/>
        <w:szCs w:val="18"/>
      </w:rPr>
      <w:t xml:space="preserve"> </w:t>
    </w:r>
  </w:p>
  <w:p w14:paraId="49D09A3D" w14:textId="77777777" w:rsidR="001E1F9D" w:rsidRDefault="001E1F9D" w:rsidP="00A83BFF">
    <w:pPr>
      <w:pStyle w:val="Nagwek"/>
      <w:spacing w:line="276" w:lineRule="auto"/>
      <w:jc w:val="center"/>
      <w:rPr>
        <w:rFonts w:ascii="Cambria" w:hAnsi="Cambria"/>
        <w:bCs/>
        <w:color w:val="000000"/>
        <w:sz w:val="18"/>
        <w:szCs w:val="18"/>
      </w:rPr>
    </w:pPr>
    <w:r>
      <w:rPr>
        <w:rFonts w:ascii="Cambria" w:hAnsi="Cambria"/>
        <w:bCs/>
        <w:color w:val="000000"/>
        <w:sz w:val="18"/>
        <w:szCs w:val="18"/>
      </w:rPr>
      <w:t xml:space="preserve">współfinansowany jest ze </w:t>
    </w:r>
    <w:r>
      <w:rPr>
        <w:rFonts w:ascii="Cambria" w:hAnsi="Cambria"/>
        <w:color w:val="000000"/>
        <w:sz w:val="18"/>
        <w:szCs w:val="18"/>
      </w:rPr>
      <w:t>ś</w:t>
    </w:r>
    <w:r>
      <w:rPr>
        <w:rFonts w:ascii="Cambria" w:hAnsi="Cambria"/>
        <w:bCs/>
        <w:color w:val="000000"/>
        <w:sz w:val="18"/>
        <w:szCs w:val="18"/>
      </w:rPr>
      <w:t>rodków Europejskiego Funduszu Rozwoju Regionalnego w ramach Regionalnego Programu Operacyjnego Województwa Małopolskiego na lata 2014-2020</w:t>
    </w:r>
  </w:p>
  <w:p w14:paraId="62BA0414" w14:textId="77777777" w:rsidR="001E1F9D" w:rsidRPr="00410530" w:rsidRDefault="001E1F9D" w:rsidP="00A83BFF">
    <w:pPr>
      <w:pStyle w:val="Nagwek"/>
      <w:spacing w:line="276" w:lineRule="auto"/>
      <w:jc w:val="center"/>
      <w:rPr>
        <w:rFonts w:ascii="Cambria" w:hAnsi="Cambria"/>
        <w:bCs/>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3A69A8"/>
    <w:multiLevelType w:val="multilevel"/>
    <w:tmpl w:val="B55624BE"/>
    <w:lvl w:ilvl="0">
      <w:start w:val="25"/>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3" w15:restartNumberingAfterBreak="0">
    <w:nsid w:val="07CC58E7"/>
    <w:multiLevelType w:val="multilevel"/>
    <w:tmpl w:val="9DCAD8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7D403D0"/>
    <w:multiLevelType w:val="multilevel"/>
    <w:tmpl w:val="CB7CF8BE"/>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A830782"/>
    <w:multiLevelType w:val="multilevel"/>
    <w:tmpl w:val="C01443AC"/>
    <w:lvl w:ilvl="0">
      <w:start w:val="2"/>
      <w:numFmt w:val="decimal"/>
      <w:lvlText w:val="%1."/>
      <w:lvlJc w:val="left"/>
      <w:pPr>
        <w:ind w:left="360" w:hanging="360"/>
      </w:pPr>
      <w:rPr>
        <w:rFonts w:cs="Times New Roman"/>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7" w15:restartNumberingAfterBreak="0">
    <w:nsid w:val="0B6F4DC5"/>
    <w:multiLevelType w:val="multilevel"/>
    <w:tmpl w:val="9792485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108A3EDF"/>
    <w:multiLevelType w:val="multilevel"/>
    <w:tmpl w:val="0534DF68"/>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bCs w:val="0"/>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10" w15:restartNumberingAfterBreak="0">
    <w:nsid w:val="10B47F69"/>
    <w:multiLevelType w:val="hybridMultilevel"/>
    <w:tmpl w:val="D256EE6C"/>
    <w:lvl w:ilvl="0" w:tplc="FFFFFFFF">
      <w:start w:val="1"/>
      <w:numFmt w:val="decimal"/>
      <w:lvlText w:val="%1)"/>
      <w:lvlJc w:val="left"/>
      <w:pPr>
        <w:ind w:left="720" w:hanging="360"/>
      </w:pPr>
    </w:lvl>
    <w:lvl w:ilvl="1" w:tplc="2408A7E0">
      <w:start w:val="1"/>
      <w:numFmt w:val="lowerLetter"/>
      <w:lvlText w:val="%2)"/>
      <w:lvlJc w:val="left"/>
      <w:pPr>
        <w:ind w:left="1440" w:hanging="360"/>
      </w:pPr>
      <w:rPr>
        <w:rFonts w:hint="default"/>
        <w:b/>
        <w:bCs/>
        <w:color w:val="auto"/>
      </w:rPr>
    </w:lvl>
    <w:lvl w:ilvl="2" w:tplc="FFFFFFF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0D57ADB"/>
    <w:multiLevelType w:val="multilevel"/>
    <w:tmpl w:val="114866DA"/>
    <w:lvl w:ilvl="0">
      <w:start w:val="14"/>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2" w15:restartNumberingAfterBreak="0">
    <w:nsid w:val="11604293"/>
    <w:multiLevelType w:val="hybridMultilevel"/>
    <w:tmpl w:val="80EC5C1C"/>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3" w15:restartNumberingAfterBreak="0">
    <w:nsid w:val="11A2158F"/>
    <w:multiLevelType w:val="hybridMultilevel"/>
    <w:tmpl w:val="BABC2CE6"/>
    <w:lvl w:ilvl="0" w:tplc="FFFFFFFF">
      <w:start w:val="1"/>
      <w:numFmt w:val="decimal"/>
      <w:lvlText w:val="%1)"/>
      <w:lvlJc w:val="left"/>
      <w:pPr>
        <w:ind w:left="720" w:hanging="360"/>
      </w:pPr>
    </w:lvl>
    <w:lvl w:ilvl="1" w:tplc="C1D0BBBE">
      <w:start w:val="1"/>
      <w:numFmt w:val="lowerLetter"/>
      <w:lvlText w:val="%2)"/>
      <w:lvlJc w:val="left"/>
      <w:pPr>
        <w:ind w:left="1440" w:hanging="360"/>
      </w:pPr>
      <w:rPr>
        <w:rFonts w:hint="default"/>
        <w:b w:val="0"/>
        <w:color w:val="auto"/>
      </w:rPr>
    </w:lvl>
    <w:lvl w:ilvl="2" w:tplc="04150011">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15:restartNumberingAfterBreak="0">
    <w:nsid w:val="12B2703A"/>
    <w:multiLevelType w:val="multilevel"/>
    <w:tmpl w:val="705852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5E51E98"/>
    <w:multiLevelType w:val="hybridMultilevel"/>
    <w:tmpl w:val="C942A40A"/>
    <w:lvl w:ilvl="0" w:tplc="D03408F4">
      <w:start w:val="1"/>
      <w:numFmt w:val="lowerLetter"/>
      <w:lvlText w:val="%1)"/>
      <w:lvlJc w:val="left"/>
      <w:pPr>
        <w:ind w:left="2203" w:hanging="360"/>
      </w:pPr>
      <w:rPr>
        <w:rFonts w:hint="default"/>
        <w:b/>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8" w15:restartNumberingAfterBreak="0">
    <w:nsid w:val="190516C4"/>
    <w:multiLevelType w:val="multilevel"/>
    <w:tmpl w:val="9DB0D752"/>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1" w15:restartNumberingAfterBreak="0">
    <w:nsid w:val="1B012D90"/>
    <w:multiLevelType w:val="hybridMultilevel"/>
    <w:tmpl w:val="68E21F88"/>
    <w:lvl w:ilvl="0" w:tplc="04150011">
      <w:start w:val="1"/>
      <w:numFmt w:val="decimal"/>
      <w:lvlText w:val="%1)"/>
      <w:lvlJc w:val="left"/>
      <w:pPr>
        <w:ind w:left="1571" w:hanging="360"/>
      </w:pPr>
    </w:lvl>
    <w:lvl w:ilvl="1" w:tplc="04150011">
      <w:start w:val="1"/>
      <w:numFmt w:val="decimal"/>
      <w:lvlText w:val="%2)"/>
      <w:lvlJc w:val="left"/>
      <w:pPr>
        <w:ind w:left="1440"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1CE774A8"/>
    <w:multiLevelType w:val="hybridMultilevel"/>
    <w:tmpl w:val="7F2AD15A"/>
    <w:lvl w:ilvl="0" w:tplc="FA8A2E40">
      <w:start w:val="1"/>
      <w:numFmt w:val="bullet"/>
      <w:lvlText w:val=""/>
      <w:lvlJc w:val="left"/>
      <w:pPr>
        <w:ind w:left="2421" w:hanging="360"/>
      </w:pPr>
      <w:rPr>
        <w:rFonts w:ascii="Symbol" w:hAnsi="Symbol" w:hint="default"/>
        <w:color w:val="000000"/>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3B548C"/>
    <w:multiLevelType w:val="multilevel"/>
    <w:tmpl w:val="FC34E5A8"/>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sz w:val="24"/>
        <w:szCs w:val="24"/>
      </w:rPr>
    </w:lvl>
    <w:lvl w:ilvl="2">
      <w:start w:val="1"/>
      <w:numFmt w:val="decimal"/>
      <w:lvlText w:val="%1.%2.%3."/>
      <w:lvlJc w:val="left"/>
      <w:pPr>
        <w:ind w:left="720" w:hanging="720"/>
      </w:pPr>
      <w:rPr>
        <w:rFonts w:cs="Times New Roman"/>
        <w:b/>
        <w:color w:val="000000" w:themeColor="text1"/>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6" w15:restartNumberingAfterBreak="0">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2234539D"/>
    <w:multiLevelType w:val="hybridMultilevel"/>
    <w:tmpl w:val="CFD0FD48"/>
    <w:lvl w:ilvl="0" w:tplc="04150017">
      <w:start w:val="1"/>
      <w:numFmt w:val="lowerLetter"/>
      <w:lvlText w:val="%1)"/>
      <w:lvlJc w:val="left"/>
      <w:pPr>
        <w:ind w:left="2563"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28" w15:restartNumberingAfterBreak="0">
    <w:nsid w:val="226373EE"/>
    <w:multiLevelType w:val="multilevel"/>
    <w:tmpl w:val="8D50B2E2"/>
    <w:lvl w:ilvl="0">
      <w:start w:val="11"/>
      <w:numFmt w:val="decimal"/>
      <w:lvlText w:val="%1."/>
      <w:lvlJc w:val="left"/>
      <w:pPr>
        <w:tabs>
          <w:tab w:val="num" w:pos="0"/>
        </w:tabs>
        <w:ind w:left="500" w:hanging="500"/>
      </w:pPr>
      <w:rPr>
        <w:color w:val="auto"/>
      </w:rPr>
    </w:lvl>
    <w:lvl w:ilvl="1">
      <w:start w:val="1"/>
      <w:numFmt w:val="decimal"/>
      <w:lvlText w:val="%1.%2."/>
      <w:lvlJc w:val="left"/>
      <w:pPr>
        <w:tabs>
          <w:tab w:val="num" w:pos="0"/>
        </w:tabs>
        <w:ind w:left="1440" w:hanging="720"/>
      </w:pPr>
      <w:rPr>
        <w:b/>
        <w:bCs/>
        <w:color w:val="auto"/>
      </w:rPr>
    </w:lvl>
    <w:lvl w:ilvl="2">
      <w:start w:val="1"/>
      <w:numFmt w:val="decimal"/>
      <w:lvlText w:val="%1.%2.%3."/>
      <w:lvlJc w:val="left"/>
      <w:pPr>
        <w:tabs>
          <w:tab w:val="num" w:pos="0"/>
        </w:tabs>
        <w:ind w:left="2160" w:hanging="720"/>
      </w:pPr>
      <w:rPr>
        <w:color w:val="auto"/>
      </w:rPr>
    </w:lvl>
    <w:lvl w:ilvl="3">
      <w:start w:val="1"/>
      <w:numFmt w:val="decimal"/>
      <w:lvlText w:val="%1.%2.%3.%4."/>
      <w:lvlJc w:val="left"/>
      <w:pPr>
        <w:tabs>
          <w:tab w:val="num" w:pos="0"/>
        </w:tabs>
        <w:ind w:left="3240" w:hanging="1080"/>
      </w:pPr>
      <w:rPr>
        <w:color w:val="auto"/>
      </w:rPr>
    </w:lvl>
    <w:lvl w:ilvl="4">
      <w:start w:val="1"/>
      <w:numFmt w:val="decimal"/>
      <w:lvlText w:val="%1.%2.%3.%4.%5."/>
      <w:lvlJc w:val="left"/>
      <w:pPr>
        <w:tabs>
          <w:tab w:val="num" w:pos="0"/>
        </w:tabs>
        <w:ind w:left="3960" w:hanging="1080"/>
      </w:pPr>
      <w:rPr>
        <w:color w:val="auto"/>
      </w:rPr>
    </w:lvl>
    <w:lvl w:ilvl="5">
      <w:start w:val="1"/>
      <w:numFmt w:val="decimal"/>
      <w:lvlText w:val="%1.%2.%3.%4.%5.%6."/>
      <w:lvlJc w:val="left"/>
      <w:pPr>
        <w:tabs>
          <w:tab w:val="num" w:pos="0"/>
        </w:tabs>
        <w:ind w:left="5040" w:hanging="1440"/>
      </w:pPr>
      <w:rPr>
        <w:color w:val="auto"/>
      </w:rPr>
    </w:lvl>
    <w:lvl w:ilvl="6">
      <w:start w:val="1"/>
      <w:numFmt w:val="decimal"/>
      <w:lvlText w:val="%1.%2.%3.%4.%5.%6.%7."/>
      <w:lvlJc w:val="left"/>
      <w:pPr>
        <w:tabs>
          <w:tab w:val="num" w:pos="0"/>
        </w:tabs>
        <w:ind w:left="5760" w:hanging="1440"/>
      </w:pPr>
      <w:rPr>
        <w:color w:val="auto"/>
      </w:rPr>
    </w:lvl>
    <w:lvl w:ilvl="7">
      <w:start w:val="1"/>
      <w:numFmt w:val="decimal"/>
      <w:lvlText w:val="%1.%2.%3.%4.%5.%6.%7.%8."/>
      <w:lvlJc w:val="left"/>
      <w:pPr>
        <w:tabs>
          <w:tab w:val="num" w:pos="0"/>
        </w:tabs>
        <w:ind w:left="6840" w:hanging="1800"/>
      </w:pPr>
      <w:rPr>
        <w:color w:val="auto"/>
      </w:rPr>
    </w:lvl>
    <w:lvl w:ilvl="8">
      <w:start w:val="1"/>
      <w:numFmt w:val="decimal"/>
      <w:lvlText w:val="%1.%2.%3.%4.%5.%6.%7.%8.%9."/>
      <w:lvlJc w:val="left"/>
      <w:pPr>
        <w:tabs>
          <w:tab w:val="num" w:pos="0"/>
        </w:tabs>
        <w:ind w:left="7560" w:hanging="1800"/>
      </w:pPr>
      <w:rPr>
        <w:color w:val="auto"/>
      </w:rPr>
    </w:lvl>
  </w:abstractNum>
  <w:abstractNum w:abstractNumId="29" w15:restartNumberingAfterBreak="0">
    <w:nsid w:val="23C14D4E"/>
    <w:multiLevelType w:val="hybridMultilevel"/>
    <w:tmpl w:val="D6089D66"/>
    <w:lvl w:ilvl="0" w:tplc="DE10CDB4">
      <w:start w:val="1"/>
      <w:numFmt w:val="bullet"/>
      <w:lvlText w:val=""/>
      <w:lvlJc w:val="left"/>
      <w:pPr>
        <w:ind w:left="754" w:hanging="360"/>
      </w:pPr>
      <w:rPr>
        <w:rFonts w:ascii="Symbol" w:hAnsi="Symbol" w:hint="default"/>
        <w:color w:val="000000" w:themeColor="text1"/>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35" w15:restartNumberingAfterBreak="0">
    <w:nsid w:val="2DA37BBB"/>
    <w:multiLevelType w:val="multilevel"/>
    <w:tmpl w:val="06E4C3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E1634C8"/>
    <w:multiLevelType w:val="multilevel"/>
    <w:tmpl w:val="72A232F8"/>
    <w:lvl w:ilvl="0">
      <w:start w:val="1"/>
      <w:numFmt w:val="decimal"/>
      <w:lvlText w:val="%1)"/>
      <w:lvlJc w:val="left"/>
      <w:pPr>
        <w:tabs>
          <w:tab w:val="num" w:pos="0"/>
        </w:tabs>
        <w:ind w:left="2203" w:hanging="360"/>
      </w:pPr>
      <w:rPr>
        <w:rFonts w:cs="Times New Roman"/>
      </w:rPr>
    </w:lvl>
    <w:lvl w:ilvl="1">
      <w:start w:val="1"/>
      <w:numFmt w:val="lowerLetter"/>
      <w:lvlText w:val="%2)"/>
      <w:lvlJc w:val="left"/>
      <w:pPr>
        <w:tabs>
          <w:tab w:val="num" w:pos="0"/>
        </w:tabs>
        <w:ind w:left="2149" w:hanging="360"/>
      </w:pPr>
      <w:rPr>
        <w:rFonts w:cs="Times New Roman"/>
        <w:b w:val="0"/>
        <w:bCs w:val="0"/>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b w:val="0"/>
        <w:i w:val="0"/>
        <w:color w:val="000000"/>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37" w15:restartNumberingAfterBreak="0">
    <w:nsid w:val="317D3787"/>
    <w:multiLevelType w:val="multilevel"/>
    <w:tmpl w:val="C46012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31E67707"/>
    <w:multiLevelType w:val="hybridMultilevel"/>
    <w:tmpl w:val="F5A085EE"/>
    <w:lvl w:ilvl="0" w:tplc="04150011">
      <w:start w:val="1"/>
      <w:numFmt w:val="decimal"/>
      <w:lvlText w:val="%1)"/>
      <w:lvlJc w:val="left"/>
      <w:pPr>
        <w:ind w:left="1429" w:hanging="360"/>
      </w:pPr>
    </w:lvl>
    <w:lvl w:ilvl="1" w:tplc="04150011">
      <w:start w:val="1"/>
      <w:numFmt w:val="decimal"/>
      <w:lvlText w:val="%2)"/>
      <w:lvlJc w:val="left"/>
      <w:pPr>
        <w:ind w:left="2907"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336E4A20"/>
    <w:multiLevelType w:val="multilevel"/>
    <w:tmpl w:val="C3FC0EB0"/>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7FB471C"/>
    <w:multiLevelType w:val="multilevel"/>
    <w:tmpl w:val="967EFD34"/>
    <w:lvl w:ilvl="0">
      <w:start w:val="17"/>
      <w:numFmt w:val="decimal"/>
      <w:lvlText w:val="%1."/>
      <w:lvlJc w:val="left"/>
      <w:pPr>
        <w:ind w:left="440" w:hanging="440"/>
      </w:pPr>
      <w:rPr>
        <w:rFonts w:hint="default"/>
      </w:rPr>
    </w:lvl>
    <w:lvl w:ilvl="1">
      <w:start w:val="1"/>
      <w:numFmt w:val="decimal"/>
      <w:lvlText w:val="%1.%2."/>
      <w:lvlJc w:val="left"/>
      <w:pPr>
        <w:ind w:left="1007" w:hanging="44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3E5A32BE"/>
    <w:multiLevelType w:val="hybridMultilevel"/>
    <w:tmpl w:val="D61808B0"/>
    <w:lvl w:ilvl="0" w:tplc="3BE2C49C">
      <w:start w:val="1"/>
      <w:numFmt w:val="bullet"/>
      <w:lvlText w:val=""/>
      <w:lvlJc w:val="left"/>
      <w:pPr>
        <w:ind w:left="3555" w:hanging="360"/>
      </w:pPr>
      <w:rPr>
        <w:rFonts w:ascii="Symbol" w:hAnsi="Symbol"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43"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1BF6E76"/>
    <w:multiLevelType w:val="hybridMultilevel"/>
    <w:tmpl w:val="BF3E4154"/>
    <w:lvl w:ilvl="0" w:tplc="04150017">
      <w:start w:val="1"/>
      <w:numFmt w:val="lowerLetter"/>
      <w:lvlText w:val="%1)"/>
      <w:lvlJc w:val="left"/>
      <w:pPr>
        <w:ind w:left="1854" w:hanging="360"/>
      </w:pPr>
    </w:lvl>
    <w:lvl w:ilvl="1" w:tplc="AA5AE38C">
      <w:start w:val="1"/>
      <w:numFmt w:val="lowerLetter"/>
      <w:lvlText w:val="%2)"/>
      <w:lvlJc w:val="left"/>
      <w:pPr>
        <w:ind w:left="3141" w:hanging="360"/>
      </w:pPr>
      <w:rPr>
        <w:sz w:val="24"/>
        <w:szCs w:val="24"/>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5" w15:restartNumberingAfterBreak="0">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6" w15:restartNumberingAfterBreak="0">
    <w:nsid w:val="45C60D90"/>
    <w:multiLevelType w:val="multilevel"/>
    <w:tmpl w:val="5FAA64FC"/>
    <w:lvl w:ilvl="0">
      <w:start w:val="17"/>
      <w:numFmt w:val="decimal"/>
      <w:lvlText w:val="%1."/>
      <w:lvlJc w:val="left"/>
      <w:pPr>
        <w:ind w:left="500" w:hanging="500"/>
      </w:pPr>
    </w:lvl>
    <w:lvl w:ilvl="1">
      <w:start w:val="1"/>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7"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8" w15:restartNumberingAfterBreak="0">
    <w:nsid w:val="4A141A97"/>
    <w:multiLevelType w:val="multilevel"/>
    <w:tmpl w:val="899814D4"/>
    <w:lvl w:ilvl="0">
      <w:start w:val="1"/>
      <w:numFmt w:val="decimal"/>
      <w:lvlText w:val="%1)"/>
      <w:lvlJc w:val="left"/>
      <w:pPr>
        <w:ind w:left="720" w:hanging="360"/>
      </w:pPr>
      <w:rPr>
        <w:rFonts w:ascii="Cambria" w:eastAsia="Times New Roman" w:hAnsi="Cambria" w:cs="Helvetica"/>
        <w:b w:val="0"/>
        <w:i/>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CC27A51"/>
    <w:multiLevelType w:val="multilevel"/>
    <w:tmpl w:val="11986964"/>
    <w:lvl w:ilvl="0">
      <w:start w:val="5"/>
      <w:numFmt w:val="decimal"/>
      <w:lvlText w:val="%1."/>
      <w:lvlJc w:val="left"/>
      <w:pPr>
        <w:ind w:left="380" w:hanging="380"/>
      </w:pPr>
      <w:rPr>
        <w:rFonts w:hint="default"/>
      </w:rPr>
    </w:lvl>
    <w:lvl w:ilvl="1">
      <w:start w:val="1"/>
      <w:numFmt w:val="decimal"/>
      <w:lvlText w:val="%1.%2."/>
      <w:lvlJc w:val="left"/>
      <w:pPr>
        <w:ind w:left="1146" w:hanging="72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0" w15:restartNumberingAfterBreak="0">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1" w15:restartNumberingAfterBreak="0">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2" w15:restartNumberingAfterBreak="0">
    <w:nsid w:val="4E195542"/>
    <w:multiLevelType w:val="hybridMultilevel"/>
    <w:tmpl w:val="4C00EB16"/>
    <w:lvl w:ilvl="0" w:tplc="04150011">
      <w:start w:val="1"/>
      <w:numFmt w:val="decimal"/>
      <w:lvlText w:val="%1)"/>
      <w:lvlJc w:val="left"/>
      <w:pPr>
        <w:ind w:left="1571" w:hanging="360"/>
      </w:pPr>
    </w:lvl>
    <w:lvl w:ilvl="1" w:tplc="04150011">
      <w:start w:val="1"/>
      <w:numFmt w:val="decimal"/>
      <w:lvlText w:val="%2)"/>
      <w:lvlJc w:val="left"/>
      <w:pPr>
        <w:ind w:left="1440"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15:restartNumberingAfterBreak="0">
    <w:nsid w:val="4FB6307B"/>
    <w:multiLevelType w:val="multilevel"/>
    <w:tmpl w:val="2B3CED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05646AB"/>
    <w:multiLevelType w:val="hybridMultilevel"/>
    <w:tmpl w:val="567AF5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1996"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528462F8"/>
    <w:multiLevelType w:val="multilevel"/>
    <w:tmpl w:val="5BD803D0"/>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b w:val="0"/>
        <w:bCs/>
      </w:rPr>
    </w:lvl>
    <w:lvl w:ilvl="2">
      <w:start w:val="1"/>
      <w:numFmt w:val="decimal"/>
      <w:lvlText w:val="%3)"/>
      <w:lvlJc w:val="left"/>
      <w:pPr>
        <w:ind w:left="1287" w:hanging="36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7" w15:restartNumberingAfterBreak="0">
    <w:nsid w:val="55EC0166"/>
    <w:multiLevelType w:val="multilevel"/>
    <w:tmpl w:val="9E3A956A"/>
    <w:lvl w:ilvl="0">
      <w:start w:val="11"/>
      <w:numFmt w:val="decimal"/>
      <w:lvlText w:val="%1."/>
      <w:lvlJc w:val="left"/>
      <w:pPr>
        <w:ind w:left="425" w:hanging="425"/>
      </w:pPr>
      <w:rPr>
        <w:rFonts w:ascii="Cambria" w:hAnsi="Cambria"/>
        <w:b/>
        <w:sz w:val="24"/>
        <w:szCs w:val="24"/>
      </w:rPr>
    </w:lvl>
    <w:lvl w:ilvl="1">
      <w:start w:val="1"/>
      <w:numFmt w:val="decimal"/>
      <w:lvlText w:val="%1.%2."/>
      <w:lvlJc w:val="left"/>
      <w:pPr>
        <w:ind w:left="992" w:hanging="567"/>
      </w:pPr>
      <w:rPr>
        <w:rFonts w:ascii="Cambria" w:hAnsi="Cambria" w:cs="Cambria"/>
        <w:b/>
        <w:color w:val="000000"/>
        <w:sz w:val="24"/>
        <w:szCs w:val="24"/>
        <w:lang w:val="pl-PL"/>
      </w:rPr>
    </w:lvl>
    <w:lvl w:ilvl="2">
      <w:start w:val="1"/>
      <w:numFmt w:val="decimal"/>
      <w:lvlText w:val="%3)"/>
      <w:lvlJc w:val="left"/>
      <w:pPr>
        <w:ind w:left="720" w:hanging="360"/>
      </w:pPr>
      <w:rPr>
        <w:b w:val="0"/>
        <w:bCs/>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584107DA"/>
    <w:multiLevelType w:val="hybridMultilevel"/>
    <w:tmpl w:val="E8D489AA"/>
    <w:lvl w:ilvl="0" w:tplc="04150011">
      <w:start w:val="1"/>
      <w:numFmt w:val="decimal"/>
      <w:lvlText w:val="%1)"/>
      <w:lvlJc w:val="left"/>
      <w:pPr>
        <w:ind w:left="1429" w:hanging="360"/>
      </w:pPr>
    </w:lvl>
    <w:lvl w:ilvl="1" w:tplc="04150011">
      <w:start w:val="1"/>
      <w:numFmt w:val="decimal"/>
      <w:lvlText w:val="%2)"/>
      <w:lvlJc w:val="left"/>
      <w:pPr>
        <w:ind w:left="144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59607A42"/>
    <w:multiLevelType w:val="hybridMultilevel"/>
    <w:tmpl w:val="277C2172"/>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0" w15:restartNumberingAfterBreak="0">
    <w:nsid w:val="5CA55DEB"/>
    <w:multiLevelType w:val="multilevel"/>
    <w:tmpl w:val="B0821262"/>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color w:val="000000" w:themeColor="text1"/>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61"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E3730AB"/>
    <w:multiLevelType w:val="multilevel"/>
    <w:tmpl w:val="7AAC7704"/>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val="0"/>
        <w:bCs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3" w15:restartNumberingAfterBreak="0">
    <w:nsid w:val="5ED5542E"/>
    <w:multiLevelType w:val="hybridMultilevel"/>
    <w:tmpl w:val="801ACF18"/>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4" w15:restartNumberingAfterBreak="0">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5FF20F84"/>
    <w:multiLevelType w:val="hybridMultilevel"/>
    <w:tmpl w:val="2D22CD98"/>
    <w:lvl w:ilvl="0" w:tplc="04150011">
      <w:start w:val="1"/>
      <w:numFmt w:val="decimal"/>
      <w:lvlText w:val="%1)"/>
      <w:lvlJc w:val="left"/>
      <w:pPr>
        <w:ind w:left="1429" w:hanging="360"/>
      </w:pPr>
    </w:lvl>
    <w:lvl w:ilvl="1" w:tplc="04150011">
      <w:start w:val="1"/>
      <w:numFmt w:val="decimal"/>
      <w:lvlText w:val="%2)"/>
      <w:lvlJc w:val="left"/>
      <w:pPr>
        <w:ind w:left="144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5FFD2AFD"/>
    <w:multiLevelType w:val="hybridMultilevel"/>
    <w:tmpl w:val="C1AA0C10"/>
    <w:lvl w:ilvl="0" w:tplc="FFFFFFFF">
      <w:start w:val="1"/>
      <w:numFmt w:val="decimal"/>
      <w:lvlText w:val="%1)"/>
      <w:lvlJc w:val="left"/>
      <w:pPr>
        <w:ind w:left="2203" w:hanging="360"/>
      </w:pPr>
      <w:rPr>
        <w:rFonts w:cs="Times New Roman"/>
      </w:rPr>
    </w:lvl>
    <w:lvl w:ilvl="1" w:tplc="FFFFFFFF">
      <w:start w:val="1"/>
      <w:numFmt w:val="lowerLetter"/>
      <w:lvlText w:val="%2)"/>
      <w:lvlJc w:val="left"/>
      <w:pPr>
        <w:ind w:left="2149" w:hanging="360"/>
      </w:pPr>
      <w:rPr>
        <w:rFonts w:cs="Times New Roman" w:hint="default"/>
        <w:b w:val="0"/>
      </w:rPr>
    </w:lvl>
    <w:lvl w:ilvl="2" w:tplc="FFFFFFFF">
      <w:start w:val="1"/>
      <w:numFmt w:val="lowerRoman"/>
      <w:lvlText w:val="%3."/>
      <w:lvlJc w:val="right"/>
      <w:pPr>
        <w:ind w:left="2869" w:hanging="180"/>
      </w:pPr>
      <w:rPr>
        <w:rFonts w:cs="Times New Roman"/>
      </w:rPr>
    </w:lvl>
    <w:lvl w:ilvl="3" w:tplc="FFFFFFFF">
      <w:start w:val="1"/>
      <w:numFmt w:val="decimal"/>
      <w:lvlText w:val="%4."/>
      <w:lvlJc w:val="left"/>
      <w:pPr>
        <w:ind w:left="3589" w:hanging="360"/>
      </w:pPr>
      <w:rPr>
        <w:rFonts w:hint="default"/>
        <w:b w:val="0"/>
        <w:i w:val="0"/>
        <w:color w:val="000000" w:themeColor="text1"/>
      </w:rPr>
    </w:lvl>
    <w:lvl w:ilvl="4" w:tplc="04150017">
      <w:start w:val="1"/>
      <w:numFmt w:val="lowerLetter"/>
      <w:lvlText w:val="%5)"/>
      <w:lvlJc w:val="left"/>
      <w:pPr>
        <w:ind w:left="1571" w:hanging="360"/>
      </w:pPr>
      <w:rPr>
        <w:rFonts w:hint="default"/>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67"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8"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69" w15:restartNumberingAfterBreak="0">
    <w:nsid w:val="6A046285"/>
    <w:multiLevelType w:val="multilevel"/>
    <w:tmpl w:val="D2267B06"/>
    <w:lvl w:ilvl="0">
      <w:start w:val="20"/>
      <w:numFmt w:val="decimal"/>
      <w:lvlText w:val="%1"/>
      <w:lvlJc w:val="left"/>
      <w:pPr>
        <w:ind w:left="444" w:hanging="444"/>
      </w:pPr>
      <w:rPr>
        <w:rFonts w:hint="default"/>
      </w:rPr>
    </w:lvl>
    <w:lvl w:ilvl="1">
      <w:start w:val="1"/>
      <w:numFmt w:val="decimal"/>
      <w:lvlText w:val="%1.%2"/>
      <w:lvlJc w:val="left"/>
      <w:pPr>
        <w:ind w:left="444" w:hanging="444"/>
      </w:pPr>
      <w:rPr>
        <w:rFonts w:hint="default"/>
        <w:b/>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1" w15:restartNumberingAfterBreak="0">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72" w15:restartNumberingAfterBreak="0">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74" w15:restartNumberingAfterBreak="0">
    <w:nsid w:val="6D661FC2"/>
    <w:multiLevelType w:val="hybridMultilevel"/>
    <w:tmpl w:val="FCCCDF0C"/>
    <w:lvl w:ilvl="0" w:tplc="04150017">
      <w:start w:val="1"/>
      <w:numFmt w:val="lowerLetter"/>
      <w:lvlText w:val="%1)"/>
      <w:lvlJc w:val="left"/>
      <w:pPr>
        <w:ind w:left="2563"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75" w15:restartNumberingAfterBreak="0">
    <w:nsid w:val="6FA42C04"/>
    <w:multiLevelType w:val="multilevel"/>
    <w:tmpl w:val="A482BDBA"/>
    <w:lvl w:ilvl="0">
      <w:start w:val="11"/>
      <w:numFmt w:val="decimal"/>
      <w:lvlText w:val="%1."/>
      <w:lvlJc w:val="left"/>
      <w:pPr>
        <w:tabs>
          <w:tab w:val="num" w:pos="0"/>
        </w:tabs>
        <w:ind w:left="500" w:hanging="500"/>
      </w:pPr>
    </w:lvl>
    <w:lvl w:ilvl="1">
      <w:start w:val="3"/>
      <w:numFmt w:val="decimal"/>
      <w:lvlText w:val="%1.%2."/>
      <w:lvlJc w:val="left"/>
      <w:pPr>
        <w:tabs>
          <w:tab w:val="num" w:pos="0"/>
        </w:tabs>
        <w:ind w:left="720" w:hanging="720"/>
      </w:pPr>
      <w:rPr>
        <w:b/>
        <w:color w:val="00000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76" w15:restartNumberingAfterBreak="0">
    <w:nsid w:val="71C67680"/>
    <w:multiLevelType w:val="hybridMultilevel"/>
    <w:tmpl w:val="C4E8B21C"/>
    <w:lvl w:ilvl="0" w:tplc="04150017">
      <w:start w:val="1"/>
      <w:numFmt w:val="lowerLetter"/>
      <w:lvlText w:val="%1)"/>
      <w:lvlJc w:val="left"/>
      <w:pPr>
        <w:ind w:left="1854"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7" w15:restartNumberingAfterBreak="0">
    <w:nsid w:val="72F86586"/>
    <w:multiLevelType w:val="hybridMultilevel"/>
    <w:tmpl w:val="2ECA78E6"/>
    <w:lvl w:ilvl="0" w:tplc="04150017">
      <w:start w:val="1"/>
      <w:numFmt w:val="lowerLetter"/>
      <w:lvlText w:val="%1)"/>
      <w:lvlJc w:val="left"/>
      <w:pPr>
        <w:ind w:left="1854"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8" w15:restartNumberingAfterBreak="0">
    <w:nsid w:val="73304946"/>
    <w:multiLevelType w:val="hybridMultilevel"/>
    <w:tmpl w:val="A8F07174"/>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9" w15:restartNumberingAfterBreak="0">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0" w15:restartNumberingAfterBreak="0">
    <w:nsid w:val="78AC267B"/>
    <w:multiLevelType w:val="hybridMultilevel"/>
    <w:tmpl w:val="F0FEC032"/>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81"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83" w15:restartNumberingAfterBreak="0">
    <w:nsid w:val="7DC07B1B"/>
    <w:multiLevelType w:val="multilevel"/>
    <w:tmpl w:val="8DE4F074"/>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i w:val="0"/>
        <w:iCs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84" w15:restartNumberingAfterBreak="0">
    <w:nsid w:val="7F006FDE"/>
    <w:multiLevelType w:val="hybridMultilevel"/>
    <w:tmpl w:val="EEE466AA"/>
    <w:lvl w:ilvl="0" w:tplc="04150011">
      <w:start w:val="1"/>
      <w:numFmt w:val="decimal"/>
      <w:lvlText w:val="%1)"/>
      <w:lvlJc w:val="left"/>
      <w:pPr>
        <w:ind w:left="720" w:hanging="360"/>
      </w:pPr>
      <w:rPr>
        <w:rFonts w:cs="Times New Roman" w:hint="default"/>
        <w:color w:val="000000"/>
      </w:rPr>
    </w:lvl>
    <w:lvl w:ilvl="1" w:tplc="01C68026">
      <w:start w:val="1"/>
      <w:numFmt w:val="lowerLetter"/>
      <w:lvlText w:val="%2)"/>
      <w:lvlJc w:val="left"/>
      <w:pPr>
        <w:ind w:left="1660" w:hanging="580"/>
      </w:pPr>
      <w:rPr>
        <w:rFonts w:hint="default"/>
        <w:b/>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14"/>
  </w:num>
  <w:num w:numId="3">
    <w:abstractNumId w:val="2"/>
  </w:num>
  <w:num w:numId="4">
    <w:abstractNumId w:val="82"/>
  </w:num>
  <w:num w:numId="5">
    <w:abstractNumId w:val="70"/>
  </w:num>
  <w:num w:numId="6">
    <w:abstractNumId w:val="73"/>
  </w:num>
  <w:num w:numId="7">
    <w:abstractNumId w:val="68"/>
  </w:num>
  <w:num w:numId="8">
    <w:abstractNumId w:val="67"/>
  </w:num>
  <w:num w:numId="9">
    <w:abstractNumId w:val="50"/>
  </w:num>
  <w:num w:numId="10">
    <w:abstractNumId w:val="32"/>
  </w:num>
  <w:num w:numId="11">
    <w:abstractNumId w:val="83"/>
  </w:num>
  <w:num w:numId="12">
    <w:abstractNumId w:val="5"/>
  </w:num>
  <w:num w:numId="13">
    <w:abstractNumId w:val="31"/>
  </w:num>
  <w:num w:numId="14">
    <w:abstractNumId w:val="43"/>
  </w:num>
  <w:num w:numId="15">
    <w:abstractNumId w:val="61"/>
  </w:num>
  <w:num w:numId="16">
    <w:abstractNumId w:val="19"/>
  </w:num>
  <w:num w:numId="17">
    <w:abstractNumId w:val="39"/>
  </w:num>
  <w:num w:numId="18">
    <w:abstractNumId w:val="72"/>
  </w:num>
  <w:num w:numId="19">
    <w:abstractNumId w:val="30"/>
  </w:num>
  <w:num w:numId="2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num>
  <w:num w:numId="25">
    <w:abstractNumId w:val="34"/>
  </w:num>
  <w:num w:numId="26">
    <w:abstractNumId w:val="15"/>
  </w:num>
  <w:num w:numId="27">
    <w:abstractNumId w:val="24"/>
  </w:num>
  <w:num w:numId="28">
    <w:abstractNumId w:val="69"/>
  </w:num>
  <w:num w:numId="29">
    <w:abstractNumId w:val="18"/>
  </w:num>
  <w:num w:numId="30">
    <w:abstractNumId w:val="0"/>
  </w:num>
  <w:num w:numId="31">
    <w:abstractNumId w:val="79"/>
  </w:num>
  <w:num w:numId="32">
    <w:abstractNumId w:val="26"/>
  </w:num>
  <w:num w:numId="33">
    <w:abstractNumId w:val="22"/>
  </w:num>
  <w:num w:numId="34">
    <w:abstractNumId w:val="51"/>
  </w:num>
  <w:num w:numId="35">
    <w:abstractNumId w:val="33"/>
  </w:num>
  <w:num w:numId="36">
    <w:abstractNumId w:val="8"/>
  </w:num>
  <w:num w:numId="37">
    <w:abstractNumId w:val="60"/>
  </w:num>
  <w:num w:numId="38">
    <w:abstractNumId w:val="1"/>
  </w:num>
  <w:num w:numId="3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29"/>
  </w:num>
  <w:num w:numId="43">
    <w:abstractNumId w:val="84"/>
  </w:num>
  <w:num w:numId="44">
    <w:abstractNumId w:val="6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4"/>
  </w:num>
  <w:num w:numId="47">
    <w:abstractNumId w:val="27"/>
  </w:num>
  <w:num w:numId="48">
    <w:abstractNumId w:val="54"/>
  </w:num>
  <w:num w:numId="49">
    <w:abstractNumId w:val="40"/>
  </w:num>
  <w:num w:numId="50">
    <w:abstractNumId w:val="58"/>
  </w:num>
  <w:num w:numId="51">
    <w:abstractNumId w:val="65"/>
  </w:num>
  <w:num w:numId="52">
    <w:abstractNumId w:val="76"/>
  </w:num>
  <w:num w:numId="53">
    <w:abstractNumId w:val="77"/>
  </w:num>
  <w:num w:numId="54">
    <w:abstractNumId w:val="52"/>
  </w:num>
  <w:num w:numId="55">
    <w:abstractNumId w:val="21"/>
  </w:num>
  <w:num w:numId="56">
    <w:abstractNumId w:val="45"/>
  </w:num>
  <w:num w:numId="57">
    <w:abstractNumId w:val="71"/>
  </w:num>
  <w:num w:numId="58">
    <w:abstractNumId w:val="56"/>
  </w:num>
  <w:num w:numId="59">
    <w:abstractNumId w:val="5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5"/>
  </w:num>
  <w:num w:numId="61">
    <w:abstractNumId w:val="3"/>
  </w:num>
  <w:num w:numId="62">
    <w:abstractNumId w:val="37"/>
  </w:num>
  <w:num w:numId="63">
    <w:abstractNumId w:val="16"/>
  </w:num>
  <w:num w:numId="64">
    <w:abstractNumId w:val="28"/>
  </w:num>
  <w:num w:numId="65">
    <w:abstractNumId w:val="11"/>
  </w:num>
  <w:num w:numId="66">
    <w:abstractNumId w:val="7"/>
  </w:num>
  <w:num w:numId="67">
    <w:abstractNumId w:val="4"/>
  </w:num>
  <w:num w:numId="68">
    <w:abstractNumId w:val="9"/>
  </w:num>
  <w:num w:numId="69">
    <w:abstractNumId w:val="49"/>
  </w:num>
  <w:num w:numId="70">
    <w:abstractNumId w:val="55"/>
  </w:num>
  <w:num w:numId="71">
    <w:abstractNumId w:val="48"/>
  </w:num>
  <w:num w:numId="72">
    <w:abstractNumId w:val="41"/>
  </w:num>
  <w:num w:numId="73">
    <w:abstractNumId w:val="42"/>
  </w:num>
  <w:num w:numId="74">
    <w:abstractNumId w:val="57"/>
  </w:num>
  <w:num w:numId="75">
    <w:abstractNumId w:val="4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num>
  <w:num w:numId="77">
    <w:abstractNumId w:val="80"/>
  </w:num>
  <w:num w:numId="78">
    <w:abstractNumId w:val="59"/>
  </w:num>
  <w:num w:numId="79">
    <w:abstractNumId w:val="63"/>
  </w:num>
  <w:num w:numId="80">
    <w:abstractNumId w:val="78"/>
  </w:num>
  <w:num w:numId="81">
    <w:abstractNumId w:val="17"/>
  </w:num>
  <w:num w:numId="82">
    <w:abstractNumId w:val="13"/>
  </w:num>
  <w:num w:numId="83">
    <w:abstractNumId w:val="66"/>
  </w:num>
  <w:num w:numId="84">
    <w:abstractNumId w:val="10"/>
  </w:num>
  <w:num w:numId="85">
    <w:abstractNumId w:val="38"/>
  </w:num>
  <w:num w:numId="86">
    <w:abstractNumId w:val="44"/>
  </w:num>
  <w:num w:numId="87">
    <w:abstractNumId w:val="36"/>
  </w:num>
  <w:num w:numId="88">
    <w:abstractNumId w:val="35"/>
  </w:num>
  <w:num w:numId="89">
    <w:abstractNumId w:val="5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03"/>
    <w:rsid w:val="00001063"/>
    <w:rsid w:val="000020EC"/>
    <w:rsid w:val="00002467"/>
    <w:rsid w:val="00003D4E"/>
    <w:rsid w:val="0000448F"/>
    <w:rsid w:val="00004C0C"/>
    <w:rsid w:val="0000536E"/>
    <w:rsid w:val="00006522"/>
    <w:rsid w:val="00006CFD"/>
    <w:rsid w:val="000070A2"/>
    <w:rsid w:val="00007977"/>
    <w:rsid w:val="00007ED0"/>
    <w:rsid w:val="0001078C"/>
    <w:rsid w:val="00010EE1"/>
    <w:rsid w:val="0001154E"/>
    <w:rsid w:val="00011F27"/>
    <w:rsid w:val="00013887"/>
    <w:rsid w:val="00013A6C"/>
    <w:rsid w:val="00013FC0"/>
    <w:rsid w:val="0001434F"/>
    <w:rsid w:val="00015284"/>
    <w:rsid w:val="00015C4B"/>
    <w:rsid w:val="00016924"/>
    <w:rsid w:val="0002090A"/>
    <w:rsid w:val="00021523"/>
    <w:rsid w:val="00022109"/>
    <w:rsid w:val="00022702"/>
    <w:rsid w:val="0002282B"/>
    <w:rsid w:val="00023085"/>
    <w:rsid w:val="0002415B"/>
    <w:rsid w:val="00024CCF"/>
    <w:rsid w:val="00024F66"/>
    <w:rsid w:val="00030F46"/>
    <w:rsid w:val="00033493"/>
    <w:rsid w:val="00034207"/>
    <w:rsid w:val="00034691"/>
    <w:rsid w:val="000367B8"/>
    <w:rsid w:val="00036BB3"/>
    <w:rsid w:val="00036E66"/>
    <w:rsid w:val="000405D0"/>
    <w:rsid w:val="0004152D"/>
    <w:rsid w:val="00041710"/>
    <w:rsid w:val="00041821"/>
    <w:rsid w:val="00042459"/>
    <w:rsid w:val="0004247C"/>
    <w:rsid w:val="00042AD1"/>
    <w:rsid w:val="000433DF"/>
    <w:rsid w:val="00043711"/>
    <w:rsid w:val="00043A6D"/>
    <w:rsid w:val="00043E66"/>
    <w:rsid w:val="0004601C"/>
    <w:rsid w:val="00046E0F"/>
    <w:rsid w:val="000471DF"/>
    <w:rsid w:val="00047790"/>
    <w:rsid w:val="0005015F"/>
    <w:rsid w:val="00050991"/>
    <w:rsid w:val="000514AE"/>
    <w:rsid w:val="00052486"/>
    <w:rsid w:val="00052812"/>
    <w:rsid w:val="0005378F"/>
    <w:rsid w:val="00053C84"/>
    <w:rsid w:val="00053E0E"/>
    <w:rsid w:val="00054615"/>
    <w:rsid w:val="000557E0"/>
    <w:rsid w:val="000558BE"/>
    <w:rsid w:val="0005682F"/>
    <w:rsid w:val="00056F72"/>
    <w:rsid w:val="00057406"/>
    <w:rsid w:val="00057796"/>
    <w:rsid w:val="0006097E"/>
    <w:rsid w:val="00061276"/>
    <w:rsid w:val="00061BAD"/>
    <w:rsid w:val="00061BC7"/>
    <w:rsid w:val="00061E32"/>
    <w:rsid w:val="000624CC"/>
    <w:rsid w:val="00062603"/>
    <w:rsid w:val="000626CC"/>
    <w:rsid w:val="00062FE2"/>
    <w:rsid w:val="000631F9"/>
    <w:rsid w:val="00063A89"/>
    <w:rsid w:val="00063B67"/>
    <w:rsid w:val="00065759"/>
    <w:rsid w:val="00066A4A"/>
    <w:rsid w:val="00066C26"/>
    <w:rsid w:val="0007043E"/>
    <w:rsid w:val="0007121D"/>
    <w:rsid w:val="00072165"/>
    <w:rsid w:val="0007221C"/>
    <w:rsid w:val="00072814"/>
    <w:rsid w:val="000742E3"/>
    <w:rsid w:val="000748F7"/>
    <w:rsid w:val="00074B54"/>
    <w:rsid w:val="0007511B"/>
    <w:rsid w:val="000771DC"/>
    <w:rsid w:val="00077C95"/>
    <w:rsid w:val="00077F3D"/>
    <w:rsid w:val="000817E2"/>
    <w:rsid w:val="000826CD"/>
    <w:rsid w:val="00084A64"/>
    <w:rsid w:val="00084FE6"/>
    <w:rsid w:val="000856F3"/>
    <w:rsid w:val="00085897"/>
    <w:rsid w:val="00086A67"/>
    <w:rsid w:val="0008785F"/>
    <w:rsid w:val="000879D1"/>
    <w:rsid w:val="000900C1"/>
    <w:rsid w:val="00090268"/>
    <w:rsid w:val="00090E28"/>
    <w:rsid w:val="0009135E"/>
    <w:rsid w:val="00091F8D"/>
    <w:rsid w:val="0009224D"/>
    <w:rsid w:val="000924B9"/>
    <w:rsid w:val="000945C8"/>
    <w:rsid w:val="00094AC6"/>
    <w:rsid w:val="00094BFF"/>
    <w:rsid w:val="0009640C"/>
    <w:rsid w:val="0009695E"/>
    <w:rsid w:val="000972A6"/>
    <w:rsid w:val="000974F1"/>
    <w:rsid w:val="000976ED"/>
    <w:rsid w:val="000A0434"/>
    <w:rsid w:val="000A0D9D"/>
    <w:rsid w:val="000A118C"/>
    <w:rsid w:val="000A249F"/>
    <w:rsid w:val="000A2BBF"/>
    <w:rsid w:val="000A2D89"/>
    <w:rsid w:val="000A380E"/>
    <w:rsid w:val="000A4845"/>
    <w:rsid w:val="000A4C6F"/>
    <w:rsid w:val="000A554D"/>
    <w:rsid w:val="000A5607"/>
    <w:rsid w:val="000A5E2F"/>
    <w:rsid w:val="000A5E41"/>
    <w:rsid w:val="000A7932"/>
    <w:rsid w:val="000B03E9"/>
    <w:rsid w:val="000B1089"/>
    <w:rsid w:val="000B16F3"/>
    <w:rsid w:val="000B3E57"/>
    <w:rsid w:val="000B4084"/>
    <w:rsid w:val="000B4383"/>
    <w:rsid w:val="000B59CC"/>
    <w:rsid w:val="000B6958"/>
    <w:rsid w:val="000B6E32"/>
    <w:rsid w:val="000B76D0"/>
    <w:rsid w:val="000B7955"/>
    <w:rsid w:val="000B7D93"/>
    <w:rsid w:val="000B7E3B"/>
    <w:rsid w:val="000C0949"/>
    <w:rsid w:val="000C0E09"/>
    <w:rsid w:val="000C0FAF"/>
    <w:rsid w:val="000C13AD"/>
    <w:rsid w:val="000C2EFD"/>
    <w:rsid w:val="000C3366"/>
    <w:rsid w:val="000C3459"/>
    <w:rsid w:val="000C4D0C"/>
    <w:rsid w:val="000C56E4"/>
    <w:rsid w:val="000C6215"/>
    <w:rsid w:val="000C74ED"/>
    <w:rsid w:val="000C751D"/>
    <w:rsid w:val="000D0E1D"/>
    <w:rsid w:val="000D11A6"/>
    <w:rsid w:val="000D2279"/>
    <w:rsid w:val="000D22C1"/>
    <w:rsid w:val="000D2AC3"/>
    <w:rsid w:val="000D3118"/>
    <w:rsid w:val="000D37A6"/>
    <w:rsid w:val="000D5B52"/>
    <w:rsid w:val="000D6A1C"/>
    <w:rsid w:val="000D6B5E"/>
    <w:rsid w:val="000D7AEA"/>
    <w:rsid w:val="000E0FBD"/>
    <w:rsid w:val="000E13EA"/>
    <w:rsid w:val="000E221B"/>
    <w:rsid w:val="000E35EC"/>
    <w:rsid w:val="000E4058"/>
    <w:rsid w:val="000E44FB"/>
    <w:rsid w:val="000E46E9"/>
    <w:rsid w:val="000E63A8"/>
    <w:rsid w:val="000E69A2"/>
    <w:rsid w:val="000E733D"/>
    <w:rsid w:val="000E7B5F"/>
    <w:rsid w:val="000E7DB0"/>
    <w:rsid w:val="000F0791"/>
    <w:rsid w:val="000F08D9"/>
    <w:rsid w:val="000F0B7E"/>
    <w:rsid w:val="000F355C"/>
    <w:rsid w:val="000F3D1D"/>
    <w:rsid w:val="000F4211"/>
    <w:rsid w:val="000F4571"/>
    <w:rsid w:val="000F5226"/>
    <w:rsid w:val="000F6647"/>
    <w:rsid w:val="000F6A57"/>
    <w:rsid w:val="000F6C76"/>
    <w:rsid w:val="000F7576"/>
    <w:rsid w:val="00100D42"/>
    <w:rsid w:val="001013CA"/>
    <w:rsid w:val="00102A14"/>
    <w:rsid w:val="00102C8F"/>
    <w:rsid w:val="0010337A"/>
    <w:rsid w:val="00103BA7"/>
    <w:rsid w:val="00104EAC"/>
    <w:rsid w:val="00105533"/>
    <w:rsid w:val="0010741D"/>
    <w:rsid w:val="00107981"/>
    <w:rsid w:val="00110728"/>
    <w:rsid w:val="00110FB8"/>
    <w:rsid w:val="00112382"/>
    <w:rsid w:val="00114C02"/>
    <w:rsid w:val="0011527E"/>
    <w:rsid w:val="00115576"/>
    <w:rsid w:val="00115DB2"/>
    <w:rsid w:val="00116AD5"/>
    <w:rsid w:val="00121099"/>
    <w:rsid w:val="00121BC3"/>
    <w:rsid w:val="00122543"/>
    <w:rsid w:val="00122A7E"/>
    <w:rsid w:val="00122BA5"/>
    <w:rsid w:val="00122FD5"/>
    <w:rsid w:val="0012448E"/>
    <w:rsid w:val="00125A4D"/>
    <w:rsid w:val="00125BC0"/>
    <w:rsid w:val="00125BD6"/>
    <w:rsid w:val="0012662E"/>
    <w:rsid w:val="00126765"/>
    <w:rsid w:val="0012713E"/>
    <w:rsid w:val="001275EE"/>
    <w:rsid w:val="00130BA8"/>
    <w:rsid w:val="00131C95"/>
    <w:rsid w:val="00133C8C"/>
    <w:rsid w:val="00133D19"/>
    <w:rsid w:val="001341D5"/>
    <w:rsid w:val="001356D9"/>
    <w:rsid w:val="001358BD"/>
    <w:rsid w:val="001377D9"/>
    <w:rsid w:val="001378BC"/>
    <w:rsid w:val="00140A71"/>
    <w:rsid w:val="0014209D"/>
    <w:rsid w:val="00143282"/>
    <w:rsid w:val="0014392E"/>
    <w:rsid w:val="00143D74"/>
    <w:rsid w:val="00144E74"/>
    <w:rsid w:val="00145C3D"/>
    <w:rsid w:val="001476A3"/>
    <w:rsid w:val="00147C3B"/>
    <w:rsid w:val="001506EA"/>
    <w:rsid w:val="00151A3A"/>
    <w:rsid w:val="001521B5"/>
    <w:rsid w:val="001527C7"/>
    <w:rsid w:val="00153D26"/>
    <w:rsid w:val="00154A5D"/>
    <w:rsid w:val="0015687D"/>
    <w:rsid w:val="001572F4"/>
    <w:rsid w:val="0016043D"/>
    <w:rsid w:val="00160FC7"/>
    <w:rsid w:val="0016107D"/>
    <w:rsid w:val="001616A2"/>
    <w:rsid w:val="00161E97"/>
    <w:rsid w:val="0016204C"/>
    <w:rsid w:val="00163858"/>
    <w:rsid w:val="0016422B"/>
    <w:rsid w:val="00164463"/>
    <w:rsid w:val="001645DC"/>
    <w:rsid w:val="00165095"/>
    <w:rsid w:val="001651C5"/>
    <w:rsid w:val="001660E7"/>
    <w:rsid w:val="00166123"/>
    <w:rsid w:val="00170288"/>
    <w:rsid w:val="00173F63"/>
    <w:rsid w:val="00174343"/>
    <w:rsid w:val="001745DC"/>
    <w:rsid w:val="00175162"/>
    <w:rsid w:val="001755FB"/>
    <w:rsid w:val="00175AD6"/>
    <w:rsid w:val="00176940"/>
    <w:rsid w:val="00176A36"/>
    <w:rsid w:val="00176E55"/>
    <w:rsid w:val="001772DA"/>
    <w:rsid w:val="00182BF8"/>
    <w:rsid w:val="00182D5C"/>
    <w:rsid w:val="001830C6"/>
    <w:rsid w:val="001837DA"/>
    <w:rsid w:val="001840EC"/>
    <w:rsid w:val="001845B8"/>
    <w:rsid w:val="00184A06"/>
    <w:rsid w:val="00184B07"/>
    <w:rsid w:val="00184FA0"/>
    <w:rsid w:val="001851F8"/>
    <w:rsid w:val="00185D8A"/>
    <w:rsid w:val="00187EDA"/>
    <w:rsid w:val="0019107B"/>
    <w:rsid w:val="0019116F"/>
    <w:rsid w:val="001914DD"/>
    <w:rsid w:val="0019170A"/>
    <w:rsid w:val="00192457"/>
    <w:rsid w:val="001934A4"/>
    <w:rsid w:val="001937B2"/>
    <w:rsid w:val="00193888"/>
    <w:rsid w:val="00193B5D"/>
    <w:rsid w:val="00194A55"/>
    <w:rsid w:val="00194E13"/>
    <w:rsid w:val="00194EC3"/>
    <w:rsid w:val="00195461"/>
    <w:rsid w:val="0019619B"/>
    <w:rsid w:val="001976B8"/>
    <w:rsid w:val="001A0CC5"/>
    <w:rsid w:val="001A135B"/>
    <w:rsid w:val="001A1888"/>
    <w:rsid w:val="001A198E"/>
    <w:rsid w:val="001A2505"/>
    <w:rsid w:val="001A3A6E"/>
    <w:rsid w:val="001A3D21"/>
    <w:rsid w:val="001A4788"/>
    <w:rsid w:val="001A56F4"/>
    <w:rsid w:val="001A78DC"/>
    <w:rsid w:val="001B0595"/>
    <w:rsid w:val="001B2958"/>
    <w:rsid w:val="001B3DBD"/>
    <w:rsid w:val="001B45D6"/>
    <w:rsid w:val="001B5580"/>
    <w:rsid w:val="001B764C"/>
    <w:rsid w:val="001B797E"/>
    <w:rsid w:val="001B7FE5"/>
    <w:rsid w:val="001C201A"/>
    <w:rsid w:val="001C2A55"/>
    <w:rsid w:val="001C2EC4"/>
    <w:rsid w:val="001C3611"/>
    <w:rsid w:val="001C3C6E"/>
    <w:rsid w:val="001C49D7"/>
    <w:rsid w:val="001C4A6E"/>
    <w:rsid w:val="001C4D71"/>
    <w:rsid w:val="001C562C"/>
    <w:rsid w:val="001C5A00"/>
    <w:rsid w:val="001C64C9"/>
    <w:rsid w:val="001C704F"/>
    <w:rsid w:val="001C7624"/>
    <w:rsid w:val="001D08B6"/>
    <w:rsid w:val="001D0F34"/>
    <w:rsid w:val="001D14C9"/>
    <w:rsid w:val="001D19B7"/>
    <w:rsid w:val="001D22F5"/>
    <w:rsid w:val="001D2D18"/>
    <w:rsid w:val="001D2FD5"/>
    <w:rsid w:val="001D5DB3"/>
    <w:rsid w:val="001D67DA"/>
    <w:rsid w:val="001E0717"/>
    <w:rsid w:val="001E199B"/>
    <w:rsid w:val="001E1F9D"/>
    <w:rsid w:val="001E20F7"/>
    <w:rsid w:val="001E246D"/>
    <w:rsid w:val="001E2E8D"/>
    <w:rsid w:val="001E3842"/>
    <w:rsid w:val="001E389D"/>
    <w:rsid w:val="001E4431"/>
    <w:rsid w:val="001E5E51"/>
    <w:rsid w:val="001E64A2"/>
    <w:rsid w:val="001E65B9"/>
    <w:rsid w:val="001E77FD"/>
    <w:rsid w:val="001F1033"/>
    <w:rsid w:val="001F16C4"/>
    <w:rsid w:val="001F222D"/>
    <w:rsid w:val="001F27EA"/>
    <w:rsid w:val="001F2BE2"/>
    <w:rsid w:val="001F3AA6"/>
    <w:rsid w:val="001F584D"/>
    <w:rsid w:val="001F593B"/>
    <w:rsid w:val="001F5D0A"/>
    <w:rsid w:val="001F6C85"/>
    <w:rsid w:val="001F72A0"/>
    <w:rsid w:val="001F7547"/>
    <w:rsid w:val="001F7937"/>
    <w:rsid w:val="001F79C9"/>
    <w:rsid w:val="00200424"/>
    <w:rsid w:val="0020089A"/>
    <w:rsid w:val="00201114"/>
    <w:rsid w:val="0020137F"/>
    <w:rsid w:val="002014AB"/>
    <w:rsid w:val="00201636"/>
    <w:rsid w:val="00202E6C"/>
    <w:rsid w:val="00202E8F"/>
    <w:rsid w:val="0020334C"/>
    <w:rsid w:val="00204144"/>
    <w:rsid w:val="002049F1"/>
    <w:rsid w:val="00204C4B"/>
    <w:rsid w:val="00204F68"/>
    <w:rsid w:val="002076EC"/>
    <w:rsid w:val="002100E8"/>
    <w:rsid w:val="00210123"/>
    <w:rsid w:val="00211C2B"/>
    <w:rsid w:val="002121C1"/>
    <w:rsid w:val="00212930"/>
    <w:rsid w:val="002152DC"/>
    <w:rsid w:val="0021555A"/>
    <w:rsid w:val="00215749"/>
    <w:rsid w:val="0021574B"/>
    <w:rsid w:val="0021699A"/>
    <w:rsid w:val="00216C86"/>
    <w:rsid w:val="00217339"/>
    <w:rsid w:val="002175D0"/>
    <w:rsid w:val="00220A8A"/>
    <w:rsid w:val="0022251C"/>
    <w:rsid w:val="00222758"/>
    <w:rsid w:val="00222B08"/>
    <w:rsid w:val="00222EE8"/>
    <w:rsid w:val="00223893"/>
    <w:rsid w:val="00223B86"/>
    <w:rsid w:val="00225562"/>
    <w:rsid w:val="002275D2"/>
    <w:rsid w:val="002309DE"/>
    <w:rsid w:val="00231C22"/>
    <w:rsid w:val="002323A3"/>
    <w:rsid w:val="0023290D"/>
    <w:rsid w:val="0023336F"/>
    <w:rsid w:val="00233552"/>
    <w:rsid w:val="00233BC8"/>
    <w:rsid w:val="00234B91"/>
    <w:rsid w:val="0023656F"/>
    <w:rsid w:val="00236881"/>
    <w:rsid w:val="00236FE2"/>
    <w:rsid w:val="00241442"/>
    <w:rsid w:val="0024228A"/>
    <w:rsid w:val="00242662"/>
    <w:rsid w:val="002426E2"/>
    <w:rsid w:val="00243904"/>
    <w:rsid w:val="00243930"/>
    <w:rsid w:val="00243DFC"/>
    <w:rsid w:val="00243E55"/>
    <w:rsid w:val="00244AFC"/>
    <w:rsid w:val="00244F58"/>
    <w:rsid w:val="00246791"/>
    <w:rsid w:val="00246CE7"/>
    <w:rsid w:val="00246E01"/>
    <w:rsid w:val="00246E0B"/>
    <w:rsid w:val="00247BE4"/>
    <w:rsid w:val="00247C36"/>
    <w:rsid w:val="00250662"/>
    <w:rsid w:val="002517E2"/>
    <w:rsid w:val="00251884"/>
    <w:rsid w:val="002518A9"/>
    <w:rsid w:val="00251FF6"/>
    <w:rsid w:val="0025261A"/>
    <w:rsid w:val="00252B07"/>
    <w:rsid w:val="00252B35"/>
    <w:rsid w:val="00253817"/>
    <w:rsid w:val="002539E9"/>
    <w:rsid w:val="0025542C"/>
    <w:rsid w:val="0025576F"/>
    <w:rsid w:val="00257C5A"/>
    <w:rsid w:val="00257ECB"/>
    <w:rsid w:val="00260EBE"/>
    <w:rsid w:val="00261528"/>
    <w:rsid w:val="0026168A"/>
    <w:rsid w:val="00261758"/>
    <w:rsid w:val="0026321A"/>
    <w:rsid w:val="0026350F"/>
    <w:rsid w:val="00263E1E"/>
    <w:rsid w:val="00263EA6"/>
    <w:rsid w:val="00263F9D"/>
    <w:rsid w:val="002669F1"/>
    <w:rsid w:val="00266BB3"/>
    <w:rsid w:val="00266C1C"/>
    <w:rsid w:val="002673B6"/>
    <w:rsid w:val="002706BB"/>
    <w:rsid w:val="00271C5A"/>
    <w:rsid w:val="002725FC"/>
    <w:rsid w:val="00272A55"/>
    <w:rsid w:val="00272DCC"/>
    <w:rsid w:val="00272F09"/>
    <w:rsid w:val="002730A2"/>
    <w:rsid w:val="002737CD"/>
    <w:rsid w:val="00273FB4"/>
    <w:rsid w:val="00275567"/>
    <w:rsid w:val="002759BF"/>
    <w:rsid w:val="00275B22"/>
    <w:rsid w:val="002768F1"/>
    <w:rsid w:val="00276A13"/>
    <w:rsid w:val="00276DC7"/>
    <w:rsid w:val="00283F99"/>
    <w:rsid w:val="00284CDC"/>
    <w:rsid w:val="00284E90"/>
    <w:rsid w:val="00286D71"/>
    <w:rsid w:val="0028757E"/>
    <w:rsid w:val="00287CE8"/>
    <w:rsid w:val="00287D61"/>
    <w:rsid w:val="00287E0C"/>
    <w:rsid w:val="00290413"/>
    <w:rsid w:val="00290ADE"/>
    <w:rsid w:val="002914C3"/>
    <w:rsid w:val="00291B56"/>
    <w:rsid w:val="00292400"/>
    <w:rsid w:val="002929D5"/>
    <w:rsid w:val="00293E99"/>
    <w:rsid w:val="00294766"/>
    <w:rsid w:val="00294F85"/>
    <w:rsid w:val="00295461"/>
    <w:rsid w:val="002959B8"/>
    <w:rsid w:val="002970DC"/>
    <w:rsid w:val="00297961"/>
    <w:rsid w:val="00297E5B"/>
    <w:rsid w:val="002A0843"/>
    <w:rsid w:val="002A124B"/>
    <w:rsid w:val="002A1CDB"/>
    <w:rsid w:val="002A234B"/>
    <w:rsid w:val="002A2687"/>
    <w:rsid w:val="002A3A7E"/>
    <w:rsid w:val="002A3E58"/>
    <w:rsid w:val="002A4E11"/>
    <w:rsid w:val="002A5C57"/>
    <w:rsid w:val="002A5EAE"/>
    <w:rsid w:val="002A699D"/>
    <w:rsid w:val="002A6D1B"/>
    <w:rsid w:val="002A7B60"/>
    <w:rsid w:val="002A7D67"/>
    <w:rsid w:val="002B101A"/>
    <w:rsid w:val="002B29AE"/>
    <w:rsid w:val="002B431E"/>
    <w:rsid w:val="002B43E8"/>
    <w:rsid w:val="002B5B76"/>
    <w:rsid w:val="002B5ED1"/>
    <w:rsid w:val="002B6FCC"/>
    <w:rsid w:val="002B7294"/>
    <w:rsid w:val="002B7BCF"/>
    <w:rsid w:val="002C04AE"/>
    <w:rsid w:val="002C23A8"/>
    <w:rsid w:val="002C2B3F"/>
    <w:rsid w:val="002C300E"/>
    <w:rsid w:val="002C355E"/>
    <w:rsid w:val="002C3C4B"/>
    <w:rsid w:val="002C3C5B"/>
    <w:rsid w:val="002C43EE"/>
    <w:rsid w:val="002C4EAC"/>
    <w:rsid w:val="002C5373"/>
    <w:rsid w:val="002C5408"/>
    <w:rsid w:val="002C74A9"/>
    <w:rsid w:val="002C76A0"/>
    <w:rsid w:val="002C7CFF"/>
    <w:rsid w:val="002C7F10"/>
    <w:rsid w:val="002C7F2B"/>
    <w:rsid w:val="002C7F8F"/>
    <w:rsid w:val="002D0127"/>
    <w:rsid w:val="002D2F22"/>
    <w:rsid w:val="002D3445"/>
    <w:rsid w:val="002D4614"/>
    <w:rsid w:val="002D7004"/>
    <w:rsid w:val="002D7823"/>
    <w:rsid w:val="002E07DC"/>
    <w:rsid w:val="002E0C50"/>
    <w:rsid w:val="002E14F3"/>
    <w:rsid w:val="002E152D"/>
    <w:rsid w:val="002E2868"/>
    <w:rsid w:val="002E36AA"/>
    <w:rsid w:val="002E48F4"/>
    <w:rsid w:val="002E498B"/>
    <w:rsid w:val="002E4DBC"/>
    <w:rsid w:val="002E56D8"/>
    <w:rsid w:val="002E6842"/>
    <w:rsid w:val="002E7ED1"/>
    <w:rsid w:val="002F0387"/>
    <w:rsid w:val="002F0909"/>
    <w:rsid w:val="002F11D0"/>
    <w:rsid w:val="002F1DCA"/>
    <w:rsid w:val="002F1E50"/>
    <w:rsid w:val="002F2456"/>
    <w:rsid w:val="002F2967"/>
    <w:rsid w:val="002F3892"/>
    <w:rsid w:val="002F4F73"/>
    <w:rsid w:val="002F523F"/>
    <w:rsid w:val="002F61DD"/>
    <w:rsid w:val="002F6489"/>
    <w:rsid w:val="002F720D"/>
    <w:rsid w:val="00300950"/>
    <w:rsid w:val="00300FFB"/>
    <w:rsid w:val="00301117"/>
    <w:rsid w:val="003020F9"/>
    <w:rsid w:val="00302212"/>
    <w:rsid w:val="003025B5"/>
    <w:rsid w:val="00302D23"/>
    <w:rsid w:val="00302D25"/>
    <w:rsid w:val="00302EB9"/>
    <w:rsid w:val="00305721"/>
    <w:rsid w:val="00306DC3"/>
    <w:rsid w:val="0030726C"/>
    <w:rsid w:val="003074FC"/>
    <w:rsid w:val="0030785E"/>
    <w:rsid w:val="003104C7"/>
    <w:rsid w:val="00310B45"/>
    <w:rsid w:val="00311036"/>
    <w:rsid w:val="003113CE"/>
    <w:rsid w:val="00311881"/>
    <w:rsid w:val="00311D0B"/>
    <w:rsid w:val="00311E33"/>
    <w:rsid w:val="0031745F"/>
    <w:rsid w:val="003179BE"/>
    <w:rsid w:val="00317A54"/>
    <w:rsid w:val="00317B41"/>
    <w:rsid w:val="00317C01"/>
    <w:rsid w:val="00321C5F"/>
    <w:rsid w:val="0032584E"/>
    <w:rsid w:val="003267F0"/>
    <w:rsid w:val="00326B65"/>
    <w:rsid w:val="00327336"/>
    <w:rsid w:val="0032741B"/>
    <w:rsid w:val="00330540"/>
    <w:rsid w:val="003338F8"/>
    <w:rsid w:val="003339FB"/>
    <w:rsid w:val="00333EA8"/>
    <w:rsid w:val="00336025"/>
    <w:rsid w:val="0033611B"/>
    <w:rsid w:val="003363D5"/>
    <w:rsid w:val="0033775C"/>
    <w:rsid w:val="003377CD"/>
    <w:rsid w:val="0034047D"/>
    <w:rsid w:val="00340888"/>
    <w:rsid w:val="0034278A"/>
    <w:rsid w:val="003429C2"/>
    <w:rsid w:val="00342B46"/>
    <w:rsid w:val="0034455D"/>
    <w:rsid w:val="0034476B"/>
    <w:rsid w:val="0034520F"/>
    <w:rsid w:val="003455D2"/>
    <w:rsid w:val="00345645"/>
    <w:rsid w:val="003466E3"/>
    <w:rsid w:val="003467E5"/>
    <w:rsid w:val="0035214F"/>
    <w:rsid w:val="003524F2"/>
    <w:rsid w:val="00352BAD"/>
    <w:rsid w:val="00354C2D"/>
    <w:rsid w:val="003566A1"/>
    <w:rsid w:val="0035750D"/>
    <w:rsid w:val="0036076E"/>
    <w:rsid w:val="003612E4"/>
    <w:rsid w:val="00363FFC"/>
    <w:rsid w:val="003655D1"/>
    <w:rsid w:val="00370E0C"/>
    <w:rsid w:val="00371AD0"/>
    <w:rsid w:val="0037253D"/>
    <w:rsid w:val="0037291B"/>
    <w:rsid w:val="003730F4"/>
    <w:rsid w:val="00373157"/>
    <w:rsid w:val="00373385"/>
    <w:rsid w:val="003736DE"/>
    <w:rsid w:val="0037376C"/>
    <w:rsid w:val="0037399B"/>
    <w:rsid w:val="00373C49"/>
    <w:rsid w:val="00380F59"/>
    <w:rsid w:val="00382997"/>
    <w:rsid w:val="00382FA4"/>
    <w:rsid w:val="00384A65"/>
    <w:rsid w:val="003854DA"/>
    <w:rsid w:val="00385DD1"/>
    <w:rsid w:val="00386C37"/>
    <w:rsid w:val="00387E8E"/>
    <w:rsid w:val="00391FF7"/>
    <w:rsid w:val="00392918"/>
    <w:rsid w:val="00394958"/>
    <w:rsid w:val="00396D46"/>
    <w:rsid w:val="00396DE4"/>
    <w:rsid w:val="0039711B"/>
    <w:rsid w:val="00397FB0"/>
    <w:rsid w:val="003A056D"/>
    <w:rsid w:val="003A13A1"/>
    <w:rsid w:val="003A13E1"/>
    <w:rsid w:val="003A1F7D"/>
    <w:rsid w:val="003A2186"/>
    <w:rsid w:val="003A24B8"/>
    <w:rsid w:val="003A29BE"/>
    <w:rsid w:val="003A307B"/>
    <w:rsid w:val="003A38AC"/>
    <w:rsid w:val="003A4012"/>
    <w:rsid w:val="003A44EE"/>
    <w:rsid w:val="003A4D4A"/>
    <w:rsid w:val="003A7132"/>
    <w:rsid w:val="003B0193"/>
    <w:rsid w:val="003B07E9"/>
    <w:rsid w:val="003B0822"/>
    <w:rsid w:val="003B0B6A"/>
    <w:rsid w:val="003B0B9A"/>
    <w:rsid w:val="003B2109"/>
    <w:rsid w:val="003B24C5"/>
    <w:rsid w:val="003B3355"/>
    <w:rsid w:val="003B354F"/>
    <w:rsid w:val="003B3BA4"/>
    <w:rsid w:val="003B435A"/>
    <w:rsid w:val="003B4746"/>
    <w:rsid w:val="003B4F63"/>
    <w:rsid w:val="003B5954"/>
    <w:rsid w:val="003B5E21"/>
    <w:rsid w:val="003B5FDA"/>
    <w:rsid w:val="003B6176"/>
    <w:rsid w:val="003B689F"/>
    <w:rsid w:val="003C00AE"/>
    <w:rsid w:val="003C02E5"/>
    <w:rsid w:val="003C086B"/>
    <w:rsid w:val="003C11B8"/>
    <w:rsid w:val="003C2342"/>
    <w:rsid w:val="003C29F7"/>
    <w:rsid w:val="003C2A5B"/>
    <w:rsid w:val="003C3027"/>
    <w:rsid w:val="003C47AB"/>
    <w:rsid w:val="003C4A94"/>
    <w:rsid w:val="003C5456"/>
    <w:rsid w:val="003C5CD7"/>
    <w:rsid w:val="003C5D0F"/>
    <w:rsid w:val="003C5E31"/>
    <w:rsid w:val="003C649E"/>
    <w:rsid w:val="003C6B01"/>
    <w:rsid w:val="003C72EB"/>
    <w:rsid w:val="003C7669"/>
    <w:rsid w:val="003C7731"/>
    <w:rsid w:val="003C7BFB"/>
    <w:rsid w:val="003D07CE"/>
    <w:rsid w:val="003D088A"/>
    <w:rsid w:val="003D15D6"/>
    <w:rsid w:val="003D1C48"/>
    <w:rsid w:val="003D1DD2"/>
    <w:rsid w:val="003D29D4"/>
    <w:rsid w:val="003D2C5B"/>
    <w:rsid w:val="003D2DD8"/>
    <w:rsid w:val="003D3870"/>
    <w:rsid w:val="003D4294"/>
    <w:rsid w:val="003D44C5"/>
    <w:rsid w:val="003D4F98"/>
    <w:rsid w:val="003D522D"/>
    <w:rsid w:val="003D60C1"/>
    <w:rsid w:val="003D7C04"/>
    <w:rsid w:val="003E0259"/>
    <w:rsid w:val="003E05CF"/>
    <w:rsid w:val="003E225F"/>
    <w:rsid w:val="003E2E7A"/>
    <w:rsid w:val="003E44BD"/>
    <w:rsid w:val="003E566D"/>
    <w:rsid w:val="003E5A26"/>
    <w:rsid w:val="003E65D9"/>
    <w:rsid w:val="003E6880"/>
    <w:rsid w:val="003E6A08"/>
    <w:rsid w:val="003E70FE"/>
    <w:rsid w:val="003E7232"/>
    <w:rsid w:val="003F0963"/>
    <w:rsid w:val="003F0F5A"/>
    <w:rsid w:val="003F1B73"/>
    <w:rsid w:val="003F1FA2"/>
    <w:rsid w:val="003F208E"/>
    <w:rsid w:val="003F2532"/>
    <w:rsid w:val="003F27C9"/>
    <w:rsid w:val="003F2F49"/>
    <w:rsid w:val="003F3727"/>
    <w:rsid w:val="003F53F5"/>
    <w:rsid w:val="003F5FD7"/>
    <w:rsid w:val="003F679E"/>
    <w:rsid w:val="003F6A97"/>
    <w:rsid w:val="003F6F44"/>
    <w:rsid w:val="003F7A5D"/>
    <w:rsid w:val="003F7F0E"/>
    <w:rsid w:val="00400598"/>
    <w:rsid w:val="00400FB9"/>
    <w:rsid w:val="00401B2F"/>
    <w:rsid w:val="00401E11"/>
    <w:rsid w:val="00401E5F"/>
    <w:rsid w:val="00401E82"/>
    <w:rsid w:val="00402427"/>
    <w:rsid w:val="004028E8"/>
    <w:rsid w:val="00403C39"/>
    <w:rsid w:val="0040417B"/>
    <w:rsid w:val="00404756"/>
    <w:rsid w:val="00404B07"/>
    <w:rsid w:val="00404CB1"/>
    <w:rsid w:val="00405727"/>
    <w:rsid w:val="00407341"/>
    <w:rsid w:val="004113DA"/>
    <w:rsid w:val="00411462"/>
    <w:rsid w:val="00411B75"/>
    <w:rsid w:val="00411D61"/>
    <w:rsid w:val="00412293"/>
    <w:rsid w:val="004146DF"/>
    <w:rsid w:val="0041552A"/>
    <w:rsid w:val="00415868"/>
    <w:rsid w:val="0041696C"/>
    <w:rsid w:val="00417BFE"/>
    <w:rsid w:val="0042009A"/>
    <w:rsid w:val="00420E02"/>
    <w:rsid w:val="00422106"/>
    <w:rsid w:val="00422C7F"/>
    <w:rsid w:val="00422E04"/>
    <w:rsid w:val="00422E6C"/>
    <w:rsid w:val="00423008"/>
    <w:rsid w:val="004243AE"/>
    <w:rsid w:val="00424D22"/>
    <w:rsid w:val="00425A73"/>
    <w:rsid w:val="00427B2E"/>
    <w:rsid w:val="00427C33"/>
    <w:rsid w:val="00427C39"/>
    <w:rsid w:val="00430F97"/>
    <w:rsid w:val="00431C95"/>
    <w:rsid w:val="004324F3"/>
    <w:rsid w:val="00432D57"/>
    <w:rsid w:val="00433337"/>
    <w:rsid w:val="00433CA9"/>
    <w:rsid w:val="004357DE"/>
    <w:rsid w:val="00435C19"/>
    <w:rsid w:val="00435E9D"/>
    <w:rsid w:val="00436EEB"/>
    <w:rsid w:val="00437A62"/>
    <w:rsid w:val="00440801"/>
    <w:rsid w:val="00440CE3"/>
    <w:rsid w:val="00443D38"/>
    <w:rsid w:val="00444663"/>
    <w:rsid w:val="00444DEA"/>
    <w:rsid w:val="00445D75"/>
    <w:rsid w:val="00447938"/>
    <w:rsid w:val="00450890"/>
    <w:rsid w:val="00450894"/>
    <w:rsid w:val="0045187B"/>
    <w:rsid w:val="00451E97"/>
    <w:rsid w:val="0045238D"/>
    <w:rsid w:val="004524C1"/>
    <w:rsid w:val="00452B0B"/>
    <w:rsid w:val="00454A31"/>
    <w:rsid w:val="00454BBC"/>
    <w:rsid w:val="00454E82"/>
    <w:rsid w:val="00454F4C"/>
    <w:rsid w:val="0045727E"/>
    <w:rsid w:val="00460CE2"/>
    <w:rsid w:val="00461B06"/>
    <w:rsid w:val="00461BE5"/>
    <w:rsid w:val="00462181"/>
    <w:rsid w:val="0046223B"/>
    <w:rsid w:val="004625A4"/>
    <w:rsid w:val="00462DD3"/>
    <w:rsid w:val="0046320E"/>
    <w:rsid w:val="004636A7"/>
    <w:rsid w:val="0046489A"/>
    <w:rsid w:val="004651D0"/>
    <w:rsid w:val="004658D4"/>
    <w:rsid w:val="00465B4C"/>
    <w:rsid w:val="00465E7D"/>
    <w:rsid w:val="0046682B"/>
    <w:rsid w:val="00466832"/>
    <w:rsid w:val="00467345"/>
    <w:rsid w:val="0046791F"/>
    <w:rsid w:val="00467FA9"/>
    <w:rsid w:val="004701E2"/>
    <w:rsid w:val="00470482"/>
    <w:rsid w:val="004706B2"/>
    <w:rsid w:val="00472119"/>
    <w:rsid w:val="00474D7B"/>
    <w:rsid w:val="0047515F"/>
    <w:rsid w:val="00475B94"/>
    <w:rsid w:val="004767F3"/>
    <w:rsid w:val="00476A8A"/>
    <w:rsid w:val="00476BDE"/>
    <w:rsid w:val="0047717A"/>
    <w:rsid w:val="00477FE7"/>
    <w:rsid w:val="004801D0"/>
    <w:rsid w:val="00481081"/>
    <w:rsid w:val="0048350C"/>
    <w:rsid w:val="0048395A"/>
    <w:rsid w:val="0048410C"/>
    <w:rsid w:val="00484186"/>
    <w:rsid w:val="00484649"/>
    <w:rsid w:val="00484E6F"/>
    <w:rsid w:val="0048510B"/>
    <w:rsid w:val="0048592D"/>
    <w:rsid w:val="00485F2D"/>
    <w:rsid w:val="0048602D"/>
    <w:rsid w:val="004865DC"/>
    <w:rsid w:val="00486CB9"/>
    <w:rsid w:val="00490522"/>
    <w:rsid w:val="00491769"/>
    <w:rsid w:val="004919AF"/>
    <w:rsid w:val="00491C92"/>
    <w:rsid w:val="00491F7A"/>
    <w:rsid w:val="00492199"/>
    <w:rsid w:val="004942E1"/>
    <w:rsid w:val="00494EAA"/>
    <w:rsid w:val="00495101"/>
    <w:rsid w:val="00495D57"/>
    <w:rsid w:val="0049654C"/>
    <w:rsid w:val="00496A2A"/>
    <w:rsid w:val="00496B0E"/>
    <w:rsid w:val="00496D4B"/>
    <w:rsid w:val="00497258"/>
    <w:rsid w:val="004A0C68"/>
    <w:rsid w:val="004A12D9"/>
    <w:rsid w:val="004A1C4A"/>
    <w:rsid w:val="004A2112"/>
    <w:rsid w:val="004A30E4"/>
    <w:rsid w:val="004A3452"/>
    <w:rsid w:val="004A345D"/>
    <w:rsid w:val="004A3F2C"/>
    <w:rsid w:val="004A4C1F"/>
    <w:rsid w:val="004A5223"/>
    <w:rsid w:val="004A58DE"/>
    <w:rsid w:val="004A7C53"/>
    <w:rsid w:val="004A7CF3"/>
    <w:rsid w:val="004B1890"/>
    <w:rsid w:val="004B2605"/>
    <w:rsid w:val="004B2664"/>
    <w:rsid w:val="004B2667"/>
    <w:rsid w:val="004B3B5C"/>
    <w:rsid w:val="004B4E0C"/>
    <w:rsid w:val="004B502B"/>
    <w:rsid w:val="004B51F0"/>
    <w:rsid w:val="004B6D42"/>
    <w:rsid w:val="004B73DF"/>
    <w:rsid w:val="004B7527"/>
    <w:rsid w:val="004C0395"/>
    <w:rsid w:val="004C0C44"/>
    <w:rsid w:val="004C1103"/>
    <w:rsid w:val="004C1775"/>
    <w:rsid w:val="004C1882"/>
    <w:rsid w:val="004C22BE"/>
    <w:rsid w:val="004C236B"/>
    <w:rsid w:val="004C2387"/>
    <w:rsid w:val="004C2A70"/>
    <w:rsid w:val="004C4356"/>
    <w:rsid w:val="004C4A3B"/>
    <w:rsid w:val="004C4AF6"/>
    <w:rsid w:val="004C4EFF"/>
    <w:rsid w:val="004C5461"/>
    <w:rsid w:val="004C6AB7"/>
    <w:rsid w:val="004D0434"/>
    <w:rsid w:val="004D0FEF"/>
    <w:rsid w:val="004D1C18"/>
    <w:rsid w:val="004D2F42"/>
    <w:rsid w:val="004D30D1"/>
    <w:rsid w:val="004D3201"/>
    <w:rsid w:val="004D3CD3"/>
    <w:rsid w:val="004D5ADD"/>
    <w:rsid w:val="004D5CDE"/>
    <w:rsid w:val="004D6707"/>
    <w:rsid w:val="004D68C3"/>
    <w:rsid w:val="004D7D72"/>
    <w:rsid w:val="004D7F26"/>
    <w:rsid w:val="004E0318"/>
    <w:rsid w:val="004E0B89"/>
    <w:rsid w:val="004E168E"/>
    <w:rsid w:val="004E2386"/>
    <w:rsid w:val="004E2A77"/>
    <w:rsid w:val="004E59DD"/>
    <w:rsid w:val="004E6CBD"/>
    <w:rsid w:val="004F27D4"/>
    <w:rsid w:val="004F35FA"/>
    <w:rsid w:val="004F3AC3"/>
    <w:rsid w:val="004F3F35"/>
    <w:rsid w:val="004F4319"/>
    <w:rsid w:val="004F55CA"/>
    <w:rsid w:val="004F5833"/>
    <w:rsid w:val="004F59DF"/>
    <w:rsid w:val="004F7183"/>
    <w:rsid w:val="004F7871"/>
    <w:rsid w:val="0050059E"/>
    <w:rsid w:val="00500CF6"/>
    <w:rsid w:val="005045C4"/>
    <w:rsid w:val="00504A33"/>
    <w:rsid w:val="00505199"/>
    <w:rsid w:val="005052D9"/>
    <w:rsid w:val="005056EE"/>
    <w:rsid w:val="00505D02"/>
    <w:rsid w:val="00506D85"/>
    <w:rsid w:val="00507C91"/>
    <w:rsid w:val="00507F6F"/>
    <w:rsid w:val="00512B7B"/>
    <w:rsid w:val="005152BB"/>
    <w:rsid w:val="005162F5"/>
    <w:rsid w:val="00517AE7"/>
    <w:rsid w:val="00520A18"/>
    <w:rsid w:val="00522260"/>
    <w:rsid w:val="005223C3"/>
    <w:rsid w:val="00522EEF"/>
    <w:rsid w:val="00522FD7"/>
    <w:rsid w:val="00525681"/>
    <w:rsid w:val="00525D9C"/>
    <w:rsid w:val="00526D11"/>
    <w:rsid w:val="005270DA"/>
    <w:rsid w:val="00527CD2"/>
    <w:rsid w:val="00527E8A"/>
    <w:rsid w:val="00532854"/>
    <w:rsid w:val="00532B26"/>
    <w:rsid w:val="00532D12"/>
    <w:rsid w:val="005340E8"/>
    <w:rsid w:val="0053450F"/>
    <w:rsid w:val="005345B9"/>
    <w:rsid w:val="00534BDE"/>
    <w:rsid w:val="00535FB3"/>
    <w:rsid w:val="0053734C"/>
    <w:rsid w:val="00537359"/>
    <w:rsid w:val="005403AE"/>
    <w:rsid w:val="005406C8"/>
    <w:rsid w:val="00541B28"/>
    <w:rsid w:val="00542A98"/>
    <w:rsid w:val="00542D15"/>
    <w:rsid w:val="0054370B"/>
    <w:rsid w:val="00543C6A"/>
    <w:rsid w:val="00545887"/>
    <w:rsid w:val="0054601E"/>
    <w:rsid w:val="00550730"/>
    <w:rsid w:val="00550986"/>
    <w:rsid w:val="00551678"/>
    <w:rsid w:val="0055188C"/>
    <w:rsid w:val="005523DD"/>
    <w:rsid w:val="00554C87"/>
    <w:rsid w:val="00554E51"/>
    <w:rsid w:val="00555501"/>
    <w:rsid w:val="00555CDD"/>
    <w:rsid w:val="00556196"/>
    <w:rsid w:val="00556802"/>
    <w:rsid w:val="00560047"/>
    <w:rsid w:val="0056066F"/>
    <w:rsid w:val="005618EF"/>
    <w:rsid w:val="00561FFB"/>
    <w:rsid w:val="005629D7"/>
    <w:rsid w:val="0056437E"/>
    <w:rsid w:val="00566F23"/>
    <w:rsid w:val="00567281"/>
    <w:rsid w:val="00567493"/>
    <w:rsid w:val="00567CD4"/>
    <w:rsid w:val="0057182D"/>
    <w:rsid w:val="00572F03"/>
    <w:rsid w:val="00572F2B"/>
    <w:rsid w:val="00573F94"/>
    <w:rsid w:val="0057580E"/>
    <w:rsid w:val="00576F08"/>
    <w:rsid w:val="005770E4"/>
    <w:rsid w:val="005771A0"/>
    <w:rsid w:val="005772F3"/>
    <w:rsid w:val="005774C9"/>
    <w:rsid w:val="00577D36"/>
    <w:rsid w:val="00577DC2"/>
    <w:rsid w:val="005808F0"/>
    <w:rsid w:val="00580947"/>
    <w:rsid w:val="00581A23"/>
    <w:rsid w:val="00582B24"/>
    <w:rsid w:val="00583D1B"/>
    <w:rsid w:val="00583E66"/>
    <w:rsid w:val="00584DEB"/>
    <w:rsid w:val="00585240"/>
    <w:rsid w:val="005859B2"/>
    <w:rsid w:val="0058602F"/>
    <w:rsid w:val="0058659A"/>
    <w:rsid w:val="00586E5A"/>
    <w:rsid w:val="005900E8"/>
    <w:rsid w:val="00590262"/>
    <w:rsid w:val="005922BB"/>
    <w:rsid w:val="00594574"/>
    <w:rsid w:val="00594A6C"/>
    <w:rsid w:val="00594EC4"/>
    <w:rsid w:val="005952D7"/>
    <w:rsid w:val="0059533E"/>
    <w:rsid w:val="00595C9E"/>
    <w:rsid w:val="00596716"/>
    <w:rsid w:val="005969C3"/>
    <w:rsid w:val="00596F26"/>
    <w:rsid w:val="00597734"/>
    <w:rsid w:val="005A0344"/>
    <w:rsid w:val="005A1865"/>
    <w:rsid w:val="005A1B48"/>
    <w:rsid w:val="005A261C"/>
    <w:rsid w:val="005A3277"/>
    <w:rsid w:val="005A34E2"/>
    <w:rsid w:val="005A38C0"/>
    <w:rsid w:val="005A4604"/>
    <w:rsid w:val="005A468A"/>
    <w:rsid w:val="005A51DE"/>
    <w:rsid w:val="005A5808"/>
    <w:rsid w:val="005A68B9"/>
    <w:rsid w:val="005A6DE6"/>
    <w:rsid w:val="005A6F51"/>
    <w:rsid w:val="005A769B"/>
    <w:rsid w:val="005A79A6"/>
    <w:rsid w:val="005B0638"/>
    <w:rsid w:val="005B0844"/>
    <w:rsid w:val="005B1CCC"/>
    <w:rsid w:val="005B23A0"/>
    <w:rsid w:val="005B3066"/>
    <w:rsid w:val="005B3421"/>
    <w:rsid w:val="005B4F5E"/>
    <w:rsid w:val="005B5FF6"/>
    <w:rsid w:val="005B6E33"/>
    <w:rsid w:val="005B6E73"/>
    <w:rsid w:val="005B705B"/>
    <w:rsid w:val="005B7BD7"/>
    <w:rsid w:val="005C0312"/>
    <w:rsid w:val="005C0FB1"/>
    <w:rsid w:val="005C1A5C"/>
    <w:rsid w:val="005C1B81"/>
    <w:rsid w:val="005C28AF"/>
    <w:rsid w:val="005C31F3"/>
    <w:rsid w:val="005C3443"/>
    <w:rsid w:val="005C5937"/>
    <w:rsid w:val="005D0D33"/>
    <w:rsid w:val="005D2EB0"/>
    <w:rsid w:val="005D3557"/>
    <w:rsid w:val="005D3BC1"/>
    <w:rsid w:val="005D40CE"/>
    <w:rsid w:val="005D46AC"/>
    <w:rsid w:val="005D502A"/>
    <w:rsid w:val="005D6A02"/>
    <w:rsid w:val="005D6B1E"/>
    <w:rsid w:val="005D6DD9"/>
    <w:rsid w:val="005D77CE"/>
    <w:rsid w:val="005E014D"/>
    <w:rsid w:val="005E1082"/>
    <w:rsid w:val="005E1E67"/>
    <w:rsid w:val="005E28F7"/>
    <w:rsid w:val="005E2B60"/>
    <w:rsid w:val="005E3344"/>
    <w:rsid w:val="005E4B45"/>
    <w:rsid w:val="005E659F"/>
    <w:rsid w:val="005E6AAA"/>
    <w:rsid w:val="005E77D9"/>
    <w:rsid w:val="005E78B1"/>
    <w:rsid w:val="005E7A4B"/>
    <w:rsid w:val="005E7E30"/>
    <w:rsid w:val="005F1B8D"/>
    <w:rsid w:val="005F2085"/>
    <w:rsid w:val="005F216B"/>
    <w:rsid w:val="005F24E7"/>
    <w:rsid w:val="005F265D"/>
    <w:rsid w:val="005F2BBA"/>
    <w:rsid w:val="005F2CBB"/>
    <w:rsid w:val="005F3AAC"/>
    <w:rsid w:val="005F5551"/>
    <w:rsid w:val="00600860"/>
    <w:rsid w:val="00601113"/>
    <w:rsid w:val="0060140C"/>
    <w:rsid w:val="00601D9C"/>
    <w:rsid w:val="00601DF1"/>
    <w:rsid w:val="00601E3A"/>
    <w:rsid w:val="006026AF"/>
    <w:rsid w:val="00603C18"/>
    <w:rsid w:val="00604869"/>
    <w:rsid w:val="00605BDA"/>
    <w:rsid w:val="006069DE"/>
    <w:rsid w:val="006100EE"/>
    <w:rsid w:val="00611B06"/>
    <w:rsid w:val="0061235E"/>
    <w:rsid w:val="00612605"/>
    <w:rsid w:val="00612718"/>
    <w:rsid w:val="00612E2C"/>
    <w:rsid w:val="006148E2"/>
    <w:rsid w:val="006172C9"/>
    <w:rsid w:val="00620DBA"/>
    <w:rsid w:val="00622915"/>
    <w:rsid w:val="00622F7A"/>
    <w:rsid w:val="00623AF8"/>
    <w:rsid w:val="00623CCA"/>
    <w:rsid w:val="0062403B"/>
    <w:rsid w:val="006242D4"/>
    <w:rsid w:val="00624D5A"/>
    <w:rsid w:val="00625DAA"/>
    <w:rsid w:val="006270FB"/>
    <w:rsid w:val="00627C7D"/>
    <w:rsid w:val="00627EC8"/>
    <w:rsid w:val="0063055D"/>
    <w:rsid w:val="0063229B"/>
    <w:rsid w:val="006348B5"/>
    <w:rsid w:val="00634CDB"/>
    <w:rsid w:val="00637442"/>
    <w:rsid w:val="0063764D"/>
    <w:rsid w:val="00640D3C"/>
    <w:rsid w:val="00641078"/>
    <w:rsid w:val="00641DA9"/>
    <w:rsid w:val="006421EC"/>
    <w:rsid w:val="00642C61"/>
    <w:rsid w:val="00643857"/>
    <w:rsid w:val="00644368"/>
    <w:rsid w:val="006447F6"/>
    <w:rsid w:val="00645625"/>
    <w:rsid w:val="00647829"/>
    <w:rsid w:val="0065100D"/>
    <w:rsid w:val="00651171"/>
    <w:rsid w:val="00651179"/>
    <w:rsid w:val="00651245"/>
    <w:rsid w:val="00652648"/>
    <w:rsid w:val="00652B8A"/>
    <w:rsid w:val="006530BE"/>
    <w:rsid w:val="0065340D"/>
    <w:rsid w:val="00654828"/>
    <w:rsid w:val="00654A3D"/>
    <w:rsid w:val="00656829"/>
    <w:rsid w:val="00656F64"/>
    <w:rsid w:val="006570B2"/>
    <w:rsid w:val="00657204"/>
    <w:rsid w:val="006573B3"/>
    <w:rsid w:val="006608D3"/>
    <w:rsid w:val="006630F6"/>
    <w:rsid w:val="00663343"/>
    <w:rsid w:val="006636FE"/>
    <w:rsid w:val="00663720"/>
    <w:rsid w:val="006637CF"/>
    <w:rsid w:val="006639EA"/>
    <w:rsid w:val="00663EC4"/>
    <w:rsid w:val="00663F15"/>
    <w:rsid w:val="006647C4"/>
    <w:rsid w:val="00664BF7"/>
    <w:rsid w:val="00665F5D"/>
    <w:rsid w:val="0067040E"/>
    <w:rsid w:val="006708E0"/>
    <w:rsid w:val="00672BA9"/>
    <w:rsid w:val="00674295"/>
    <w:rsid w:val="00674672"/>
    <w:rsid w:val="00674E94"/>
    <w:rsid w:val="00675280"/>
    <w:rsid w:val="00675525"/>
    <w:rsid w:val="00675CD0"/>
    <w:rsid w:val="006760E8"/>
    <w:rsid w:val="00676342"/>
    <w:rsid w:val="0067660A"/>
    <w:rsid w:val="006771A6"/>
    <w:rsid w:val="006773CD"/>
    <w:rsid w:val="00680C13"/>
    <w:rsid w:val="0068253F"/>
    <w:rsid w:val="00682779"/>
    <w:rsid w:val="00682FBB"/>
    <w:rsid w:val="006843FD"/>
    <w:rsid w:val="0068550E"/>
    <w:rsid w:val="0068668D"/>
    <w:rsid w:val="00687376"/>
    <w:rsid w:val="0068739D"/>
    <w:rsid w:val="006874BC"/>
    <w:rsid w:val="00687671"/>
    <w:rsid w:val="00687C04"/>
    <w:rsid w:val="00690095"/>
    <w:rsid w:val="00690A62"/>
    <w:rsid w:val="00690EA7"/>
    <w:rsid w:val="00692158"/>
    <w:rsid w:val="00692FBC"/>
    <w:rsid w:val="00693481"/>
    <w:rsid w:val="00694082"/>
    <w:rsid w:val="00694BCD"/>
    <w:rsid w:val="00694CC7"/>
    <w:rsid w:val="00695545"/>
    <w:rsid w:val="006A04EF"/>
    <w:rsid w:val="006A1749"/>
    <w:rsid w:val="006A1C25"/>
    <w:rsid w:val="006A2389"/>
    <w:rsid w:val="006A2EAF"/>
    <w:rsid w:val="006A3662"/>
    <w:rsid w:val="006A41E2"/>
    <w:rsid w:val="006A4482"/>
    <w:rsid w:val="006A45E7"/>
    <w:rsid w:val="006A4FA8"/>
    <w:rsid w:val="006A5FC6"/>
    <w:rsid w:val="006A6896"/>
    <w:rsid w:val="006B0DA7"/>
    <w:rsid w:val="006B4D42"/>
    <w:rsid w:val="006B590B"/>
    <w:rsid w:val="006B5CD6"/>
    <w:rsid w:val="006B618A"/>
    <w:rsid w:val="006B618E"/>
    <w:rsid w:val="006B62D0"/>
    <w:rsid w:val="006B64DF"/>
    <w:rsid w:val="006B672D"/>
    <w:rsid w:val="006B783F"/>
    <w:rsid w:val="006C2548"/>
    <w:rsid w:val="006C259B"/>
    <w:rsid w:val="006C2D9A"/>
    <w:rsid w:val="006C3449"/>
    <w:rsid w:val="006C4690"/>
    <w:rsid w:val="006C5884"/>
    <w:rsid w:val="006C601D"/>
    <w:rsid w:val="006C6577"/>
    <w:rsid w:val="006C6BFF"/>
    <w:rsid w:val="006C73B4"/>
    <w:rsid w:val="006D1C05"/>
    <w:rsid w:val="006D2729"/>
    <w:rsid w:val="006D2B87"/>
    <w:rsid w:val="006D3737"/>
    <w:rsid w:val="006D37F3"/>
    <w:rsid w:val="006D3A38"/>
    <w:rsid w:val="006D3B92"/>
    <w:rsid w:val="006D43D8"/>
    <w:rsid w:val="006D44F9"/>
    <w:rsid w:val="006D5222"/>
    <w:rsid w:val="006D6BA0"/>
    <w:rsid w:val="006D7EF9"/>
    <w:rsid w:val="006E0C93"/>
    <w:rsid w:val="006E1470"/>
    <w:rsid w:val="006E21D2"/>
    <w:rsid w:val="006E2348"/>
    <w:rsid w:val="006E2523"/>
    <w:rsid w:val="006E2855"/>
    <w:rsid w:val="006E2B96"/>
    <w:rsid w:val="006E48E7"/>
    <w:rsid w:val="006E48F8"/>
    <w:rsid w:val="006E5F5C"/>
    <w:rsid w:val="006E6474"/>
    <w:rsid w:val="006E6D3D"/>
    <w:rsid w:val="006E7411"/>
    <w:rsid w:val="006E7E90"/>
    <w:rsid w:val="006F000F"/>
    <w:rsid w:val="006F058E"/>
    <w:rsid w:val="006F1550"/>
    <w:rsid w:val="006F2345"/>
    <w:rsid w:val="006F23C1"/>
    <w:rsid w:val="006F2FD5"/>
    <w:rsid w:val="006F3B4F"/>
    <w:rsid w:val="006F4553"/>
    <w:rsid w:val="006F4726"/>
    <w:rsid w:val="006F4B1F"/>
    <w:rsid w:val="006F4B94"/>
    <w:rsid w:val="006F5967"/>
    <w:rsid w:val="006F6FBC"/>
    <w:rsid w:val="006F705B"/>
    <w:rsid w:val="006F7E29"/>
    <w:rsid w:val="006F7F66"/>
    <w:rsid w:val="007003CE"/>
    <w:rsid w:val="007021E5"/>
    <w:rsid w:val="0070429A"/>
    <w:rsid w:val="007047C6"/>
    <w:rsid w:val="00705074"/>
    <w:rsid w:val="00705086"/>
    <w:rsid w:val="007050A2"/>
    <w:rsid w:val="007103FD"/>
    <w:rsid w:val="00711631"/>
    <w:rsid w:val="007124DC"/>
    <w:rsid w:val="00712BF9"/>
    <w:rsid w:val="00712FD0"/>
    <w:rsid w:val="0071370F"/>
    <w:rsid w:val="007157E3"/>
    <w:rsid w:val="00716193"/>
    <w:rsid w:val="007167F8"/>
    <w:rsid w:val="007168AF"/>
    <w:rsid w:val="007168D7"/>
    <w:rsid w:val="007177E1"/>
    <w:rsid w:val="007178AB"/>
    <w:rsid w:val="00717F90"/>
    <w:rsid w:val="00720188"/>
    <w:rsid w:val="00721BD3"/>
    <w:rsid w:val="00722041"/>
    <w:rsid w:val="007221D1"/>
    <w:rsid w:val="007222C2"/>
    <w:rsid w:val="0072250E"/>
    <w:rsid w:val="0072263D"/>
    <w:rsid w:val="007227BC"/>
    <w:rsid w:val="00722AC7"/>
    <w:rsid w:val="00723361"/>
    <w:rsid w:val="0072472F"/>
    <w:rsid w:val="00725410"/>
    <w:rsid w:val="007254C4"/>
    <w:rsid w:val="0072567F"/>
    <w:rsid w:val="0072687E"/>
    <w:rsid w:val="007277B7"/>
    <w:rsid w:val="0073006C"/>
    <w:rsid w:val="00731B7B"/>
    <w:rsid w:val="0073209B"/>
    <w:rsid w:val="00733661"/>
    <w:rsid w:val="00733BFB"/>
    <w:rsid w:val="00734A52"/>
    <w:rsid w:val="00735176"/>
    <w:rsid w:val="007353E7"/>
    <w:rsid w:val="00735421"/>
    <w:rsid w:val="007365D6"/>
    <w:rsid w:val="0073748D"/>
    <w:rsid w:val="007374B7"/>
    <w:rsid w:val="00737583"/>
    <w:rsid w:val="00737F47"/>
    <w:rsid w:val="007403CF"/>
    <w:rsid w:val="00740A50"/>
    <w:rsid w:val="00742533"/>
    <w:rsid w:val="0074255E"/>
    <w:rsid w:val="007428D0"/>
    <w:rsid w:val="0074332F"/>
    <w:rsid w:val="007446E3"/>
    <w:rsid w:val="007458CD"/>
    <w:rsid w:val="0074594F"/>
    <w:rsid w:val="00745EB9"/>
    <w:rsid w:val="00745FDA"/>
    <w:rsid w:val="007464EF"/>
    <w:rsid w:val="00750176"/>
    <w:rsid w:val="007513F9"/>
    <w:rsid w:val="00751C0B"/>
    <w:rsid w:val="00751FFA"/>
    <w:rsid w:val="00752ACA"/>
    <w:rsid w:val="0075349D"/>
    <w:rsid w:val="00753FD0"/>
    <w:rsid w:val="0075506B"/>
    <w:rsid w:val="0075512B"/>
    <w:rsid w:val="007557F9"/>
    <w:rsid w:val="00755D70"/>
    <w:rsid w:val="00757297"/>
    <w:rsid w:val="00757CAF"/>
    <w:rsid w:val="007605B1"/>
    <w:rsid w:val="0076112C"/>
    <w:rsid w:val="007617C5"/>
    <w:rsid w:val="00761D1C"/>
    <w:rsid w:val="007631EC"/>
    <w:rsid w:val="00764593"/>
    <w:rsid w:val="00764967"/>
    <w:rsid w:val="00766554"/>
    <w:rsid w:val="00767B63"/>
    <w:rsid w:val="00767D80"/>
    <w:rsid w:val="0077001B"/>
    <w:rsid w:val="00770AD6"/>
    <w:rsid w:val="00771B6A"/>
    <w:rsid w:val="00772150"/>
    <w:rsid w:val="00773388"/>
    <w:rsid w:val="00773739"/>
    <w:rsid w:val="00773D75"/>
    <w:rsid w:val="00774506"/>
    <w:rsid w:val="0077592D"/>
    <w:rsid w:val="00775D28"/>
    <w:rsid w:val="00777A7C"/>
    <w:rsid w:val="00777B94"/>
    <w:rsid w:val="00777F86"/>
    <w:rsid w:val="0078156B"/>
    <w:rsid w:val="0078335C"/>
    <w:rsid w:val="00783508"/>
    <w:rsid w:val="00784D4C"/>
    <w:rsid w:val="007854F5"/>
    <w:rsid w:val="0078707B"/>
    <w:rsid w:val="00787C1B"/>
    <w:rsid w:val="00790B88"/>
    <w:rsid w:val="00790E9A"/>
    <w:rsid w:val="00791B02"/>
    <w:rsid w:val="00791F9B"/>
    <w:rsid w:val="0079245C"/>
    <w:rsid w:val="00792FC7"/>
    <w:rsid w:val="00793613"/>
    <w:rsid w:val="00793FFA"/>
    <w:rsid w:val="00794377"/>
    <w:rsid w:val="00794A17"/>
    <w:rsid w:val="00794A1C"/>
    <w:rsid w:val="00796427"/>
    <w:rsid w:val="007970C6"/>
    <w:rsid w:val="007977B9"/>
    <w:rsid w:val="007A07EE"/>
    <w:rsid w:val="007A15B8"/>
    <w:rsid w:val="007A20AD"/>
    <w:rsid w:val="007A2157"/>
    <w:rsid w:val="007A2B18"/>
    <w:rsid w:val="007A389A"/>
    <w:rsid w:val="007A434B"/>
    <w:rsid w:val="007A4EA6"/>
    <w:rsid w:val="007A54DE"/>
    <w:rsid w:val="007A58B1"/>
    <w:rsid w:val="007A5D70"/>
    <w:rsid w:val="007A7656"/>
    <w:rsid w:val="007A7AE0"/>
    <w:rsid w:val="007B0D6E"/>
    <w:rsid w:val="007B1653"/>
    <w:rsid w:val="007B1D1E"/>
    <w:rsid w:val="007B224F"/>
    <w:rsid w:val="007B2419"/>
    <w:rsid w:val="007B26AB"/>
    <w:rsid w:val="007B2A56"/>
    <w:rsid w:val="007B3D46"/>
    <w:rsid w:val="007B4914"/>
    <w:rsid w:val="007B51A2"/>
    <w:rsid w:val="007B5B38"/>
    <w:rsid w:val="007B5EE6"/>
    <w:rsid w:val="007B6477"/>
    <w:rsid w:val="007C22C9"/>
    <w:rsid w:val="007C3A65"/>
    <w:rsid w:val="007C3A8C"/>
    <w:rsid w:val="007C4103"/>
    <w:rsid w:val="007C4B51"/>
    <w:rsid w:val="007C59E6"/>
    <w:rsid w:val="007C6EC2"/>
    <w:rsid w:val="007C7E9B"/>
    <w:rsid w:val="007D24E2"/>
    <w:rsid w:val="007D3525"/>
    <w:rsid w:val="007D41D7"/>
    <w:rsid w:val="007D44E3"/>
    <w:rsid w:val="007D4F46"/>
    <w:rsid w:val="007D502A"/>
    <w:rsid w:val="007D519B"/>
    <w:rsid w:val="007D5608"/>
    <w:rsid w:val="007D6222"/>
    <w:rsid w:val="007D6CC5"/>
    <w:rsid w:val="007D7B89"/>
    <w:rsid w:val="007D7DD7"/>
    <w:rsid w:val="007E0083"/>
    <w:rsid w:val="007E1237"/>
    <w:rsid w:val="007E1CC3"/>
    <w:rsid w:val="007E1F87"/>
    <w:rsid w:val="007E2CD0"/>
    <w:rsid w:val="007E5663"/>
    <w:rsid w:val="007E71D9"/>
    <w:rsid w:val="007E76F6"/>
    <w:rsid w:val="007E7CAC"/>
    <w:rsid w:val="007F0AEE"/>
    <w:rsid w:val="007F1840"/>
    <w:rsid w:val="007F1F51"/>
    <w:rsid w:val="007F20B7"/>
    <w:rsid w:val="007F2146"/>
    <w:rsid w:val="007F2E24"/>
    <w:rsid w:val="007F3E78"/>
    <w:rsid w:val="007F5AC0"/>
    <w:rsid w:val="007F6B17"/>
    <w:rsid w:val="007F71BC"/>
    <w:rsid w:val="007F71F6"/>
    <w:rsid w:val="007F7336"/>
    <w:rsid w:val="007F7C3E"/>
    <w:rsid w:val="007F7ED6"/>
    <w:rsid w:val="00802438"/>
    <w:rsid w:val="008025AF"/>
    <w:rsid w:val="008036CD"/>
    <w:rsid w:val="0080390E"/>
    <w:rsid w:val="00803C80"/>
    <w:rsid w:val="00804499"/>
    <w:rsid w:val="0080450A"/>
    <w:rsid w:val="00807E56"/>
    <w:rsid w:val="00810123"/>
    <w:rsid w:val="0081013F"/>
    <w:rsid w:val="00811203"/>
    <w:rsid w:val="008113C0"/>
    <w:rsid w:val="00812397"/>
    <w:rsid w:val="0081254C"/>
    <w:rsid w:val="0081273C"/>
    <w:rsid w:val="008134B5"/>
    <w:rsid w:val="0081359B"/>
    <w:rsid w:val="0081362E"/>
    <w:rsid w:val="00813BCD"/>
    <w:rsid w:val="00813CA0"/>
    <w:rsid w:val="00813F64"/>
    <w:rsid w:val="0081495A"/>
    <w:rsid w:val="008149C0"/>
    <w:rsid w:val="008153DA"/>
    <w:rsid w:val="00815C1A"/>
    <w:rsid w:val="00816185"/>
    <w:rsid w:val="00816424"/>
    <w:rsid w:val="008164C1"/>
    <w:rsid w:val="00816975"/>
    <w:rsid w:val="00816ADC"/>
    <w:rsid w:val="00816C54"/>
    <w:rsid w:val="0081748D"/>
    <w:rsid w:val="00817E04"/>
    <w:rsid w:val="0082012B"/>
    <w:rsid w:val="00820175"/>
    <w:rsid w:val="008208AA"/>
    <w:rsid w:val="008208C8"/>
    <w:rsid w:val="00820CEF"/>
    <w:rsid w:val="00821FE2"/>
    <w:rsid w:val="00822378"/>
    <w:rsid w:val="00822D8B"/>
    <w:rsid w:val="00824C71"/>
    <w:rsid w:val="00824EE5"/>
    <w:rsid w:val="0082683B"/>
    <w:rsid w:val="00826B7D"/>
    <w:rsid w:val="008308EF"/>
    <w:rsid w:val="00830E18"/>
    <w:rsid w:val="00831C86"/>
    <w:rsid w:val="00832761"/>
    <w:rsid w:val="00833723"/>
    <w:rsid w:val="00833809"/>
    <w:rsid w:val="00833A76"/>
    <w:rsid w:val="00834656"/>
    <w:rsid w:val="00834F54"/>
    <w:rsid w:val="00835151"/>
    <w:rsid w:val="00835268"/>
    <w:rsid w:val="00835709"/>
    <w:rsid w:val="0083578F"/>
    <w:rsid w:val="00837694"/>
    <w:rsid w:val="008379BD"/>
    <w:rsid w:val="00837A65"/>
    <w:rsid w:val="00837D27"/>
    <w:rsid w:val="00840310"/>
    <w:rsid w:val="00840C19"/>
    <w:rsid w:val="00842013"/>
    <w:rsid w:val="008437B4"/>
    <w:rsid w:val="00843849"/>
    <w:rsid w:val="008447F0"/>
    <w:rsid w:val="00845CF0"/>
    <w:rsid w:val="008463C9"/>
    <w:rsid w:val="00846B70"/>
    <w:rsid w:val="00846CEE"/>
    <w:rsid w:val="00847391"/>
    <w:rsid w:val="00847CCA"/>
    <w:rsid w:val="00847D20"/>
    <w:rsid w:val="0085047F"/>
    <w:rsid w:val="00851087"/>
    <w:rsid w:val="00851BA2"/>
    <w:rsid w:val="00852631"/>
    <w:rsid w:val="0085344E"/>
    <w:rsid w:val="00853B67"/>
    <w:rsid w:val="008549E9"/>
    <w:rsid w:val="008559E2"/>
    <w:rsid w:val="00856394"/>
    <w:rsid w:val="00856D8D"/>
    <w:rsid w:val="00857050"/>
    <w:rsid w:val="00860406"/>
    <w:rsid w:val="00860620"/>
    <w:rsid w:val="00860E98"/>
    <w:rsid w:val="0086128D"/>
    <w:rsid w:val="00862025"/>
    <w:rsid w:val="00862192"/>
    <w:rsid w:val="008624C9"/>
    <w:rsid w:val="008626B3"/>
    <w:rsid w:val="00863669"/>
    <w:rsid w:val="00863BE3"/>
    <w:rsid w:val="00864441"/>
    <w:rsid w:val="008651FA"/>
    <w:rsid w:val="00865769"/>
    <w:rsid w:val="00867AAE"/>
    <w:rsid w:val="008711E4"/>
    <w:rsid w:val="00871C8F"/>
    <w:rsid w:val="008729A0"/>
    <w:rsid w:val="008744FE"/>
    <w:rsid w:val="0087568E"/>
    <w:rsid w:val="00875B55"/>
    <w:rsid w:val="008800A3"/>
    <w:rsid w:val="0088047F"/>
    <w:rsid w:val="00881FE9"/>
    <w:rsid w:val="008822AF"/>
    <w:rsid w:val="00882654"/>
    <w:rsid w:val="008829A8"/>
    <w:rsid w:val="00882B0E"/>
    <w:rsid w:val="008832FB"/>
    <w:rsid w:val="00884AF5"/>
    <w:rsid w:val="008854F8"/>
    <w:rsid w:val="00885545"/>
    <w:rsid w:val="008856A2"/>
    <w:rsid w:val="00885977"/>
    <w:rsid w:val="00885AE9"/>
    <w:rsid w:val="008870A8"/>
    <w:rsid w:val="00887EE6"/>
    <w:rsid w:val="00887F49"/>
    <w:rsid w:val="008911DD"/>
    <w:rsid w:val="0089213A"/>
    <w:rsid w:val="00892693"/>
    <w:rsid w:val="00893829"/>
    <w:rsid w:val="0089395E"/>
    <w:rsid w:val="00896426"/>
    <w:rsid w:val="00896703"/>
    <w:rsid w:val="008A0321"/>
    <w:rsid w:val="008A1487"/>
    <w:rsid w:val="008A1591"/>
    <w:rsid w:val="008A16F4"/>
    <w:rsid w:val="008A21B5"/>
    <w:rsid w:val="008A2470"/>
    <w:rsid w:val="008A2EEC"/>
    <w:rsid w:val="008A31FA"/>
    <w:rsid w:val="008A3828"/>
    <w:rsid w:val="008A3B1B"/>
    <w:rsid w:val="008A4036"/>
    <w:rsid w:val="008A49FB"/>
    <w:rsid w:val="008A4AE4"/>
    <w:rsid w:val="008A6B28"/>
    <w:rsid w:val="008A7C08"/>
    <w:rsid w:val="008B188A"/>
    <w:rsid w:val="008B2E97"/>
    <w:rsid w:val="008B3049"/>
    <w:rsid w:val="008B4B61"/>
    <w:rsid w:val="008B5B19"/>
    <w:rsid w:val="008B647D"/>
    <w:rsid w:val="008B66B1"/>
    <w:rsid w:val="008B6C45"/>
    <w:rsid w:val="008B7D0E"/>
    <w:rsid w:val="008B7E9D"/>
    <w:rsid w:val="008C0E1A"/>
    <w:rsid w:val="008C1949"/>
    <w:rsid w:val="008C2DCB"/>
    <w:rsid w:val="008C44DA"/>
    <w:rsid w:val="008C48D4"/>
    <w:rsid w:val="008C4A5B"/>
    <w:rsid w:val="008C5504"/>
    <w:rsid w:val="008C5DC5"/>
    <w:rsid w:val="008C6E81"/>
    <w:rsid w:val="008D0595"/>
    <w:rsid w:val="008D0DD1"/>
    <w:rsid w:val="008D245D"/>
    <w:rsid w:val="008D2AAF"/>
    <w:rsid w:val="008D4AD9"/>
    <w:rsid w:val="008D4F4A"/>
    <w:rsid w:val="008D5162"/>
    <w:rsid w:val="008D61C0"/>
    <w:rsid w:val="008D6707"/>
    <w:rsid w:val="008D6769"/>
    <w:rsid w:val="008D6BC5"/>
    <w:rsid w:val="008D6E2B"/>
    <w:rsid w:val="008E02E9"/>
    <w:rsid w:val="008E0D2E"/>
    <w:rsid w:val="008E20B5"/>
    <w:rsid w:val="008E395F"/>
    <w:rsid w:val="008E3C0F"/>
    <w:rsid w:val="008E4454"/>
    <w:rsid w:val="008E7BCB"/>
    <w:rsid w:val="008F0029"/>
    <w:rsid w:val="008F0404"/>
    <w:rsid w:val="008F0FF7"/>
    <w:rsid w:val="008F12A6"/>
    <w:rsid w:val="008F2957"/>
    <w:rsid w:val="008F2B8E"/>
    <w:rsid w:val="008F3B00"/>
    <w:rsid w:val="008F44EF"/>
    <w:rsid w:val="008F579D"/>
    <w:rsid w:val="008F592E"/>
    <w:rsid w:val="008F5A35"/>
    <w:rsid w:val="008F6B46"/>
    <w:rsid w:val="008F6CE9"/>
    <w:rsid w:val="008F77D2"/>
    <w:rsid w:val="008F78B9"/>
    <w:rsid w:val="008F7FF9"/>
    <w:rsid w:val="00900BC8"/>
    <w:rsid w:val="00902600"/>
    <w:rsid w:val="00904B06"/>
    <w:rsid w:val="00904F8A"/>
    <w:rsid w:val="00906225"/>
    <w:rsid w:val="0090662F"/>
    <w:rsid w:val="00906CF9"/>
    <w:rsid w:val="00907FEC"/>
    <w:rsid w:val="009112DE"/>
    <w:rsid w:val="00912AA5"/>
    <w:rsid w:val="00912EE3"/>
    <w:rsid w:val="00914193"/>
    <w:rsid w:val="00914B60"/>
    <w:rsid w:val="00915665"/>
    <w:rsid w:val="00916366"/>
    <w:rsid w:val="0091680B"/>
    <w:rsid w:val="00917330"/>
    <w:rsid w:val="0091788D"/>
    <w:rsid w:val="009207A9"/>
    <w:rsid w:val="00920BD7"/>
    <w:rsid w:val="00921010"/>
    <w:rsid w:val="00921BE1"/>
    <w:rsid w:val="00921D0D"/>
    <w:rsid w:val="00923A14"/>
    <w:rsid w:val="00923BAF"/>
    <w:rsid w:val="0092502E"/>
    <w:rsid w:val="00925428"/>
    <w:rsid w:val="00926B02"/>
    <w:rsid w:val="0093199B"/>
    <w:rsid w:val="009326D4"/>
    <w:rsid w:val="00932A8C"/>
    <w:rsid w:val="009330EA"/>
    <w:rsid w:val="009344C8"/>
    <w:rsid w:val="00934904"/>
    <w:rsid w:val="009363A1"/>
    <w:rsid w:val="009373E9"/>
    <w:rsid w:val="00937D55"/>
    <w:rsid w:val="00942238"/>
    <w:rsid w:val="00943B68"/>
    <w:rsid w:val="00944E26"/>
    <w:rsid w:val="00945223"/>
    <w:rsid w:val="00945573"/>
    <w:rsid w:val="00945579"/>
    <w:rsid w:val="00946EC1"/>
    <w:rsid w:val="00950477"/>
    <w:rsid w:val="00950BAC"/>
    <w:rsid w:val="00951091"/>
    <w:rsid w:val="009514C8"/>
    <w:rsid w:val="00951936"/>
    <w:rsid w:val="00951A75"/>
    <w:rsid w:val="00952587"/>
    <w:rsid w:val="00952630"/>
    <w:rsid w:val="00952DDA"/>
    <w:rsid w:val="00953853"/>
    <w:rsid w:val="00953DDB"/>
    <w:rsid w:val="00953F43"/>
    <w:rsid w:val="00954DEB"/>
    <w:rsid w:val="009550FA"/>
    <w:rsid w:val="0095532C"/>
    <w:rsid w:val="00956346"/>
    <w:rsid w:val="00956DE8"/>
    <w:rsid w:val="00956E2E"/>
    <w:rsid w:val="00956E77"/>
    <w:rsid w:val="00957631"/>
    <w:rsid w:val="009577D7"/>
    <w:rsid w:val="00957F9D"/>
    <w:rsid w:val="00960235"/>
    <w:rsid w:val="0096207B"/>
    <w:rsid w:val="00962CA4"/>
    <w:rsid w:val="00963C6B"/>
    <w:rsid w:val="00964767"/>
    <w:rsid w:val="009647B3"/>
    <w:rsid w:val="00964ACD"/>
    <w:rsid w:val="00966E30"/>
    <w:rsid w:val="0096760E"/>
    <w:rsid w:val="00971939"/>
    <w:rsid w:val="009725CE"/>
    <w:rsid w:val="00973640"/>
    <w:rsid w:val="00973648"/>
    <w:rsid w:val="00973C17"/>
    <w:rsid w:val="0097544E"/>
    <w:rsid w:val="00977E48"/>
    <w:rsid w:val="00980CE7"/>
    <w:rsid w:val="00982DB2"/>
    <w:rsid w:val="00983014"/>
    <w:rsid w:val="00983159"/>
    <w:rsid w:val="00983244"/>
    <w:rsid w:val="00983257"/>
    <w:rsid w:val="009839D3"/>
    <w:rsid w:val="009839F5"/>
    <w:rsid w:val="00983AC9"/>
    <w:rsid w:val="00983E8A"/>
    <w:rsid w:val="009845B2"/>
    <w:rsid w:val="0098595F"/>
    <w:rsid w:val="009860BA"/>
    <w:rsid w:val="0098695D"/>
    <w:rsid w:val="00987877"/>
    <w:rsid w:val="00987C00"/>
    <w:rsid w:val="00990125"/>
    <w:rsid w:val="0099054E"/>
    <w:rsid w:val="00990F4E"/>
    <w:rsid w:val="0099196D"/>
    <w:rsid w:val="00992210"/>
    <w:rsid w:val="0099226D"/>
    <w:rsid w:val="0099367B"/>
    <w:rsid w:val="0099479D"/>
    <w:rsid w:val="00995422"/>
    <w:rsid w:val="009957C1"/>
    <w:rsid w:val="00995B76"/>
    <w:rsid w:val="00996135"/>
    <w:rsid w:val="00996441"/>
    <w:rsid w:val="00997574"/>
    <w:rsid w:val="00997FB6"/>
    <w:rsid w:val="009A0A25"/>
    <w:rsid w:val="009A0E72"/>
    <w:rsid w:val="009A159D"/>
    <w:rsid w:val="009A29E5"/>
    <w:rsid w:val="009A36A7"/>
    <w:rsid w:val="009A3857"/>
    <w:rsid w:val="009A4246"/>
    <w:rsid w:val="009A4323"/>
    <w:rsid w:val="009A4E0B"/>
    <w:rsid w:val="009A4F1A"/>
    <w:rsid w:val="009A67F1"/>
    <w:rsid w:val="009A6B1E"/>
    <w:rsid w:val="009B0012"/>
    <w:rsid w:val="009B3988"/>
    <w:rsid w:val="009B4834"/>
    <w:rsid w:val="009B57D5"/>
    <w:rsid w:val="009B57FB"/>
    <w:rsid w:val="009B7AAA"/>
    <w:rsid w:val="009B7B4D"/>
    <w:rsid w:val="009B7D88"/>
    <w:rsid w:val="009C05BC"/>
    <w:rsid w:val="009C06A0"/>
    <w:rsid w:val="009C0B73"/>
    <w:rsid w:val="009C19E7"/>
    <w:rsid w:val="009C241E"/>
    <w:rsid w:val="009C3DD7"/>
    <w:rsid w:val="009C4303"/>
    <w:rsid w:val="009C4383"/>
    <w:rsid w:val="009C5369"/>
    <w:rsid w:val="009C5D0B"/>
    <w:rsid w:val="009C6B57"/>
    <w:rsid w:val="009C7204"/>
    <w:rsid w:val="009C7399"/>
    <w:rsid w:val="009C7447"/>
    <w:rsid w:val="009D12D5"/>
    <w:rsid w:val="009D134B"/>
    <w:rsid w:val="009D221D"/>
    <w:rsid w:val="009D25DA"/>
    <w:rsid w:val="009D2C55"/>
    <w:rsid w:val="009D4269"/>
    <w:rsid w:val="009D5334"/>
    <w:rsid w:val="009D64E4"/>
    <w:rsid w:val="009D76CB"/>
    <w:rsid w:val="009D7766"/>
    <w:rsid w:val="009E054D"/>
    <w:rsid w:val="009E1214"/>
    <w:rsid w:val="009E134E"/>
    <w:rsid w:val="009E17CE"/>
    <w:rsid w:val="009E195C"/>
    <w:rsid w:val="009E22EC"/>
    <w:rsid w:val="009E26DE"/>
    <w:rsid w:val="009E29D1"/>
    <w:rsid w:val="009E3CBB"/>
    <w:rsid w:val="009E4C74"/>
    <w:rsid w:val="009E54C6"/>
    <w:rsid w:val="009E5F07"/>
    <w:rsid w:val="009E5FEB"/>
    <w:rsid w:val="009E62D2"/>
    <w:rsid w:val="009E668D"/>
    <w:rsid w:val="009E67CF"/>
    <w:rsid w:val="009E73A5"/>
    <w:rsid w:val="009E761F"/>
    <w:rsid w:val="009E7DF8"/>
    <w:rsid w:val="009F0595"/>
    <w:rsid w:val="009F087A"/>
    <w:rsid w:val="009F0D38"/>
    <w:rsid w:val="009F18BD"/>
    <w:rsid w:val="009F1E21"/>
    <w:rsid w:val="009F24A0"/>
    <w:rsid w:val="009F290E"/>
    <w:rsid w:val="009F2B94"/>
    <w:rsid w:val="009F34A6"/>
    <w:rsid w:val="009F4E7A"/>
    <w:rsid w:val="009F5508"/>
    <w:rsid w:val="009F5B51"/>
    <w:rsid w:val="009F6359"/>
    <w:rsid w:val="009F6511"/>
    <w:rsid w:val="009F6B0E"/>
    <w:rsid w:val="00A00A36"/>
    <w:rsid w:val="00A01B90"/>
    <w:rsid w:val="00A020C3"/>
    <w:rsid w:val="00A02A2E"/>
    <w:rsid w:val="00A02F2B"/>
    <w:rsid w:val="00A03F28"/>
    <w:rsid w:val="00A04E51"/>
    <w:rsid w:val="00A05BB6"/>
    <w:rsid w:val="00A06236"/>
    <w:rsid w:val="00A06857"/>
    <w:rsid w:val="00A06FD8"/>
    <w:rsid w:val="00A07C58"/>
    <w:rsid w:val="00A07C5F"/>
    <w:rsid w:val="00A10261"/>
    <w:rsid w:val="00A11235"/>
    <w:rsid w:val="00A11BF7"/>
    <w:rsid w:val="00A120DC"/>
    <w:rsid w:val="00A12CEF"/>
    <w:rsid w:val="00A13351"/>
    <w:rsid w:val="00A13F10"/>
    <w:rsid w:val="00A146BB"/>
    <w:rsid w:val="00A1563F"/>
    <w:rsid w:val="00A1566D"/>
    <w:rsid w:val="00A15763"/>
    <w:rsid w:val="00A16427"/>
    <w:rsid w:val="00A16728"/>
    <w:rsid w:val="00A16888"/>
    <w:rsid w:val="00A16BEE"/>
    <w:rsid w:val="00A16DD0"/>
    <w:rsid w:val="00A17476"/>
    <w:rsid w:val="00A176DE"/>
    <w:rsid w:val="00A20271"/>
    <w:rsid w:val="00A202BE"/>
    <w:rsid w:val="00A20C2F"/>
    <w:rsid w:val="00A21C1E"/>
    <w:rsid w:val="00A22620"/>
    <w:rsid w:val="00A24016"/>
    <w:rsid w:val="00A24493"/>
    <w:rsid w:val="00A25399"/>
    <w:rsid w:val="00A25984"/>
    <w:rsid w:val="00A25DD0"/>
    <w:rsid w:val="00A26A12"/>
    <w:rsid w:val="00A270EA"/>
    <w:rsid w:val="00A27BAB"/>
    <w:rsid w:val="00A30C5C"/>
    <w:rsid w:val="00A31048"/>
    <w:rsid w:val="00A315F5"/>
    <w:rsid w:val="00A316C4"/>
    <w:rsid w:val="00A31733"/>
    <w:rsid w:val="00A32446"/>
    <w:rsid w:val="00A32B96"/>
    <w:rsid w:val="00A345B4"/>
    <w:rsid w:val="00A34699"/>
    <w:rsid w:val="00A34A07"/>
    <w:rsid w:val="00A34C7D"/>
    <w:rsid w:val="00A35B1E"/>
    <w:rsid w:val="00A35C73"/>
    <w:rsid w:val="00A360AE"/>
    <w:rsid w:val="00A36CCA"/>
    <w:rsid w:val="00A37072"/>
    <w:rsid w:val="00A37528"/>
    <w:rsid w:val="00A413F5"/>
    <w:rsid w:val="00A41E9E"/>
    <w:rsid w:val="00A435B8"/>
    <w:rsid w:val="00A4380B"/>
    <w:rsid w:val="00A43E14"/>
    <w:rsid w:val="00A44F26"/>
    <w:rsid w:val="00A454C8"/>
    <w:rsid w:val="00A50BD1"/>
    <w:rsid w:val="00A50D41"/>
    <w:rsid w:val="00A51210"/>
    <w:rsid w:val="00A51D5E"/>
    <w:rsid w:val="00A52830"/>
    <w:rsid w:val="00A528F3"/>
    <w:rsid w:val="00A52BF2"/>
    <w:rsid w:val="00A5490A"/>
    <w:rsid w:val="00A54AAE"/>
    <w:rsid w:val="00A54BC8"/>
    <w:rsid w:val="00A55FBC"/>
    <w:rsid w:val="00A560F7"/>
    <w:rsid w:val="00A57279"/>
    <w:rsid w:val="00A60112"/>
    <w:rsid w:val="00A60FAF"/>
    <w:rsid w:val="00A6103C"/>
    <w:rsid w:val="00A61D38"/>
    <w:rsid w:val="00A62D67"/>
    <w:rsid w:val="00A62E99"/>
    <w:rsid w:val="00A63869"/>
    <w:rsid w:val="00A642AD"/>
    <w:rsid w:val="00A64744"/>
    <w:rsid w:val="00A6488F"/>
    <w:rsid w:val="00A6509B"/>
    <w:rsid w:val="00A65B0F"/>
    <w:rsid w:val="00A65B9F"/>
    <w:rsid w:val="00A65D98"/>
    <w:rsid w:val="00A65F7C"/>
    <w:rsid w:val="00A6721E"/>
    <w:rsid w:val="00A7077B"/>
    <w:rsid w:val="00A708BC"/>
    <w:rsid w:val="00A70AE7"/>
    <w:rsid w:val="00A70C47"/>
    <w:rsid w:val="00A70C52"/>
    <w:rsid w:val="00A71C2D"/>
    <w:rsid w:val="00A71C6B"/>
    <w:rsid w:val="00A7209A"/>
    <w:rsid w:val="00A72100"/>
    <w:rsid w:val="00A72EF0"/>
    <w:rsid w:val="00A731B0"/>
    <w:rsid w:val="00A732A4"/>
    <w:rsid w:val="00A73DDC"/>
    <w:rsid w:val="00A74386"/>
    <w:rsid w:val="00A74A5C"/>
    <w:rsid w:val="00A75891"/>
    <w:rsid w:val="00A75F63"/>
    <w:rsid w:val="00A76B4A"/>
    <w:rsid w:val="00A7757E"/>
    <w:rsid w:val="00A77835"/>
    <w:rsid w:val="00A77AE6"/>
    <w:rsid w:val="00A77CBA"/>
    <w:rsid w:val="00A77FD7"/>
    <w:rsid w:val="00A800D2"/>
    <w:rsid w:val="00A805B0"/>
    <w:rsid w:val="00A805FA"/>
    <w:rsid w:val="00A8078D"/>
    <w:rsid w:val="00A807DD"/>
    <w:rsid w:val="00A80CA9"/>
    <w:rsid w:val="00A8271D"/>
    <w:rsid w:val="00A8375D"/>
    <w:rsid w:val="00A83BFF"/>
    <w:rsid w:val="00A83D2F"/>
    <w:rsid w:val="00A8573C"/>
    <w:rsid w:val="00A85D0A"/>
    <w:rsid w:val="00A86077"/>
    <w:rsid w:val="00A8719B"/>
    <w:rsid w:val="00A8719E"/>
    <w:rsid w:val="00A87B09"/>
    <w:rsid w:val="00A90251"/>
    <w:rsid w:val="00A90352"/>
    <w:rsid w:val="00A90BD1"/>
    <w:rsid w:val="00A91D7A"/>
    <w:rsid w:val="00A921AC"/>
    <w:rsid w:val="00A929DF"/>
    <w:rsid w:val="00A94987"/>
    <w:rsid w:val="00AA0DDF"/>
    <w:rsid w:val="00AA0E68"/>
    <w:rsid w:val="00AA2062"/>
    <w:rsid w:val="00AA215B"/>
    <w:rsid w:val="00AA3339"/>
    <w:rsid w:val="00AA356D"/>
    <w:rsid w:val="00AA4775"/>
    <w:rsid w:val="00AA50A6"/>
    <w:rsid w:val="00AA64BD"/>
    <w:rsid w:val="00AA72F0"/>
    <w:rsid w:val="00AB0308"/>
    <w:rsid w:val="00AB0EDD"/>
    <w:rsid w:val="00AB11D3"/>
    <w:rsid w:val="00AB1B91"/>
    <w:rsid w:val="00AB2217"/>
    <w:rsid w:val="00AB2DA6"/>
    <w:rsid w:val="00AB31B4"/>
    <w:rsid w:val="00AB427D"/>
    <w:rsid w:val="00AB43C3"/>
    <w:rsid w:val="00AB4E43"/>
    <w:rsid w:val="00AB5FB0"/>
    <w:rsid w:val="00AB6EDE"/>
    <w:rsid w:val="00AC0093"/>
    <w:rsid w:val="00AC05CB"/>
    <w:rsid w:val="00AC085D"/>
    <w:rsid w:val="00AC0A12"/>
    <w:rsid w:val="00AC1BD3"/>
    <w:rsid w:val="00AC30C8"/>
    <w:rsid w:val="00AC34F4"/>
    <w:rsid w:val="00AC420C"/>
    <w:rsid w:val="00AC49B3"/>
    <w:rsid w:val="00AC4B39"/>
    <w:rsid w:val="00AC517E"/>
    <w:rsid w:val="00AC65E1"/>
    <w:rsid w:val="00AC723E"/>
    <w:rsid w:val="00AC752C"/>
    <w:rsid w:val="00AC7548"/>
    <w:rsid w:val="00AD1451"/>
    <w:rsid w:val="00AD15F7"/>
    <w:rsid w:val="00AD1CDB"/>
    <w:rsid w:val="00AD2400"/>
    <w:rsid w:val="00AD27BC"/>
    <w:rsid w:val="00AD2A94"/>
    <w:rsid w:val="00AD2ACE"/>
    <w:rsid w:val="00AD3552"/>
    <w:rsid w:val="00AD36FB"/>
    <w:rsid w:val="00AD3B8F"/>
    <w:rsid w:val="00AD42A0"/>
    <w:rsid w:val="00AD5067"/>
    <w:rsid w:val="00AD58DA"/>
    <w:rsid w:val="00AD5A41"/>
    <w:rsid w:val="00AD5B68"/>
    <w:rsid w:val="00AD5D0F"/>
    <w:rsid w:val="00AD68D8"/>
    <w:rsid w:val="00AE1150"/>
    <w:rsid w:val="00AE21C6"/>
    <w:rsid w:val="00AE29D5"/>
    <w:rsid w:val="00AE2FA7"/>
    <w:rsid w:val="00AE3A81"/>
    <w:rsid w:val="00AE3C87"/>
    <w:rsid w:val="00AE469E"/>
    <w:rsid w:val="00AE59EE"/>
    <w:rsid w:val="00AE6342"/>
    <w:rsid w:val="00AE6D9A"/>
    <w:rsid w:val="00AE7875"/>
    <w:rsid w:val="00AF0977"/>
    <w:rsid w:val="00AF102E"/>
    <w:rsid w:val="00AF16FB"/>
    <w:rsid w:val="00AF1BC4"/>
    <w:rsid w:val="00AF1BD7"/>
    <w:rsid w:val="00AF26B8"/>
    <w:rsid w:val="00AF28B9"/>
    <w:rsid w:val="00AF326A"/>
    <w:rsid w:val="00AF32AB"/>
    <w:rsid w:val="00AF3E10"/>
    <w:rsid w:val="00AF412C"/>
    <w:rsid w:val="00AF49C3"/>
    <w:rsid w:val="00AF5325"/>
    <w:rsid w:val="00AF551E"/>
    <w:rsid w:val="00AF5636"/>
    <w:rsid w:val="00AF76CB"/>
    <w:rsid w:val="00AF77FD"/>
    <w:rsid w:val="00B00970"/>
    <w:rsid w:val="00B01704"/>
    <w:rsid w:val="00B037EE"/>
    <w:rsid w:val="00B03895"/>
    <w:rsid w:val="00B03B05"/>
    <w:rsid w:val="00B04AFC"/>
    <w:rsid w:val="00B05340"/>
    <w:rsid w:val="00B065F5"/>
    <w:rsid w:val="00B06FDC"/>
    <w:rsid w:val="00B07083"/>
    <w:rsid w:val="00B1014E"/>
    <w:rsid w:val="00B101BD"/>
    <w:rsid w:val="00B107FA"/>
    <w:rsid w:val="00B11616"/>
    <w:rsid w:val="00B11921"/>
    <w:rsid w:val="00B12A7E"/>
    <w:rsid w:val="00B13EF3"/>
    <w:rsid w:val="00B14410"/>
    <w:rsid w:val="00B14D1B"/>
    <w:rsid w:val="00B15EFF"/>
    <w:rsid w:val="00B16119"/>
    <w:rsid w:val="00B16A15"/>
    <w:rsid w:val="00B179BD"/>
    <w:rsid w:val="00B2040B"/>
    <w:rsid w:val="00B20729"/>
    <w:rsid w:val="00B212C7"/>
    <w:rsid w:val="00B22162"/>
    <w:rsid w:val="00B22797"/>
    <w:rsid w:val="00B22C02"/>
    <w:rsid w:val="00B23D22"/>
    <w:rsid w:val="00B24261"/>
    <w:rsid w:val="00B24E09"/>
    <w:rsid w:val="00B2579F"/>
    <w:rsid w:val="00B25EF4"/>
    <w:rsid w:val="00B2657F"/>
    <w:rsid w:val="00B26A50"/>
    <w:rsid w:val="00B26E2B"/>
    <w:rsid w:val="00B27802"/>
    <w:rsid w:val="00B27C5C"/>
    <w:rsid w:val="00B27D81"/>
    <w:rsid w:val="00B3077E"/>
    <w:rsid w:val="00B30FE8"/>
    <w:rsid w:val="00B31341"/>
    <w:rsid w:val="00B32AEB"/>
    <w:rsid w:val="00B36E65"/>
    <w:rsid w:val="00B373CB"/>
    <w:rsid w:val="00B373EB"/>
    <w:rsid w:val="00B37AA4"/>
    <w:rsid w:val="00B37AE0"/>
    <w:rsid w:val="00B40273"/>
    <w:rsid w:val="00B41EB7"/>
    <w:rsid w:val="00B42F3F"/>
    <w:rsid w:val="00B436FC"/>
    <w:rsid w:val="00B4374C"/>
    <w:rsid w:val="00B437D1"/>
    <w:rsid w:val="00B43C80"/>
    <w:rsid w:val="00B43F9F"/>
    <w:rsid w:val="00B4413C"/>
    <w:rsid w:val="00B447B2"/>
    <w:rsid w:val="00B44BE2"/>
    <w:rsid w:val="00B450DA"/>
    <w:rsid w:val="00B45B81"/>
    <w:rsid w:val="00B463AB"/>
    <w:rsid w:val="00B47835"/>
    <w:rsid w:val="00B503CA"/>
    <w:rsid w:val="00B504D8"/>
    <w:rsid w:val="00B50503"/>
    <w:rsid w:val="00B50700"/>
    <w:rsid w:val="00B50CD6"/>
    <w:rsid w:val="00B512B2"/>
    <w:rsid w:val="00B51FC2"/>
    <w:rsid w:val="00B520DC"/>
    <w:rsid w:val="00B53740"/>
    <w:rsid w:val="00B5397D"/>
    <w:rsid w:val="00B553CE"/>
    <w:rsid w:val="00B55712"/>
    <w:rsid w:val="00B55FD7"/>
    <w:rsid w:val="00B56106"/>
    <w:rsid w:val="00B5660C"/>
    <w:rsid w:val="00B5677D"/>
    <w:rsid w:val="00B56B36"/>
    <w:rsid w:val="00B56C3E"/>
    <w:rsid w:val="00B575E3"/>
    <w:rsid w:val="00B577FB"/>
    <w:rsid w:val="00B60873"/>
    <w:rsid w:val="00B6142F"/>
    <w:rsid w:val="00B63131"/>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161B"/>
    <w:rsid w:val="00B716CF"/>
    <w:rsid w:val="00B71750"/>
    <w:rsid w:val="00B71824"/>
    <w:rsid w:val="00B71877"/>
    <w:rsid w:val="00B71B66"/>
    <w:rsid w:val="00B73B99"/>
    <w:rsid w:val="00B74674"/>
    <w:rsid w:val="00B75A33"/>
    <w:rsid w:val="00B75D16"/>
    <w:rsid w:val="00B76721"/>
    <w:rsid w:val="00B77862"/>
    <w:rsid w:val="00B77AA6"/>
    <w:rsid w:val="00B80A8A"/>
    <w:rsid w:val="00B81E34"/>
    <w:rsid w:val="00B8236C"/>
    <w:rsid w:val="00B8266B"/>
    <w:rsid w:val="00B858F5"/>
    <w:rsid w:val="00B8688B"/>
    <w:rsid w:val="00B9093F"/>
    <w:rsid w:val="00B90D51"/>
    <w:rsid w:val="00B90FA1"/>
    <w:rsid w:val="00B92771"/>
    <w:rsid w:val="00B9318E"/>
    <w:rsid w:val="00B93AF7"/>
    <w:rsid w:val="00B94FA9"/>
    <w:rsid w:val="00B959FD"/>
    <w:rsid w:val="00B966DE"/>
    <w:rsid w:val="00BA097D"/>
    <w:rsid w:val="00BA2C26"/>
    <w:rsid w:val="00BA2FE2"/>
    <w:rsid w:val="00BA303A"/>
    <w:rsid w:val="00BA37B3"/>
    <w:rsid w:val="00BA3A6A"/>
    <w:rsid w:val="00BA3EC9"/>
    <w:rsid w:val="00BA543D"/>
    <w:rsid w:val="00BA54C8"/>
    <w:rsid w:val="00BA5B87"/>
    <w:rsid w:val="00BA5E10"/>
    <w:rsid w:val="00BA619D"/>
    <w:rsid w:val="00BA65B7"/>
    <w:rsid w:val="00BA69D6"/>
    <w:rsid w:val="00BA7DE8"/>
    <w:rsid w:val="00BB0869"/>
    <w:rsid w:val="00BB1037"/>
    <w:rsid w:val="00BB13D9"/>
    <w:rsid w:val="00BB1A1E"/>
    <w:rsid w:val="00BB2A55"/>
    <w:rsid w:val="00BB38D7"/>
    <w:rsid w:val="00BB42DD"/>
    <w:rsid w:val="00BB47D0"/>
    <w:rsid w:val="00BB4EFC"/>
    <w:rsid w:val="00BB508C"/>
    <w:rsid w:val="00BB5199"/>
    <w:rsid w:val="00BB60FF"/>
    <w:rsid w:val="00BB75F7"/>
    <w:rsid w:val="00BB7B27"/>
    <w:rsid w:val="00BC0929"/>
    <w:rsid w:val="00BC09E6"/>
    <w:rsid w:val="00BC0E3F"/>
    <w:rsid w:val="00BC27B8"/>
    <w:rsid w:val="00BC2AE2"/>
    <w:rsid w:val="00BC33E5"/>
    <w:rsid w:val="00BC45B6"/>
    <w:rsid w:val="00BC4A99"/>
    <w:rsid w:val="00BC4E84"/>
    <w:rsid w:val="00BC5F41"/>
    <w:rsid w:val="00BC617E"/>
    <w:rsid w:val="00BC65D0"/>
    <w:rsid w:val="00BC71DC"/>
    <w:rsid w:val="00BC7E5C"/>
    <w:rsid w:val="00BD02A1"/>
    <w:rsid w:val="00BD044A"/>
    <w:rsid w:val="00BD0627"/>
    <w:rsid w:val="00BD0A93"/>
    <w:rsid w:val="00BD1599"/>
    <w:rsid w:val="00BD1929"/>
    <w:rsid w:val="00BD2BBC"/>
    <w:rsid w:val="00BD3BAD"/>
    <w:rsid w:val="00BD4FF7"/>
    <w:rsid w:val="00BD5D40"/>
    <w:rsid w:val="00BD5F7F"/>
    <w:rsid w:val="00BD641D"/>
    <w:rsid w:val="00BD6C11"/>
    <w:rsid w:val="00BD736C"/>
    <w:rsid w:val="00BD772A"/>
    <w:rsid w:val="00BE0179"/>
    <w:rsid w:val="00BE05E4"/>
    <w:rsid w:val="00BE08C4"/>
    <w:rsid w:val="00BE0E95"/>
    <w:rsid w:val="00BE1411"/>
    <w:rsid w:val="00BE1655"/>
    <w:rsid w:val="00BE2210"/>
    <w:rsid w:val="00BE2B58"/>
    <w:rsid w:val="00BE2D1D"/>
    <w:rsid w:val="00BE42AE"/>
    <w:rsid w:val="00BE4760"/>
    <w:rsid w:val="00BE4C89"/>
    <w:rsid w:val="00BE543A"/>
    <w:rsid w:val="00BE742D"/>
    <w:rsid w:val="00BF015F"/>
    <w:rsid w:val="00BF0629"/>
    <w:rsid w:val="00BF06C1"/>
    <w:rsid w:val="00BF14AE"/>
    <w:rsid w:val="00BF2321"/>
    <w:rsid w:val="00BF2694"/>
    <w:rsid w:val="00BF281B"/>
    <w:rsid w:val="00BF2AC4"/>
    <w:rsid w:val="00BF2DE3"/>
    <w:rsid w:val="00BF356E"/>
    <w:rsid w:val="00BF46D7"/>
    <w:rsid w:val="00BF480C"/>
    <w:rsid w:val="00BF4956"/>
    <w:rsid w:val="00BF6376"/>
    <w:rsid w:val="00BF7445"/>
    <w:rsid w:val="00C0040C"/>
    <w:rsid w:val="00C0245D"/>
    <w:rsid w:val="00C02EC6"/>
    <w:rsid w:val="00C03BF8"/>
    <w:rsid w:val="00C051DE"/>
    <w:rsid w:val="00C05E21"/>
    <w:rsid w:val="00C05E44"/>
    <w:rsid w:val="00C05EA4"/>
    <w:rsid w:val="00C071DC"/>
    <w:rsid w:val="00C07224"/>
    <w:rsid w:val="00C104E6"/>
    <w:rsid w:val="00C10FAA"/>
    <w:rsid w:val="00C112C0"/>
    <w:rsid w:val="00C130F3"/>
    <w:rsid w:val="00C143BC"/>
    <w:rsid w:val="00C14DE1"/>
    <w:rsid w:val="00C151F6"/>
    <w:rsid w:val="00C16A70"/>
    <w:rsid w:val="00C16E80"/>
    <w:rsid w:val="00C17020"/>
    <w:rsid w:val="00C17A0E"/>
    <w:rsid w:val="00C20623"/>
    <w:rsid w:val="00C20F91"/>
    <w:rsid w:val="00C21D74"/>
    <w:rsid w:val="00C23E87"/>
    <w:rsid w:val="00C24E8F"/>
    <w:rsid w:val="00C258A9"/>
    <w:rsid w:val="00C25AB1"/>
    <w:rsid w:val="00C25E63"/>
    <w:rsid w:val="00C26087"/>
    <w:rsid w:val="00C262D6"/>
    <w:rsid w:val="00C26AB8"/>
    <w:rsid w:val="00C26E3F"/>
    <w:rsid w:val="00C26EE6"/>
    <w:rsid w:val="00C27281"/>
    <w:rsid w:val="00C2733F"/>
    <w:rsid w:val="00C27477"/>
    <w:rsid w:val="00C30275"/>
    <w:rsid w:val="00C31BAA"/>
    <w:rsid w:val="00C33748"/>
    <w:rsid w:val="00C34726"/>
    <w:rsid w:val="00C3499B"/>
    <w:rsid w:val="00C34B0B"/>
    <w:rsid w:val="00C34DB9"/>
    <w:rsid w:val="00C356F1"/>
    <w:rsid w:val="00C3666E"/>
    <w:rsid w:val="00C366D6"/>
    <w:rsid w:val="00C3698A"/>
    <w:rsid w:val="00C36BFA"/>
    <w:rsid w:val="00C3701E"/>
    <w:rsid w:val="00C37566"/>
    <w:rsid w:val="00C375D5"/>
    <w:rsid w:val="00C404AB"/>
    <w:rsid w:val="00C41056"/>
    <w:rsid w:val="00C4108C"/>
    <w:rsid w:val="00C423CC"/>
    <w:rsid w:val="00C42C47"/>
    <w:rsid w:val="00C433E1"/>
    <w:rsid w:val="00C43B36"/>
    <w:rsid w:val="00C43BF3"/>
    <w:rsid w:val="00C43E83"/>
    <w:rsid w:val="00C449B6"/>
    <w:rsid w:val="00C459BD"/>
    <w:rsid w:val="00C46518"/>
    <w:rsid w:val="00C46C5C"/>
    <w:rsid w:val="00C47836"/>
    <w:rsid w:val="00C478A1"/>
    <w:rsid w:val="00C5014A"/>
    <w:rsid w:val="00C51DF4"/>
    <w:rsid w:val="00C52280"/>
    <w:rsid w:val="00C52833"/>
    <w:rsid w:val="00C52CF9"/>
    <w:rsid w:val="00C53A0B"/>
    <w:rsid w:val="00C55A3E"/>
    <w:rsid w:val="00C56ED0"/>
    <w:rsid w:val="00C602CA"/>
    <w:rsid w:val="00C60916"/>
    <w:rsid w:val="00C614BC"/>
    <w:rsid w:val="00C61DC0"/>
    <w:rsid w:val="00C61F6D"/>
    <w:rsid w:val="00C6306E"/>
    <w:rsid w:val="00C632A9"/>
    <w:rsid w:val="00C63A26"/>
    <w:rsid w:val="00C6567A"/>
    <w:rsid w:val="00C656D1"/>
    <w:rsid w:val="00C65DF8"/>
    <w:rsid w:val="00C662DD"/>
    <w:rsid w:val="00C663B9"/>
    <w:rsid w:val="00C67307"/>
    <w:rsid w:val="00C70762"/>
    <w:rsid w:val="00C708DF"/>
    <w:rsid w:val="00C70ED3"/>
    <w:rsid w:val="00C719C4"/>
    <w:rsid w:val="00C73802"/>
    <w:rsid w:val="00C77B66"/>
    <w:rsid w:val="00C80D21"/>
    <w:rsid w:val="00C80F82"/>
    <w:rsid w:val="00C8158B"/>
    <w:rsid w:val="00C81815"/>
    <w:rsid w:val="00C83294"/>
    <w:rsid w:val="00C839A3"/>
    <w:rsid w:val="00C83C91"/>
    <w:rsid w:val="00C843CA"/>
    <w:rsid w:val="00C84644"/>
    <w:rsid w:val="00C84665"/>
    <w:rsid w:val="00C859E8"/>
    <w:rsid w:val="00C864D0"/>
    <w:rsid w:val="00C87585"/>
    <w:rsid w:val="00C87820"/>
    <w:rsid w:val="00C9165E"/>
    <w:rsid w:val="00C9261E"/>
    <w:rsid w:val="00C92827"/>
    <w:rsid w:val="00C9395F"/>
    <w:rsid w:val="00C941FE"/>
    <w:rsid w:val="00C9429B"/>
    <w:rsid w:val="00C947AD"/>
    <w:rsid w:val="00C94EED"/>
    <w:rsid w:val="00C97622"/>
    <w:rsid w:val="00C97946"/>
    <w:rsid w:val="00C97C80"/>
    <w:rsid w:val="00CA01CB"/>
    <w:rsid w:val="00CA0BC5"/>
    <w:rsid w:val="00CA1183"/>
    <w:rsid w:val="00CA1664"/>
    <w:rsid w:val="00CA1C48"/>
    <w:rsid w:val="00CA1E3F"/>
    <w:rsid w:val="00CA2180"/>
    <w:rsid w:val="00CA274E"/>
    <w:rsid w:val="00CA3783"/>
    <w:rsid w:val="00CA3A82"/>
    <w:rsid w:val="00CA4FD1"/>
    <w:rsid w:val="00CA50A3"/>
    <w:rsid w:val="00CA5903"/>
    <w:rsid w:val="00CA6B5E"/>
    <w:rsid w:val="00CA7807"/>
    <w:rsid w:val="00CB1699"/>
    <w:rsid w:val="00CB196F"/>
    <w:rsid w:val="00CB2125"/>
    <w:rsid w:val="00CB2732"/>
    <w:rsid w:val="00CB2EDF"/>
    <w:rsid w:val="00CB3057"/>
    <w:rsid w:val="00CB33B7"/>
    <w:rsid w:val="00CB3496"/>
    <w:rsid w:val="00CB4DA9"/>
    <w:rsid w:val="00CB548C"/>
    <w:rsid w:val="00CB5945"/>
    <w:rsid w:val="00CB6463"/>
    <w:rsid w:val="00CB7177"/>
    <w:rsid w:val="00CB737E"/>
    <w:rsid w:val="00CC0407"/>
    <w:rsid w:val="00CC0D20"/>
    <w:rsid w:val="00CC0E33"/>
    <w:rsid w:val="00CC1478"/>
    <w:rsid w:val="00CC14C7"/>
    <w:rsid w:val="00CC16B5"/>
    <w:rsid w:val="00CC1FD8"/>
    <w:rsid w:val="00CC3147"/>
    <w:rsid w:val="00CC333B"/>
    <w:rsid w:val="00CC3ADB"/>
    <w:rsid w:val="00CC4AE2"/>
    <w:rsid w:val="00CC5F82"/>
    <w:rsid w:val="00CC6E50"/>
    <w:rsid w:val="00CC71E5"/>
    <w:rsid w:val="00CC7538"/>
    <w:rsid w:val="00CC7AB8"/>
    <w:rsid w:val="00CC7EDA"/>
    <w:rsid w:val="00CD0088"/>
    <w:rsid w:val="00CD015F"/>
    <w:rsid w:val="00CD154D"/>
    <w:rsid w:val="00CD1F5E"/>
    <w:rsid w:val="00CD20A5"/>
    <w:rsid w:val="00CD3AAB"/>
    <w:rsid w:val="00CD49EF"/>
    <w:rsid w:val="00CD4BF4"/>
    <w:rsid w:val="00CD50E1"/>
    <w:rsid w:val="00CD5B98"/>
    <w:rsid w:val="00CD687E"/>
    <w:rsid w:val="00CD6FBD"/>
    <w:rsid w:val="00CD75B8"/>
    <w:rsid w:val="00CE0A45"/>
    <w:rsid w:val="00CE0F67"/>
    <w:rsid w:val="00CE1883"/>
    <w:rsid w:val="00CE26C6"/>
    <w:rsid w:val="00CE2798"/>
    <w:rsid w:val="00CE2922"/>
    <w:rsid w:val="00CE2FFD"/>
    <w:rsid w:val="00CE3DC8"/>
    <w:rsid w:val="00CE458B"/>
    <w:rsid w:val="00CE459E"/>
    <w:rsid w:val="00CE5016"/>
    <w:rsid w:val="00CE502A"/>
    <w:rsid w:val="00CE5F4C"/>
    <w:rsid w:val="00CE5F5B"/>
    <w:rsid w:val="00CE7B40"/>
    <w:rsid w:val="00CE7D3B"/>
    <w:rsid w:val="00CF033D"/>
    <w:rsid w:val="00CF1026"/>
    <w:rsid w:val="00CF15CC"/>
    <w:rsid w:val="00CF1882"/>
    <w:rsid w:val="00CF3749"/>
    <w:rsid w:val="00CF3977"/>
    <w:rsid w:val="00CF4288"/>
    <w:rsid w:val="00CF463C"/>
    <w:rsid w:val="00CF54DC"/>
    <w:rsid w:val="00CF54F3"/>
    <w:rsid w:val="00CF5E63"/>
    <w:rsid w:val="00CF6118"/>
    <w:rsid w:val="00CF6835"/>
    <w:rsid w:val="00CF76F7"/>
    <w:rsid w:val="00D00835"/>
    <w:rsid w:val="00D009D9"/>
    <w:rsid w:val="00D01AB2"/>
    <w:rsid w:val="00D0247E"/>
    <w:rsid w:val="00D02C25"/>
    <w:rsid w:val="00D04246"/>
    <w:rsid w:val="00D06C46"/>
    <w:rsid w:val="00D0791A"/>
    <w:rsid w:val="00D103B9"/>
    <w:rsid w:val="00D1111A"/>
    <w:rsid w:val="00D11659"/>
    <w:rsid w:val="00D13F3C"/>
    <w:rsid w:val="00D14838"/>
    <w:rsid w:val="00D14D66"/>
    <w:rsid w:val="00D15BFC"/>
    <w:rsid w:val="00D16648"/>
    <w:rsid w:val="00D169B5"/>
    <w:rsid w:val="00D16F04"/>
    <w:rsid w:val="00D17817"/>
    <w:rsid w:val="00D206D9"/>
    <w:rsid w:val="00D20877"/>
    <w:rsid w:val="00D213B7"/>
    <w:rsid w:val="00D21626"/>
    <w:rsid w:val="00D219BB"/>
    <w:rsid w:val="00D21D65"/>
    <w:rsid w:val="00D21F40"/>
    <w:rsid w:val="00D21F87"/>
    <w:rsid w:val="00D222D5"/>
    <w:rsid w:val="00D226C6"/>
    <w:rsid w:val="00D23D4B"/>
    <w:rsid w:val="00D24BEA"/>
    <w:rsid w:val="00D250FF"/>
    <w:rsid w:val="00D25DE7"/>
    <w:rsid w:val="00D25FB5"/>
    <w:rsid w:val="00D266F8"/>
    <w:rsid w:val="00D2718D"/>
    <w:rsid w:val="00D27F02"/>
    <w:rsid w:val="00D3084A"/>
    <w:rsid w:val="00D30F55"/>
    <w:rsid w:val="00D31E80"/>
    <w:rsid w:val="00D31EB3"/>
    <w:rsid w:val="00D3262F"/>
    <w:rsid w:val="00D33092"/>
    <w:rsid w:val="00D330E5"/>
    <w:rsid w:val="00D331AF"/>
    <w:rsid w:val="00D335AC"/>
    <w:rsid w:val="00D33F69"/>
    <w:rsid w:val="00D353B3"/>
    <w:rsid w:val="00D3602C"/>
    <w:rsid w:val="00D361F7"/>
    <w:rsid w:val="00D363EF"/>
    <w:rsid w:val="00D366AF"/>
    <w:rsid w:val="00D36E00"/>
    <w:rsid w:val="00D376EB"/>
    <w:rsid w:val="00D378C9"/>
    <w:rsid w:val="00D40F5B"/>
    <w:rsid w:val="00D41E89"/>
    <w:rsid w:val="00D42975"/>
    <w:rsid w:val="00D429C2"/>
    <w:rsid w:val="00D4339C"/>
    <w:rsid w:val="00D43994"/>
    <w:rsid w:val="00D442E3"/>
    <w:rsid w:val="00D44F68"/>
    <w:rsid w:val="00D452A2"/>
    <w:rsid w:val="00D4541D"/>
    <w:rsid w:val="00D46C51"/>
    <w:rsid w:val="00D47F05"/>
    <w:rsid w:val="00D502F9"/>
    <w:rsid w:val="00D51227"/>
    <w:rsid w:val="00D52018"/>
    <w:rsid w:val="00D52CBB"/>
    <w:rsid w:val="00D537F4"/>
    <w:rsid w:val="00D542E0"/>
    <w:rsid w:val="00D543DE"/>
    <w:rsid w:val="00D55317"/>
    <w:rsid w:val="00D55454"/>
    <w:rsid w:val="00D560F5"/>
    <w:rsid w:val="00D5657D"/>
    <w:rsid w:val="00D57F5E"/>
    <w:rsid w:val="00D57FC0"/>
    <w:rsid w:val="00D60A7B"/>
    <w:rsid w:val="00D60FB7"/>
    <w:rsid w:val="00D6194A"/>
    <w:rsid w:val="00D61EE0"/>
    <w:rsid w:val="00D620DE"/>
    <w:rsid w:val="00D624B6"/>
    <w:rsid w:val="00D62BAB"/>
    <w:rsid w:val="00D63576"/>
    <w:rsid w:val="00D637CF"/>
    <w:rsid w:val="00D63857"/>
    <w:rsid w:val="00D644A6"/>
    <w:rsid w:val="00D649A1"/>
    <w:rsid w:val="00D6574F"/>
    <w:rsid w:val="00D67C16"/>
    <w:rsid w:val="00D67E90"/>
    <w:rsid w:val="00D703B0"/>
    <w:rsid w:val="00D7046E"/>
    <w:rsid w:val="00D7080B"/>
    <w:rsid w:val="00D71690"/>
    <w:rsid w:val="00D72161"/>
    <w:rsid w:val="00D7294E"/>
    <w:rsid w:val="00D7296F"/>
    <w:rsid w:val="00D72EE2"/>
    <w:rsid w:val="00D734A0"/>
    <w:rsid w:val="00D742C6"/>
    <w:rsid w:val="00D7431B"/>
    <w:rsid w:val="00D74841"/>
    <w:rsid w:val="00D74CFF"/>
    <w:rsid w:val="00D755FD"/>
    <w:rsid w:val="00D756A7"/>
    <w:rsid w:val="00D75BF3"/>
    <w:rsid w:val="00D76E65"/>
    <w:rsid w:val="00D77619"/>
    <w:rsid w:val="00D8066B"/>
    <w:rsid w:val="00D818B0"/>
    <w:rsid w:val="00D834D9"/>
    <w:rsid w:val="00D83CAE"/>
    <w:rsid w:val="00D84208"/>
    <w:rsid w:val="00D8441E"/>
    <w:rsid w:val="00D84FB9"/>
    <w:rsid w:val="00D85B61"/>
    <w:rsid w:val="00D85F75"/>
    <w:rsid w:val="00D86D6C"/>
    <w:rsid w:val="00D871FB"/>
    <w:rsid w:val="00D90692"/>
    <w:rsid w:val="00D90702"/>
    <w:rsid w:val="00D907C5"/>
    <w:rsid w:val="00D90912"/>
    <w:rsid w:val="00D91566"/>
    <w:rsid w:val="00D91BF0"/>
    <w:rsid w:val="00D92103"/>
    <w:rsid w:val="00D92C0E"/>
    <w:rsid w:val="00D92C69"/>
    <w:rsid w:val="00D92CB9"/>
    <w:rsid w:val="00D932B4"/>
    <w:rsid w:val="00D93CF3"/>
    <w:rsid w:val="00D9652F"/>
    <w:rsid w:val="00D96ACA"/>
    <w:rsid w:val="00D96D78"/>
    <w:rsid w:val="00D9784D"/>
    <w:rsid w:val="00DA066C"/>
    <w:rsid w:val="00DA1956"/>
    <w:rsid w:val="00DA2E48"/>
    <w:rsid w:val="00DA34A8"/>
    <w:rsid w:val="00DA3A77"/>
    <w:rsid w:val="00DA3CB1"/>
    <w:rsid w:val="00DA54DC"/>
    <w:rsid w:val="00DA5B8A"/>
    <w:rsid w:val="00DA6E1D"/>
    <w:rsid w:val="00DA70C0"/>
    <w:rsid w:val="00DA7F55"/>
    <w:rsid w:val="00DB02B8"/>
    <w:rsid w:val="00DB0E00"/>
    <w:rsid w:val="00DB1036"/>
    <w:rsid w:val="00DB14AD"/>
    <w:rsid w:val="00DB17F2"/>
    <w:rsid w:val="00DB1F31"/>
    <w:rsid w:val="00DB2603"/>
    <w:rsid w:val="00DB35A8"/>
    <w:rsid w:val="00DB421C"/>
    <w:rsid w:val="00DB466A"/>
    <w:rsid w:val="00DB54C1"/>
    <w:rsid w:val="00DB5DF2"/>
    <w:rsid w:val="00DB6389"/>
    <w:rsid w:val="00DB70CE"/>
    <w:rsid w:val="00DB75C8"/>
    <w:rsid w:val="00DB782E"/>
    <w:rsid w:val="00DC0C1C"/>
    <w:rsid w:val="00DC180D"/>
    <w:rsid w:val="00DC18D6"/>
    <w:rsid w:val="00DC1E5E"/>
    <w:rsid w:val="00DC2784"/>
    <w:rsid w:val="00DC341F"/>
    <w:rsid w:val="00DC3E7A"/>
    <w:rsid w:val="00DC3F72"/>
    <w:rsid w:val="00DC4F6E"/>
    <w:rsid w:val="00DC59CA"/>
    <w:rsid w:val="00DC718D"/>
    <w:rsid w:val="00DD13F6"/>
    <w:rsid w:val="00DD1A36"/>
    <w:rsid w:val="00DD280C"/>
    <w:rsid w:val="00DD2BF2"/>
    <w:rsid w:val="00DD325B"/>
    <w:rsid w:val="00DD3AD1"/>
    <w:rsid w:val="00DD46BD"/>
    <w:rsid w:val="00DD53CA"/>
    <w:rsid w:val="00DD5FA1"/>
    <w:rsid w:val="00DD7162"/>
    <w:rsid w:val="00DD79B4"/>
    <w:rsid w:val="00DD7BB3"/>
    <w:rsid w:val="00DE0F7F"/>
    <w:rsid w:val="00DE1094"/>
    <w:rsid w:val="00DE1D68"/>
    <w:rsid w:val="00DE2711"/>
    <w:rsid w:val="00DE29E5"/>
    <w:rsid w:val="00DE3D13"/>
    <w:rsid w:val="00DE4BBC"/>
    <w:rsid w:val="00DE50D6"/>
    <w:rsid w:val="00DE5808"/>
    <w:rsid w:val="00DE5BB8"/>
    <w:rsid w:val="00DE662F"/>
    <w:rsid w:val="00DE6C0A"/>
    <w:rsid w:val="00DF0322"/>
    <w:rsid w:val="00DF069E"/>
    <w:rsid w:val="00DF0ADD"/>
    <w:rsid w:val="00DF12AD"/>
    <w:rsid w:val="00DF1D34"/>
    <w:rsid w:val="00DF1ED2"/>
    <w:rsid w:val="00DF217A"/>
    <w:rsid w:val="00DF25C4"/>
    <w:rsid w:val="00DF2815"/>
    <w:rsid w:val="00DF2C59"/>
    <w:rsid w:val="00DF4039"/>
    <w:rsid w:val="00DF4698"/>
    <w:rsid w:val="00DF46CE"/>
    <w:rsid w:val="00DF4789"/>
    <w:rsid w:val="00DF68C1"/>
    <w:rsid w:val="00DF7CDF"/>
    <w:rsid w:val="00E003F2"/>
    <w:rsid w:val="00E004C5"/>
    <w:rsid w:val="00E00C5D"/>
    <w:rsid w:val="00E0520B"/>
    <w:rsid w:val="00E06E7C"/>
    <w:rsid w:val="00E072FB"/>
    <w:rsid w:val="00E10234"/>
    <w:rsid w:val="00E10A94"/>
    <w:rsid w:val="00E112A3"/>
    <w:rsid w:val="00E11A36"/>
    <w:rsid w:val="00E11DE2"/>
    <w:rsid w:val="00E12FC3"/>
    <w:rsid w:val="00E1404E"/>
    <w:rsid w:val="00E152B0"/>
    <w:rsid w:val="00E156BE"/>
    <w:rsid w:val="00E16427"/>
    <w:rsid w:val="00E20636"/>
    <w:rsid w:val="00E20AE2"/>
    <w:rsid w:val="00E20D81"/>
    <w:rsid w:val="00E211A3"/>
    <w:rsid w:val="00E22CD9"/>
    <w:rsid w:val="00E22F5C"/>
    <w:rsid w:val="00E2300F"/>
    <w:rsid w:val="00E233CA"/>
    <w:rsid w:val="00E26617"/>
    <w:rsid w:val="00E26626"/>
    <w:rsid w:val="00E3163C"/>
    <w:rsid w:val="00E3185C"/>
    <w:rsid w:val="00E31DC7"/>
    <w:rsid w:val="00E32EFC"/>
    <w:rsid w:val="00E3368C"/>
    <w:rsid w:val="00E33E11"/>
    <w:rsid w:val="00E34AC7"/>
    <w:rsid w:val="00E3524E"/>
    <w:rsid w:val="00E360FE"/>
    <w:rsid w:val="00E36341"/>
    <w:rsid w:val="00E36B2A"/>
    <w:rsid w:val="00E36D0E"/>
    <w:rsid w:val="00E37495"/>
    <w:rsid w:val="00E41D14"/>
    <w:rsid w:val="00E41DE8"/>
    <w:rsid w:val="00E4259A"/>
    <w:rsid w:val="00E42BD5"/>
    <w:rsid w:val="00E42FD9"/>
    <w:rsid w:val="00E435D3"/>
    <w:rsid w:val="00E45494"/>
    <w:rsid w:val="00E459B9"/>
    <w:rsid w:val="00E45E58"/>
    <w:rsid w:val="00E469EF"/>
    <w:rsid w:val="00E47337"/>
    <w:rsid w:val="00E478ED"/>
    <w:rsid w:val="00E47916"/>
    <w:rsid w:val="00E47D66"/>
    <w:rsid w:val="00E50731"/>
    <w:rsid w:val="00E50D22"/>
    <w:rsid w:val="00E51497"/>
    <w:rsid w:val="00E51C18"/>
    <w:rsid w:val="00E531D7"/>
    <w:rsid w:val="00E539D3"/>
    <w:rsid w:val="00E5499F"/>
    <w:rsid w:val="00E55AF1"/>
    <w:rsid w:val="00E57B38"/>
    <w:rsid w:val="00E60071"/>
    <w:rsid w:val="00E61782"/>
    <w:rsid w:val="00E61A41"/>
    <w:rsid w:val="00E622A0"/>
    <w:rsid w:val="00E624CB"/>
    <w:rsid w:val="00E6320B"/>
    <w:rsid w:val="00E63B4E"/>
    <w:rsid w:val="00E63E04"/>
    <w:rsid w:val="00E6550F"/>
    <w:rsid w:val="00E65E2B"/>
    <w:rsid w:val="00E66B61"/>
    <w:rsid w:val="00E704D5"/>
    <w:rsid w:val="00E71425"/>
    <w:rsid w:val="00E7232E"/>
    <w:rsid w:val="00E74842"/>
    <w:rsid w:val="00E751DB"/>
    <w:rsid w:val="00E75329"/>
    <w:rsid w:val="00E75E0C"/>
    <w:rsid w:val="00E75F4C"/>
    <w:rsid w:val="00E7715A"/>
    <w:rsid w:val="00E776DC"/>
    <w:rsid w:val="00E77B80"/>
    <w:rsid w:val="00E77ED1"/>
    <w:rsid w:val="00E801C1"/>
    <w:rsid w:val="00E80260"/>
    <w:rsid w:val="00E8054E"/>
    <w:rsid w:val="00E80B8A"/>
    <w:rsid w:val="00E813FF"/>
    <w:rsid w:val="00E818FD"/>
    <w:rsid w:val="00E8336D"/>
    <w:rsid w:val="00E84623"/>
    <w:rsid w:val="00E84DE9"/>
    <w:rsid w:val="00E8509C"/>
    <w:rsid w:val="00E85273"/>
    <w:rsid w:val="00E855C9"/>
    <w:rsid w:val="00E85FC7"/>
    <w:rsid w:val="00E864FF"/>
    <w:rsid w:val="00E86C6C"/>
    <w:rsid w:val="00E9023B"/>
    <w:rsid w:val="00E90B49"/>
    <w:rsid w:val="00E90EB0"/>
    <w:rsid w:val="00E91228"/>
    <w:rsid w:val="00E91C26"/>
    <w:rsid w:val="00E926B3"/>
    <w:rsid w:val="00E928E1"/>
    <w:rsid w:val="00E93B2B"/>
    <w:rsid w:val="00E93E11"/>
    <w:rsid w:val="00E940F0"/>
    <w:rsid w:val="00E944F6"/>
    <w:rsid w:val="00E94833"/>
    <w:rsid w:val="00E95C55"/>
    <w:rsid w:val="00E9626F"/>
    <w:rsid w:val="00E979F1"/>
    <w:rsid w:val="00EA008D"/>
    <w:rsid w:val="00EA1167"/>
    <w:rsid w:val="00EA2E45"/>
    <w:rsid w:val="00EA3ADF"/>
    <w:rsid w:val="00EA4450"/>
    <w:rsid w:val="00EA71FE"/>
    <w:rsid w:val="00EA7C32"/>
    <w:rsid w:val="00EB1185"/>
    <w:rsid w:val="00EB12C9"/>
    <w:rsid w:val="00EB21E6"/>
    <w:rsid w:val="00EB3483"/>
    <w:rsid w:val="00EB474F"/>
    <w:rsid w:val="00EB5A38"/>
    <w:rsid w:val="00EB67EC"/>
    <w:rsid w:val="00EB6CCF"/>
    <w:rsid w:val="00EB76C8"/>
    <w:rsid w:val="00EB7CB9"/>
    <w:rsid w:val="00EC0C5B"/>
    <w:rsid w:val="00EC1547"/>
    <w:rsid w:val="00EC23C6"/>
    <w:rsid w:val="00EC3044"/>
    <w:rsid w:val="00EC4046"/>
    <w:rsid w:val="00EC49FB"/>
    <w:rsid w:val="00EC4B09"/>
    <w:rsid w:val="00EC6260"/>
    <w:rsid w:val="00EC6848"/>
    <w:rsid w:val="00ED1213"/>
    <w:rsid w:val="00ED14C5"/>
    <w:rsid w:val="00ED1700"/>
    <w:rsid w:val="00ED1C78"/>
    <w:rsid w:val="00ED4A27"/>
    <w:rsid w:val="00ED5BDB"/>
    <w:rsid w:val="00ED6F46"/>
    <w:rsid w:val="00ED7A61"/>
    <w:rsid w:val="00ED7C89"/>
    <w:rsid w:val="00EE039B"/>
    <w:rsid w:val="00EE20E1"/>
    <w:rsid w:val="00EE302D"/>
    <w:rsid w:val="00EE38C5"/>
    <w:rsid w:val="00EE4581"/>
    <w:rsid w:val="00EE50F2"/>
    <w:rsid w:val="00EE5C3F"/>
    <w:rsid w:val="00EE6E28"/>
    <w:rsid w:val="00EE710B"/>
    <w:rsid w:val="00EE7A25"/>
    <w:rsid w:val="00EE7E39"/>
    <w:rsid w:val="00EF0DE7"/>
    <w:rsid w:val="00EF1410"/>
    <w:rsid w:val="00EF2C00"/>
    <w:rsid w:val="00EF2E75"/>
    <w:rsid w:val="00EF3533"/>
    <w:rsid w:val="00EF38AE"/>
    <w:rsid w:val="00EF538F"/>
    <w:rsid w:val="00EF572D"/>
    <w:rsid w:val="00EF62E3"/>
    <w:rsid w:val="00EF714B"/>
    <w:rsid w:val="00EF734A"/>
    <w:rsid w:val="00F00CAD"/>
    <w:rsid w:val="00F03655"/>
    <w:rsid w:val="00F038C9"/>
    <w:rsid w:val="00F04CC5"/>
    <w:rsid w:val="00F0557D"/>
    <w:rsid w:val="00F05A76"/>
    <w:rsid w:val="00F1016D"/>
    <w:rsid w:val="00F1056F"/>
    <w:rsid w:val="00F12672"/>
    <w:rsid w:val="00F13208"/>
    <w:rsid w:val="00F144A5"/>
    <w:rsid w:val="00F14CA3"/>
    <w:rsid w:val="00F1511C"/>
    <w:rsid w:val="00F156C5"/>
    <w:rsid w:val="00F16DBD"/>
    <w:rsid w:val="00F215E3"/>
    <w:rsid w:val="00F23050"/>
    <w:rsid w:val="00F24015"/>
    <w:rsid w:val="00F264B1"/>
    <w:rsid w:val="00F26CB5"/>
    <w:rsid w:val="00F26F74"/>
    <w:rsid w:val="00F2734B"/>
    <w:rsid w:val="00F3011F"/>
    <w:rsid w:val="00F301D0"/>
    <w:rsid w:val="00F302A5"/>
    <w:rsid w:val="00F307C9"/>
    <w:rsid w:val="00F30F90"/>
    <w:rsid w:val="00F310F7"/>
    <w:rsid w:val="00F320C6"/>
    <w:rsid w:val="00F32672"/>
    <w:rsid w:val="00F33CA2"/>
    <w:rsid w:val="00F34E3E"/>
    <w:rsid w:val="00F35271"/>
    <w:rsid w:val="00F355BB"/>
    <w:rsid w:val="00F361A6"/>
    <w:rsid w:val="00F36297"/>
    <w:rsid w:val="00F36CA5"/>
    <w:rsid w:val="00F377E5"/>
    <w:rsid w:val="00F42739"/>
    <w:rsid w:val="00F4286E"/>
    <w:rsid w:val="00F42BD5"/>
    <w:rsid w:val="00F43741"/>
    <w:rsid w:val="00F44F4B"/>
    <w:rsid w:val="00F4505F"/>
    <w:rsid w:val="00F45467"/>
    <w:rsid w:val="00F45F5F"/>
    <w:rsid w:val="00F46A5A"/>
    <w:rsid w:val="00F46F8E"/>
    <w:rsid w:val="00F4787F"/>
    <w:rsid w:val="00F509A1"/>
    <w:rsid w:val="00F51CAF"/>
    <w:rsid w:val="00F5397E"/>
    <w:rsid w:val="00F55616"/>
    <w:rsid w:val="00F56019"/>
    <w:rsid w:val="00F606F5"/>
    <w:rsid w:val="00F636C1"/>
    <w:rsid w:val="00F6390B"/>
    <w:rsid w:val="00F63D0B"/>
    <w:rsid w:val="00F64057"/>
    <w:rsid w:val="00F641B0"/>
    <w:rsid w:val="00F6482A"/>
    <w:rsid w:val="00F650D2"/>
    <w:rsid w:val="00F66AF1"/>
    <w:rsid w:val="00F67041"/>
    <w:rsid w:val="00F67318"/>
    <w:rsid w:val="00F67F39"/>
    <w:rsid w:val="00F70309"/>
    <w:rsid w:val="00F7070A"/>
    <w:rsid w:val="00F70CFF"/>
    <w:rsid w:val="00F71091"/>
    <w:rsid w:val="00F7137A"/>
    <w:rsid w:val="00F71C80"/>
    <w:rsid w:val="00F73C77"/>
    <w:rsid w:val="00F74B1D"/>
    <w:rsid w:val="00F757DA"/>
    <w:rsid w:val="00F75F5B"/>
    <w:rsid w:val="00F76EDE"/>
    <w:rsid w:val="00F76F8A"/>
    <w:rsid w:val="00F77DC9"/>
    <w:rsid w:val="00F77F68"/>
    <w:rsid w:val="00F822AE"/>
    <w:rsid w:val="00F825BC"/>
    <w:rsid w:val="00F82709"/>
    <w:rsid w:val="00F82B0A"/>
    <w:rsid w:val="00F8386F"/>
    <w:rsid w:val="00F84467"/>
    <w:rsid w:val="00F857CB"/>
    <w:rsid w:val="00F85930"/>
    <w:rsid w:val="00F8790C"/>
    <w:rsid w:val="00F9028F"/>
    <w:rsid w:val="00F90582"/>
    <w:rsid w:val="00F91B50"/>
    <w:rsid w:val="00F924EF"/>
    <w:rsid w:val="00F93223"/>
    <w:rsid w:val="00F94121"/>
    <w:rsid w:val="00F94BC6"/>
    <w:rsid w:val="00F95F02"/>
    <w:rsid w:val="00F97ADA"/>
    <w:rsid w:val="00F97F6B"/>
    <w:rsid w:val="00FA0075"/>
    <w:rsid w:val="00FA3660"/>
    <w:rsid w:val="00FA3FE4"/>
    <w:rsid w:val="00FA4373"/>
    <w:rsid w:val="00FA56BB"/>
    <w:rsid w:val="00FA5B24"/>
    <w:rsid w:val="00FA5DC3"/>
    <w:rsid w:val="00FA61AF"/>
    <w:rsid w:val="00FA6BC1"/>
    <w:rsid w:val="00FA72FE"/>
    <w:rsid w:val="00FA743B"/>
    <w:rsid w:val="00FB0E06"/>
    <w:rsid w:val="00FB1D24"/>
    <w:rsid w:val="00FB288C"/>
    <w:rsid w:val="00FB2D32"/>
    <w:rsid w:val="00FB3987"/>
    <w:rsid w:val="00FB3C1F"/>
    <w:rsid w:val="00FB4D66"/>
    <w:rsid w:val="00FB4DF4"/>
    <w:rsid w:val="00FB5F60"/>
    <w:rsid w:val="00FB6302"/>
    <w:rsid w:val="00FB6567"/>
    <w:rsid w:val="00FB6F18"/>
    <w:rsid w:val="00FC1297"/>
    <w:rsid w:val="00FC14F8"/>
    <w:rsid w:val="00FC1D38"/>
    <w:rsid w:val="00FC1E3D"/>
    <w:rsid w:val="00FC2A0B"/>
    <w:rsid w:val="00FC4007"/>
    <w:rsid w:val="00FC47A3"/>
    <w:rsid w:val="00FC4C9C"/>
    <w:rsid w:val="00FC5D33"/>
    <w:rsid w:val="00FD0A70"/>
    <w:rsid w:val="00FD232B"/>
    <w:rsid w:val="00FD28BA"/>
    <w:rsid w:val="00FD2ACE"/>
    <w:rsid w:val="00FD3B32"/>
    <w:rsid w:val="00FD3D4A"/>
    <w:rsid w:val="00FD59FA"/>
    <w:rsid w:val="00FD5C9C"/>
    <w:rsid w:val="00FD6394"/>
    <w:rsid w:val="00FD721F"/>
    <w:rsid w:val="00FD73A1"/>
    <w:rsid w:val="00FD7F13"/>
    <w:rsid w:val="00FE008F"/>
    <w:rsid w:val="00FE0D49"/>
    <w:rsid w:val="00FE11CD"/>
    <w:rsid w:val="00FE1753"/>
    <w:rsid w:val="00FE1F75"/>
    <w:rsid w:val="00FE29F5"/>
    <w:rsid w:val="00FE36AA"/>
    <w:rsid w:val="00FE49F5"/>
    <w:rsid w:val="00FE51A4"/>
    <w:rsid w:val="00FE5B21"/>
    <w:rsid w:val="00FE5DBB"/>
    <w:rsid w:val="00FE61DD"/>
    <w:rsid w:val="00FE651B"/>
    <w:rsid w:val="00FE749E"/>
    <w:rsid w:val="00FE77DA"/>
    <w:rsid w:val="00FF0D81"/>
    <w:rsid w:val="00FF15A2"/>
    <w:rsid w:val="00FF23EC"/>
    <w:rsid w:val="00FF280B"/>
    <w:rsid w:val="00FF34FC"/>
    <w:rsid w:val="00FF3A10"/>
    <w:rsid w:val="00FF3B2B"/>
    <w:rsid w:val="00FF3F5F"/>
    <w:rsid w:val="00FF4036"/>
    <w:rsid w:val="00FF41D4"/>
    <w:rsid w:val="00FF42C3"/>
    <w:rsid w:val="00FF5797"/>
    <w:rsid w:val="00FF5CEF"/>
    <w:rsid w:val="00FF5E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99452D"/>
  <w15:docId w15:val="{9674A287-B345-1246-AA23-5A925A0E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45C4"/>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qFormat/>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811203"/>
    <w:rPr>
      <w:rFonts w:ascii="Calibri" w:eastAsia="SimSun" w:hAnsi="Calibri"/>
      <w:sz w:val="20"/>
      <w:lang w:eastAsia="zh-CN"/>
    </w:rPr>
  </w:style>
  <w:style w:type="paragraph" w:customStyle="1" w:styleId="Default">
    <w:name w:val="Default"/>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3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qFormat/>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qFormat/>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22"/>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99"/>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qFormat/>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24"/>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character" w:customStyle="1" w:styleId="Nierozpoznanawzmianka4">
    <w:name w:val="Nierozpoznana wzmianka4"/>
    <w:basedOn w:val="Domylnaczcionkaakapitu"/>
    <w:uiPriority w:val="99"/>
    <w:rsid w:val="00A41E9E"/>
    <w:rPr>
      <w:color w:val="605E5C"/>
      <w:shd w:val="clear" w:color="auto" w:fill="E1DFDD"/>
    </w:rPr>
  </w:style>
  <w:style w:type="character" w:customStyle="1" w:styleId="Teksttreci7">
    <w:name w:val="Tekst treści (7)_"/>
    <w:basedOn w:val="Domylnaczcionkaakapitu"/>
    <w:link w:val="Teksttreci70"/>
    <w:rsid w:val="002F720D"/>
    <w:rPr>
      <w:rFonts w:ascii="Sylfaen" w:eastAsia="Sylfaen" w:hAnsi="Sylfaen" w:cs="Sylfaen"/>
      <w:sz w:val="17"/>
      <w:szCs w:val="17"/>
      <w:shd w:val="clear" w:color="auto" w:fill="FFFFFF"/>
    </w:rPr>
  </w:style>
  <w:style w:type="paragraph" w:customStyle="1" w:styleId="Teksttreci70">
    <w:name w:val="Tekst treści (7)"/>
    <w:basedOn w:val="Normalny"/>
    <w:link w:val="Teksttreci7"/>
    <w:rsid w:val="002F720D"/>
    <w:pPr>
      <w:widowControl w:val="0"/>
      <w:shd w:val="clear" w:color="auto" w:fill="FFFFFF"/>
      <w:spacing w:line="240" w:lineRule="exact"/>
      <w:jc w:val="center"/>
    </w:pPr>
    <w:rPr>
      <w:rFonts w:ascii="Sylfaen" w:eastAsia="Sylfaen" w:hAnsi="Sylfaen" w:cs="Sylfaen"/>
      <w:sz w:val="17"/>
      <w:szCs w:val="17"/>
    </w:rPr>
  </w:style>
  <w:style w:type="character" w:customStyle="1" w:styleId="Nierozpoznanawzmianka5">
    <w:name w:val="Nierozpoznana wzmianka5"/>
    <w:basedOn w:val="Domylnaczcionkaakapitu"/>
    <w:uiPriority w:val="99"/>
    <w:semiHidden/>
    <w:unhideWhenUsed/>
    <w:rsid w:val="00225562"/>
    <w:rPr>
      <w:color w:val="605E5C"/>
      <w:shd w:val="clear" w:color="auto" w:fill="E1DFDD"/>
    </w:rPr>
  </w:style>
  <w:style w:type="paragraph" w:customStyle="1" w:styleId="Standarduser">
    <w:name w:val="Standard (user)"/>
    <w:rsid w:val="00225562"/>
    <w:pPr>
      <w:widowControl w:val="0"/>
      <w:suppressAutoHyphens/>
      <w:autoSpaceDN w:val="0"/>
      <w:textAlignment w:val="baseline"/>
    </w:pPr>
    <w:rPr>
      <w:rFonts w:ascii="Times New Roman" w:eastAsia="Times New Roman" w:hAnsi="Times New Roman" w:cs="Arial Unicode MS"/>
      <w:color w:val="000000"/>
      <w:kern w:val="3"/>
      <w:sz w:val="24"/>
      <w:szCs w:val="24"/>
      <w:lang w:val="en-US" w:eastAsia="zh-CN" w:bidi="en-US"/>
    </w:rPr>
  </w:style>
  <w:style w:type="paragraph" w:customStyle="1" w:styleId="kolorowalistaakcent110">
    <w:name w:val="kolorowalistaakcent11"/>
    <w:basedOn w:val="Normalny"/>
    <w:rsid w:val="00121BC3"/>
    <w:pPr>
      <w:spacing w:before="100" w:beforeAutospacing="1" w:after="100" w:afterAutospacing="1"/>
    </w:pPr>
  </w:style>
  <w:style w:type="character" w:customStyle="1" w:styleId="czeinternetowe">
    <w:name w:val="Łącze internetowe"/>
    <w:uiPriority w:val="99"/>
    <w:rsid w:val="001851F8"/>
    <w:rPr>
      <w:rFonts w:cs="Times New Roman"/>
      <w:color w:val="0000FF"/>
      <w:u w:val="single"/>
    </w:rPr>
  </w:style>
  <w:style w:type="character" w:customStyle="1" w:styleId="tojvnm2t">
    <w:name w:val="tojvnm2t"/>
    <w:basedOn w:val="Domylnaczcionkaakapitu"/>
    <w:rsid w:val="00BE1411"/>
  </w:style>
  <w:style w:type="paragraph" w:customStyle="1" w:styleId="pf0">
    <w:name w:val="pf0"/>
    <w:basedOn w:val="Normalny"/>
    <w:rsid w:val="00F0557D"/>
    <w:pPr>
      <w:spacing w:before="100" w:beforeAutospacing="1" w:after="100" w:afterAutospacing="1"/>
    </w:pPr>
  </w:style>
  <w:style w:type="character" w:customStyle="1" w:styleId="cf01">
    <w:name w:val="cf01"/>
    <w:basedOn w:val="Domylnaczcionkaakapitu"/>
    <w:rsid w:val="00F0557D"/>
    <w:rPr>
      <w:rFonts w:ascii="Segoe UI" w:hAnsi="Segoe UI" w:cs="Segoe UI" w:hint="default"/>
      <w:sz w:val="18"/>
      <w:szCs w:val="18"/>
    </w:rPr>
  </w:style>
  <w:style w:type="character" w:styleId="Nierozpoznanawzmianka">
    <w:name w:val="Unresolved Mention"/>
    <w:basedOn w:val="Domylnaczcionkaakapitu"/>
    <w:uiPriority w:val="99"/>
    <w:semiHidden/>
    <w:unhideWhenUsed/>
    <w:rsid w:val="002D4614"/>
    <w:rPr>
      <w:color w:val="605E5C"/>
      <w:shd w:val="clear" w:color="auto" w:fill="E1DFDD"/>
    </w:rPr>
  </w:style>
  <w:style w:type="character" w:customStyle="1" w:styleId="markedcontent">
    <w:name w:val="markedcontent"/>
    <w:basedOn w:val="Domylnaczcionkaakapitu"/>
    <w:rsid w:val="00D93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11288623">
      <w:bodyDiv w:val="1"/>
      <w:marLeft w:val="0"/>
      <w:marRight w:val="0"/>
      <w:marTop w:val="0"/>
      <w:marBottom w:val="0"/>
      <w:divBdr>
        <w:top w:val="none" w:sz="0" w:space="0" w:color="auto"/>
        <w:left w:val="none" w:sz="0" w:space="0" w:color="auto"/>
        <w:bottom w:val="none" w:sz="0" w:space="0" w:color="auto"/>
        <w:right w:val="none" w:sz="0" w:space="0" w:color="auto"/>
      </w:divBdr>
    </w:div>
    <w:div w:id="112017778">
      <w:bodyDiv w:val="1"/>
      <w:marLeft w:val="0"/>
      <w:marRight w:val="0"/>
      <w:marTop w:val="0"/>
      <w:marBottom w:val="0"/>
      <w:divBdr>
        <w:top w:val="none" w:sz="0" w:space="0" w:color="auto"/>
        <w:left w:val="none" w:sz="0" w:space="0" w:color="auto"/>
        <w:bottom w:val="none" w:sz="0" w:space="0" w:color="auto"/>
        <w:right w:val="none" w:sz="0" w:space="0" w:color="auto"/>
      </w:divBdr>
      <w:divsChild>
        <w:div w:id="178272967">
          <w:marLeft w:val="0"/>
          <w:marRight w:val="0"/>
          <w:marTop w:val="0"/>
          <w:marBottom w:val="0"/>
          <w:divBdr>
            <w:top w:val="none" w:sz="0" w:space="0" w:color="auto"/>
            <w:left w:val="none" w:sz="0" w:space="0" w:color="auto"/>
            <w:bottom w:val="none" w:sz="0" w:space="0" w:color="auto"/>
            <w:right w:val="none" w:sz="0" w:space="0" w:color="auto"/>
          </w:divBdr>
        </w:div>
        <w:div w:id="2018656848">
          <w:marLeft w:val="0"/>
          <w:marRight w:val="0"/>
          <w:marTop w:val="0"/>
          <w:marBottom w:val="0"/>
          <w:divBdr>
            <w:top w:val="none" w:sz="0" w:space="0" w:color="auto"/>
            <w:left w:val="none" w:sz="0" w:space="0" w:color="auto"/>
            <w:bottom w:val="none" w:sz="0" w:space="0" w:color="auto"/>
            <w:right w:val="none" w:sz="0" w:space="0" w:color="auto"/>
          </w:divBdr>
        </w:div>
      </w:divsChild>
    </w:div>
    <w:div w:id="132873028">
      <w:bodyDiv w:val="1"/>
      <w:marLeft w:val="0"/>
      <w:marRight w:val="0"/>
      <w:marTop w:val="0"/>
      <w:marBottom w:val="0"/>
      <w:divBdr>
        <w:top w:val="none" w:sz="0" w:space="0" w:color="auto"/>
        <w:left w:val="none" w:sz="0" w:space="0" w:color="auto"/>
        <w:bottom w:val="none" w:sz="0" w:space="0" w:color="auto"/>
        <w:right w:val="none" w:sz="0" w:space="0" w:color="auto"/>
      </w:divBdr>
    </w:div>
    <w:div w:id="190383170">
      <w:bodyDiv w:val="1"/>
      <w:marLeft w:val="0"/>
      <w:marRight w:val="0"/>
      <w:marTop w:val="0"/>
      <w:marBottom w:val="0"/>
      <w:divBdr>
        <w:top w:val="none" w:sz="0" w:space="0" w:color="auto"/>
        <w:left w:val="none" w:sz="0" w:space="0" w:color="auto"/>
        <w:bottom w:val="none" w:sz="0" w:space="0" w:color="auto"/>
        <w:right w:val="none" w:sz="0" w:space="0" w:color="auto"/>
      </w:divBdr>
      <w:divsChild>
        <w:div w:id="1874227276">
          <w:marLeft w:val="360"/>
          <w:marRight w:val="0"/>
          <w:marTop w:val="0"/>
          <w:marBottom w:val="0"/>
          <w:divBdr>
            <w:top w:val="none" w:sz="0" w:space="0" w:color="auto"/>
            <w:left w:val="none" w:sz="0" w:space="0" w:color="auto"/>
            <w:bottom w:val="none" w:sz="0" w:space="0" w:color="auto"/>
            <w:right w:val="none" w:sz="0" w:space="0" w:color="auto"/>
          </w:divBdr>
        </w:div>
        <w:div w:id="863901682">
          <w:marLeft w:val="360"/>
          <w:marRight w:val="0"/>
          <w:marTop w:val="0"/>
          <w:marBottom w:val="0"/>
          <w:divBdr>
            <w:top w:val="none" w:sz="0" w:space="0" w:color="auto"/>
            <w:left w:val="none" w:sz="0" w:space="0" w:color="auto"/>
            <w:bottom w:val="none" w:sz="0" w:space="0" w:color="auto"/>
            <w:right w:val="none" w:sz="0" w:space="0" w:color="auto"/>
          </w:divBdr>
        </w:div>
        <w:div w:id="1070076787">
          <w:marLeft w:val="360"/>
          <w:marRight w:val="0"/>
          <w:marTop w:val="0"/>
          <w:marBottom w:val="0"/>
          <w:divBdr>
            <w:top w:val="none" w:sz="0" w:space="0" w:color="auto"/>
            <w:left w:val="none" w:sz="0" w:space="0" w:color="auto"/>
            <w:bottom w:val="none" w:sz="0" w:space="0" w:color="auto"/>
            <w:right w:val="none" w:sz="0" w:space="0" w:color="auto"/>
          </w:divBdr>
        </w:div>
        <w:div w:id="997222818">
          <w:marLeft w:val="360"/>
          <w:marRight w:val="0"/>
          <w:marTop w:val="0"/>
          <w:marBottom w:val="0"/>
          <w:divBdr>
            <w:top w:val="none" w:sz="0" w:space="0" w:color="auto"/>
            <w:left w:val="none" w:sz="0" w:space="0" w:color="auto"/>
            <w:bottom w:val="none" w:sz="0" w:space="0" w:color="auto"/>
            <w:right w:val="none" w:sz="0" w:space="0" w:color="auto"/>
          </w:divBdr>
        </w:div>
        <w:div w:id="287589351">
          <w:marLeft w:val="360"/>
          <w:marRight w:val="0"/>
          <w:marTop w:val="0"/>
          <w:marBottom w:val="0"/>
          <w:divBdr>
            <w:top w:val="none" w:sz="0" w:space="0" w:color="auto"/>
            <w:left w:val="none" w:sz="0" w:space="0" w:color="auto"/>
            <w:bottom w:val="none" w:sz="0" w:space="0" w:color="auto"/>
            <w:right w:val="none" w:sz="0" w:space="0" w:color="auto"/>
          </w:divBdr>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3511876">
      <w:bodyDiv w:val="1"/>
      <w:marLeft w:val="0"/>
      <w:marRight w:val="0"/>
      <w:marTop w:val="0"/>
      <w:marBottom w:val="0"/>
      <w:divBdr>
        <w:top w:val="none" w:sz="0" w:space="0" w:color="auto"/>
        <w:left w:val="none" w:sz="0" w:space="0" w:color="auto"/>
        <w:bottom w:val="none" w:sz="0" w:space="0" w:color="auto"/>
        <w:right w:val="none" w:sz="0" w:space="0" w:color="auto"/>
      </w:divBdr>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43613853">
      <w:bodyDiv w:val="1"/>
      <w:marLeft w:val="0"/>
      <w:marRight w:val="0"/>
      <w:marTop w:val="0"/>
      <w:marBottom w:val="0"/>
      <w:divBdr>
        <w:top w:val="none" w:sz="0" w:space="0" w:color="auto"/>
        <w:left w:val="none" w:sz="0" w:space="0" w:color="auto"/>
        <w:bottom w:val="none" w:sz="0" w:space="0" w:color="auto"/>
        <w:right w:val="none" w:sz="0" w:space="0" w:color="auto"/>
      </w:divBdr>
    </w:div>
    <w:div w:id="253981699">
      <w:bodyDiv w:val="1"/>
      <w:marLeft w:val="0"/>
      <w:marRight w:val="0"/>
      <w:marTop w:val="0"/>
      <w:marBottom w:val="0"/>
      <w:divBdr>
        <w:top w:val="none" w:sz="0" w:space="0" w:color="auto"/>
        <w:left w:val="none" w:sz="0" w:space="0" w:color="auto"/>
        <w:bottom w:val="none" w:sz="0" w:space="0" w:color="auto"/>
        <w:right w:val="none" w:sz="0" w:space="0" w:color="auto"/>
      </w:divBdr>
      <w:divsChild>
        <w:div w:id="766006167">
          <w:marLeft w:val="360"/>
          <w:marRight w:val="0"/>
          <w:marTop w:val="0"/>
          <w:marBottom w:val="0"/>
          <w:divBdr>
            <w:top w:val="none" w:sz="0" w:space="0" w:color="auto"/>
            <w:left w:val="none" w:sz="0" w:space="0" w:color="auto"/>
            <w:bottom w:val="none" w:sz="0" w:space="0" w:color="auto"/>
            <w:right w:val="none" w:sz="0" w:space="0" w:color="auto"/>
          </w:divBdr>
        </w:div>
        <w:div w:id="1442144543">
          <w:marLeft w:val="360"/>
          <w:marRight w:val="0"/>
          <w:marTop w:val="0"/>
          <w:marBottom w:val="0"/>
          <w:divBdr>
            <w:top w:val="none" w:sz="0" w:space="0" w:color="auto"/>
            <w:left w:val="none" w:sz="0" w:space="0" w:color="auto"/>
            <w:bottom w:val="none" w:sz="0" w:space="0" w:color="auto"/>
            <w:right w:val="none" w:sz="0" w:space="0" w:color="auto"/>
          </w:divBdr>
        </w:div>
      </w:divsChild>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58383587">
      <w:bodyDiv w:val="1"/>
      <w:marLeft w:val="0"/>
      <w:marRight w:val="0"/>
      <w:marTop w:val="0"/>
      <w:marBottom w:val="0"/>
      <w:divBdr>
        <w:top w:val="none" w:sz="0" w:space="0" w:color="auto"/>
        <w:left w:val="none" w:sz="0" w:space="0" w:color="auto"/>
        <w:bottom w:val="none" w:sz="0" w:space="0" w:color="auto"/>
        <w:right w:val="none" w:sz="0" w:space="0" w:color="auto"/>
      </w:divBdr>
    </w:div>
    <w:div w:id="664404283">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09173398">
      <w:bodyDiv w:val="1"/>
      <w:marLeft w:val="0"/>
      <w:marRight w:val="0"/>
      <w:marTop w:val="0"/>
      <w:marBottom w:val="0"/>
      <w:divBdr>
        <w:top w:val="none" w:sz="0" w:space="0" w:color="auto"/>
        <w:left w:val="none" w:sz="0" w:space="0" w:color="auto"/>
        <w:bottom w:val="none" w:sz="0" w:space="0" w:color="auto"/>
        <w:right w:val="none" w:sz="0" w:space="0" w:color="auto"/>
      </w:divBdr>
      <w:divsChild>
        <w:div w:id="785393342">
          <w:marLeft w:val="360"/>
          <w:marRight w:val="0"/>
          <w:marTop w:val="0"/>
          <w:marBottom w:val="72"/>
          <w:divBdr>
            <w:top w:val="none" w:sz="0" w:space="0" w:color="auto"/>
            <w:left w:val="none" w:sz="0" w:space="0" w:color="auto"/>
            <w:bottom w:val="none" w:sz="0" w:space="0" w:color="auto"/>
            <w:right w:val="none" w:sz="0" w:space="0" w:color="auto"/>
          </w:divBdr>
        </w:div>
        <w:div w:id="1786774800">
          <w:marLeft w:val="360"/>
          <w:marRight w:val="0"/>
          <w:marTop w:val="0"/>
          <w:marBottom w:val="72"/>
          <w:divBdr>
            <w:top w:val="none" w:sz="0" w:space="0" w:color="auto"/>
            <w:left w:val="none" w:sz="0" w:space="0" w:color="auto"/>
            <w:bottom w:val="none" w:sz="0" w:space="0" w:color="auto"/>
            <w:right w:val="none" w:sz="0" w:space="0" w:color="auto"/>
          </w:divBdr>
        </w:div>
        <w:div w:id="925188740">
          <w:marLeft w:val="360"/>
          <w:marRight w:val="0"/>
          <w:marTop w:val="0"/>
          <w:marBottom w:val="72"/>
          <w:divBdr>
            <w:top w:val="none" w:sz="0" w:space="0" w:color="auto"/>
            <w:left w:val="none" w:sz="0" w:space="0" w:color="auto"/>
            <w:bottom w:val="none" w:sz="0" w:space="0" w:color="auto"/>
            <w:right w:val="none" w:sz="0" w:space="0" w:color="auto"/>
          </w:divBdr>
        </w:div>
        <w:div w:id="487091619">
          <w:marLeft w:val="360"/>
          <w:marRight w:val="0"/>
          <w:marTop w:val="0"/>
          <w:marBottom w:val="72"/>
          <w:divBdr>
            <w:top w:val="none" w:sz="0" w:space="0" w:color="auto"/>
            <w:left w:val="none" w:sz="0" w:space="0" w:color="auto"/>
            <w:bottom w:val="none" w:sz="0" w:space="0" w:color="auto"/>
            <w:right w:val="none" w:sz="0" w:space="0" w:color="auto"/>
          </w:divBdr>
          <w:divsChild>
            <w:div w:id="1518537927">
              <w:marLeft w:val="360"/>
              <w:marRight w:val="0"/>
              <w:marTop w:val="0"/>
              <w:marBottom w:val="0"/>
              <w:divBdr>
                <w:top w:val="none" w:sz="0" w:space="0" w:color="auto"/>
                <w:left w:val="none" w:sz="0" w:space="0" w:color="auto"/>
                <w:bottom w:val="none" w:sz="0" w:space="0" w:color="auto"/>
                <w:right w:val="none" w:sz="0" w:space="0" w:color="auto"/>
              </w:divBdr>
            </w:div>
            <w:div w:id="710501975">
              <w:marLeft w:val="360"/>
              <w:marRight w:val="0"/>
              <w:marTop w:val="0"/>
              <w:marBottom w:val="0"/>
              <w:divBdr>
                <w:top w:val="none" w:sz="0" w:space="0" w:color="auto"/>
                <w:left w:val="none" w:sz="0" w:space="0" w:color="auto"/>
                <w:bottom w:val="none" w:sz="0" w:space="0" w:color="auto"/>
                <w:right w:val="none" w:sz="0" w:space="0" w:color="auto"/>
              </w:divBdr>
            </w:div>
            <w:div w:id="1231501793">
              <w:marLeft w:val="360"/>
              <w:marRight w:val="0"/>
              <w:marTop w:val="0"/>
              <w:marBottom w:val="0"/>
              <w:divBdr>
                <w:top w:val="none" w:sz="0" w:space="0" w:color="auto"/>
                <w:left w:val="none" w:sz="0" w:space="0" w:color="auto"/>
                <w:bottom w:val="none" w:sz="0" w:space="0" w:color="auto"/>
                <w:right w:val="none" w:sz="0" w:space="0" w:color="auto"/>
              </w:divBdr>
            </w:div>
            <w:div w:id="1946110087">
              <w:marLeft w:val="360"/>
              <w:marRight w:val="0"/>
              <w:marTop w:val="0"/>
              <w:marBottom w:val="0"/>
              <w:divBdr>
                <w:top w:val="none" w:sz="0" w:space="0" w:color="auto"/>
                <w:left w:val="none" w:sz="0" w:space="0" w:color="auto"/>
                <w:bottom w:val="none" w:sz="0" w:space="0" w:color="auto"/>
                <w:right w:val="none" w:sz="0" w:space="0" w:color="auto"/>
              </w:divBdr>
            </w:div>
            <w:div w:id="18706618">
              <w:marLeft w:val="360"/>
              <w:marRight w:val="0"/>
              <w:marTop w:val="0"/>
              <w:marBottom w:val="0"/>
              <w:divBdr>
                <w:top w:val="none" w:sz="0" w:space="0" w:color="auto"/>
                <w:left w:val="none" w:sz="0" w:space="0" w:color="auto"/>
                <w:bottom w:val="none" w:sz="0" w:space="0" w:color="auto"/>
                <w:right w:val="none" w:sz="0" w:space="0" w:color="auto"/>
              </w:divBdr>
            </w:div>
            <w:div w:id="1019048112">
              <w:marLeft w:val="360"/>
              <w:marRight w:val="0"/>
              <w:marTop w:val="0"/>
              <w:marBottom w:val="0"/>
              <w:divBdr>
                <w:top w:val="none" w:sz="0" w:space="0" w:color="auto"/>
                <w:left w:val="none" w:sz="0" w:space="0" w:color="auto"/>
                <w:bottom w:val="none" w:sz="0" w:space="0" w:color="auto"/>
                <w:right w:val="none" w:sz="0" w:space="0" w:color="auto"/>
              </w:divBdr>
            </w:div>
            <w:div w:id="894005914">
              <w:marLeft w:val="360"/>
              <w:marRight w:val="0"/>
              <w:marTop w:val="0"/>
              <w:marBottom w:val="0"/>
              <w:divBdr>
                <w:top w:val="none" w:sz="0" w:space="0" w:color="auto"/>
                <w:left w:val="none" w:sz="0" w:space="0" w:color="auto"/>
                <w:bottom w:val="none" w:sz="0" w:space="0" w:color="auto"/>
                <w:right w:val="none" w:sz="0" w:space="0" w:color="auto"/>
              </w:divBdr>
            </w:div>
            <w:div w:id="614795166">
              <w:marLeft w:val="360"/>
              <w:marRight w:val="0"/>
              <w:marTop w:val="0"/>
              <w:marBottom w:val="0"/>
              <w:divBdr>
                <w:top w:val="none" w:sz="0" w:space="0" w:color="auto"/>
                <w:left w:val="none" w:sz="0" w:space="0" w:color="auto"/>
                <w:bottom w:val="none" w:sz="0" w:space="0" w:color="auto"/>
                <w:right w:val="none" w:sz="0" w:space="0" w:color="auto"/>
              </w:divBdr>
            </w:div>
            <w:div w:id="136301993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869882599">
      <w:bodyDiv w:val="1"/>
      <w:marLeft w:val="0"/>
      <w:marRight w:val="0"/>
      <w:marTop w:val="0"/>
      <w:marBottom w:val="0"/>
      <w:divBdr>
        <w:top w:val="none" w:sz="0" w:space="0" w:color="auto"/>
        <w:left w:val="none" w:sz="0" w:space="0" w:color="auto"/>
        <w:bottom w:val="none" w:sz="0" w:space="0" w:color="auto"/>
        <w:right w:val="none" w:sz="0" w:space="0" w:color="auto"/>
      </w:divBdr>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1021202">
      <w:bodyDiv w:val="1"/>
      <w:marLeft w:val="0"/>
      <w:marRight w:val="0"/>
      <w:marTop w:val="0"/>
      <w:marBottom w:val="0"/>
      <w:divBdr>
        <w:top w:val="none" w:sz="0" w:space="0" w:color="auto"/>
        <w:left w:val="none" w:sz="0" w:space="0" w:color="auto"/>
        <w:bottom w:val="none" w:sz="0" w:space="0" w:color="auto"/>
        <w:right w:val="none" w:sz="0" w:space="0" w:color="auto"/>
      </w:divBdr>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45156300">
      <w:bodyDiv w:val="1"/>
      <w:marLeft w:val="0"/>
      <w:marRight w:val="0"/>
      <w:marTop w:val="0"/>
      <w:marBottom w:val="0"/>
      <w:divBdr>
        <w:top w:val="none" w:sz="0" w:space="0" w:color="auto"/>
        <w:left w:val="none" w:sz="0" w:space="0" w:color="auto"/>
        <w:bottom w:val="none" w:sz="0" w:space="0" w:color="auto"/>
        <w:right w:val="none" w:sz="0" w:space="0" w:color="auto"/>
      </w:divBdr>
      <w:divsChild>
        <w:div w:id="1624455784">
          <w:marLeft w:val="360"/>
          <w:marRight w:val="0"/>
          <w:marTop w:val="0"/>
          <w:marBottom w:val="0"/>
          <w:divBdr>
            <w:top w:val="none" w:sz="0" w:space="0" w:color="auto"/>
            <w:left w:val="none" w:sz="0" w:space="0" w:color="auto"/>
            <w:bottom w:val="none" w:sz="0" w:space="0" w:color="auto"/>
            <w:right w:val="none" w:sz="0" w:space="0" w:color="auto"/>
          </w:divBdr>
        </w:div>
        <w:div w:id="1197233634">
          <w:marLeft w:val="360"/>
          <w:marRight w:val="0"/>
          <w:marTop w:val="0"/>
          <w:marBottom w:val="0"/>
          <w:divBdr>
            <w:top w:val="none" w:sz="0" w:space="0" w:color="auto"/>
            <w:left w:val="none" w:sz="0" w:space="0" w:color="auto"/>
            <w:bottom w:val="none" w:sz="0" w:space="0" w:color="auto"/>
            <w:right w:val="none" w:sz="0" w:space="0" w:color="auto"/>
          </w:divBdr>
        </w:div>
      </w:divsChild>
    </w:div>
    <w:div w:id="1679229791">
      <w:bodyDiv w:val="1"/>
      <w:marLeft w:val="0"/>
      <w:marRight w:val="0"/>
      <w:marTop w:val="0"/>
      <w:marBottom w:val="0"/>
      <w:divBdr>
        <w:top w:val="none" w:sz="0" w:space="0" w:color="auto"/>
        <w:left w:val="none" w:sz="0" w:space="0" w:color="auto"/>
        <w:bottom w:val="none" w:sz="0" w:space="0" w:color="auto"/>
        <w:right w:val="none" w:sz="0" w:space="0" w:color="auto"/>
      </w:divBdr>
      <w:divsChild>
        <w:div w:id="1100251028">
          <w:marLeft w:val="0"/>
          <w:marRight w:val="0"/>
          <w:marTop w:val="72"/>
          <w:marBottom w:val="0"/>
          <w:divBdr>
            <w:top w:val="none" w:sz="0" w:space="0" w:color="auto"/>
            <w:left w:val="none" w:sz="0" w:space="0" w:color="auto"/>
            <w:bottom w:val="none" w:sz="0" w:space="0" w:color="auto"/>
            <w:right w:val="none" w:sz="0" w:space="0" w:color="auto"/>
          </w:divBdr>
          <w:divsChild>
            <w:div w:id="1135178613">
              <w:marLeft w:val="360"/>
              <w:marRight w:val="0"/>
              <w:marTop w:val="72"/>
              <w:marBottom w:val="72"/>
              <w:divBdr>
                <w:top w:val="none" w:sz="0" w:space="0" w:color="auto"/>
                <w:left w:val="none" w:sz="0" w:space="0" w:color="auto"/>
                <w:bottom w:val="none" w:sz="0" w:space="0" w:color="auto"/>
                <w:right w:val="none" w:sz="0" w:space="0" w:color="auto"/>
              </w:divBdr>
            </w:div>
            <w:div w:id="193469754">
              <w:marLeft w:val="360"/>
              <w:marRight w:val="0"/>
              <w:marTop w:val="0"/>
              <w:marBottom w:val="72"/>
              <w:divBdr>
                <w:top w:val="none" w:sz="0" w:space="0" w:color="auto"/>
                <w:left w:val="none" w:sz="0" w:space="0" w:color="auto"/>
                <w:bottom w:val="none" w:sz="0" w:space="0" w:color="auto"/>
                <w:right w:val="none" w:sz="0" w:space="0" w:color="auto"/>
              </w:divBdr>
            </w:div>
            <w:div w:id="418016145">
              <w:marLeft w:val="360"/>
              <w:marRight w:val="0"/>
              <w:marTop w:val="0"/>
              <w:marBottom w:val="72"/>
              <w:divBdr>
                <w:top w:val="none" w:sz="0" w:space="0" w:color="auto"/>
                <w:left w:val="none" w:sz="0" w:space="0" w:color="auto"/>
                <w:bottom w:val="none" w:sz="0" w:space="0" w:color="auto"/>
                <w:right w:val="none" w:sz="0" w:space="0" w:color="auto"/>
              </w:divBdr>
              <w:divsChild>
                <w:div w:id="1502772857">
                  <w:marLeft w:val="360"/>
                  <w:marRight w:val="0"/>
                  <w:marTop w:val="0"/>
                  <w:marBottom w:val="0"/>
                  <w:divBdr>
                    <w:top w:val="none" w:sz="0" w:space="0" w:color="auto"/>
                    <w:left w:val="none" w:sz="0" w:space="0" w:color="auto"/>
                    <w:bottom w:val="none" w:sz="0" w:space="0" w:color="auto"/>
                    <w:right w:val="none" w:sz="0" w:space="0" w:color="auto"/>
                  </w:divBdr>
                </w:div>
                <w:div w:id="23543338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431854">
          <w:marLeft w:val="0"/>
          <w:marRight w:val="0"/>
          <w:marTop w:val="72"/>
          <w:marBottom w:val="0"/>
          <w:divBdr>
            <w:top w:val="none" w:sz="0" w:space="0" w:color="auto"/>
            <w:left w:val="none" w:sz="0" w:space="0" w:color="auto"/>
            <w:bottom w:val="none" w:sz="0" w:space="0" w:color="auto"/>
            <w:right w:val="none" w:sz="0" w:space="0" w:color="auto"/>
          </w:divBdr>
        </w:div>
        <w:div w:id="2138792095">
          <w:marLeft w:val="0"/>
          <w:marRight w:val="0"/>
          <w:marTop w:val="72"/>
          <w:marBottom w:val="0"/>
          <w:divBdr>
            <w:top w:val="none" w:sz="0" w:space="0" w:color="auto"/>
            <w:left w:val="none" w:sz="0" w:space="0" w:color="auto"/>
            <w:bottom w:val="none" w:sz="0" w:space="0" w:color="auto"/>
            <w:right w:val="none" w:sz="0" w:space="0" w:color="auto"/>
          </w:divBdr>
        </w:div>
      </w:divsChild>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47799725">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849589338">
      <w:bodyDiv w:val="1"/>
      <w:marLeft w:val="0"/>
      <w:marRight w:val="0"/>
      <w:marTop w:val="0"/>
      <w:marBottom w:val="0"/>
      <w:divBdr>
        <w:top w:val="none" w:sz="0" w:space="0" w:color="auto"/>
        <w:left w:val="none" w:sz="0" w:space="0" w:color="auto"/>
        <w:bottom w:val="none" w:sz="0" w:space="0" w:color="auto"/>
        <w:right w:val="none" w:sz="0" w:space="0" w:color="auto"/>
      </w:divBdr>
    </w:div>
    <w:div w:id="1873498615">
      <w:bodyDiv w:val="1"/>
      <w:marLeft w:val="0"/>
      <w:marRight w:val="0"/>
      <w:marTop w:val="0"/>
      <w:marBottom w:val="0"/>
      <w:divBdr>
        <w:top w:val="none" w:sz="0" w:space="0" w:color="auto"/>
        <w:left w:val="none" w:sz="0" w:space="0" w:color="auto"/>
        <w:bottom w:val="none" w:sz="0" w:space="0" w:color="auto"/>
        <w:right w:val="none" w:sz="0" w:space="0" w:color="auto"/>
      </w:divBdr>
      <w:divsChild>
        <w:div w:id="953634504">
          <w:marLeft w:val="0"/>
          <w:marRight w:val="0"/>
          <w:marTop w:val="0"/>
          <w:marBottom w:val="0"/>
          <w:divBdr>
            <w:top w:val="none" w:sz="0" w:space="0" w:color="auto"/>
            <w:left w:val="none" w:sz="0" w:space="0" w:color="auto"/>
            <w:bottom w:val="none" w:sz="0" w:space="0" w:color="auto"/>
            <w:right w:val="none" w:sz="0" w:space="0" w:color="auto"/>
          </w:divBdr>
          <w:divsChild>
            <w:div w:id="16978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027633755">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www.lgdzpt.pl" TargetMode="External"/><Relationship Id="rId3" Type="http://schemas.openxmlformats.org/officeDocument/2006/relationships/styles" Target="styles.xml"/><Relationship Id="rId21" Type="http://schemas.openxmlformats.org/officeDocument/2006/relationships/hyperlink" Target="https://espd.uzp.gov.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miniportal.uzp.gov.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ekopartnerzy@lgdzpt.p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ekopartnerzy@lgdzpt.pl" TargetMode="External"/><Relationship Id="rId28" Type="http://schemas.openxmlformats.org/officeDocument/2006/relationships/header" Target="header2.xml"/><Relationship Id="rId10" Type="http://schemas.openxmlformats.org/officeDocument/2006/relationships/hyperlink" Target="https://www.lgdzpt.pl" TargetMode="External"/><Relationship Id="rId19" Type="http://schemas.openxmlformats.org/officeDocument/2006/relationships/hyperlink" Target="https://sip.lex.p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lgdzpt.pl" TargetMode="External"/><Relationship Id="rId14" Type="http://schemas.openxmlformats.org/officeDocument/2006/relationships/hyperlink" Target="https://sip.lex.pl/" TargetMode="External"/><Relationship Id="rId22" Type="http://schemas.openxmlformats.org/officeDocument/2006/relationships/hyperlink" Target="http://www.uzp.gov.p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mailto:ekopartnerzy@lgdzpt.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2E06AE-FDF5-41A3-A059-B80D0D792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44</Pages>
  <Words>13333</Words>
  <Characters>80003</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Robert Słowikowski</cp:lastModifiedBy>
  <cp:revision>22</cp:revision>
  <cp:lastPrinted>2021-01-27T08:05:00Z</cp:lastPrinted>
  <dcterms:created xsi:type="dcterms:W3CDTF">2022-03-02T13:24:00Z</dcterms:created>
  <dcterms:modified xsi:type="dcterms:W3CDTF">2022-03-15T07:45:00Z</dcterms:modified>
</cp:coreProperties>
</file>